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3CB" w:rsidRDefault="00D04E12">
      <w:pPr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b/>
          <w:bCs/>
          <w:color w:val="333333"/>
        </w:rPr>
        <w:t>Appdynamics</w:t>
      </w:r>
      <w:proofErr w:type="spellEnd"/>
      <w:r>
        <w:rPr>
          <w:rFonts w:ascii="Segoe UI" w:hAnsi="Segoe UI" w:cs="Segoe UI"/>
          <w:color w:val="333333"/>
        </w:rPr>
        <w:t> is an Application Performance Management (APM) tool. </w:t>
      </w:r>
      <w:r>
        <w:rPr>
          <w:rFonts w:ascii="Segoe UI" w:hAnsi="Segoe UI" w:cs="Segoe UI"/>
          <w:b/>
          <w:bCs/>
          <w:color w:val="333333"/>
        </w:rPr>
        <w:t>We</w:t>
      </w:r>
      <w:r>
        <w:rPr>
          <w:rFonts w:ascii="Segoe UI" w:hAnsi="Segoe UI" w:cs="Segoe UI"/>
          <w:color w:val="333333"/>
        </w:rPr>
        <w:t> need </w:t>
      </w:r>
      <w:r>
        <w:rPr>
          <w:rFonts w:ascii="Segoe UI" w:hAnsi="Segoe UI" w:cs="Segoe UI"/>
          <w:b/>
          <w:bCs/>
          <w:color w:val="333333"/>
        </w:rPr>
        <w:t>to</w:t>
      </w:r>
      <w:r>
        <w:rPr>
          <w:rFonts w:ascii="Segoe UI" w:hAnsi="Segoe UI" w:cs="Segoe UI"/>
          <w:color w:val="333333"/>
        </w:rPr>
        <w:t> deploy </w:t>
      </w:r>
      <w:r>
        <w:rPr>
          <w:rFonts w:ascii="Segoe UI" w:hAnsi="Segoe UI" w:cs="Segoe UI"/>
          <w:b/>
          <w:bCs/>
          <w:color w:val="333333"/>
        </w:rPr>
        <w:t xml:space="preserve">the </w:t>
      </w:r>
      <w:proofErr w:type="spellStart"/>
      <w:r>
        <w:rPr>
          <w:rFonts w:ascii="Segoe UI" w:hAnsi="Segoe UI" w:cs="Segoe UI"/>
          <w:b/>
          <w:bCs/>
          <w:color w:val="333333"/>
        </w:rPr>
        <w:t>Appdynamics</w:t>
      </w:r>
      <w:proofErr w:type="spellEnd"/>
      <w:r>
        <w:rPr>
          <w:rFonts w:ascii="Segoe UI" w:hAnsi="Segoe UI" w:cs="Segoe UI"/>
          <w:color w:val="333333"/>
        </w:rPr>
        <w:t> agents on the server machine which continuously monitor each server activity and reports it </w:t>
      </w:r>
      <w:r>
        <w:rPr>
          <w:rFonts w:ascii="Segoe UI" w:hAnsi="Segoe UI" w:cs="Segoe UI"/>
          <w:b/>
          <w:bCs/>
          <w:color w:val="333333"/>
        </w:rPr>
        <w:t>to</w:t>
      </w:r>
      <w:r>
        <w:rPr>
          <w:rFonts w:ascii="Segoe UI" w:hAnsi="Segoe UI" w:cs="Segoe UI"/>
          <w:color w:val="333333"/>
        </w:rPr>
        <w:t> </w:t>
      </w:r>
      <w:proofErr w:type="gramStart"/>
      <w:r>
        <w:rPr>
          <w:rFonts w:ascii="Segoe UI" w:hAnsi="Segoe UI" w:cs="Segoe UI"/>
          <w:color w:val="333333"/>
        </w:rPr>
        <w:t>controller(</w:t>
      </w:r>
      <w:proofErr w:type="gramEnd"/>
      <w:r>
        <w:rPr>
          <w:rFonts w:ascii="Segoe UI" w:hAnsi="Segoe UI" w:cs="Segoe UI"/>
          <w:color w:val="333333"/>
        </w:rPr>
        <w:t>dashboard) </w:t>
      </w:r>
      <w:r>
        <w:rPr>
          <w:rFonts w:ascii="Segoe UI" w:hAnsi="Segoe UI" w:cs="Segoe UI"/>
          <w:b/>
          <w:bCs/>
          <w:color w:val="333333"/>
        </w:rPr>
        <w:t>to</w:t>
      </w:r>
      <w:r>
        <w:rPr>
          <w:rFonts w:ascii="Segoe UI" w:hAnsi="Segoe UI" w:cs="Segoe UI"/>
          <w:color w:val="333333"/>
        </w:rPr>
        <w:t> represent </w:t>
      </w:r>
      <w:r>
        <w:rPr>
          <w:rFonts w:ascii="Segoe UI" w:hAnsi="Segoe UI" w:cs="Segoe UI"/>
          <w:b/>
          <w:bCs/>
          <w:color w:val="333333"/>
        </w:rPr>
        <w:t>the</w:t>
      </w:r>
      <w:r>
        <w:rPr>
          <w:rFonts w:ascii="Segoe UI" w:hAnsi="Segoe UI" w:cs="Segoe UI"/>
          <w:color w:val="333333"/>
        </w:rPr>
        <w:t> data in graphical view.</w:t>
      </w:r>
    </w:p>
    <w:p w:rsidR="00D04E12" w:rsidRDefault="00D04E12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main competitors as pointed out are typically New Relic and </w:t>
      </w:r>
      <w:proofErr w:type="spellStart"/>
      <w:r>
        <w:rPr>
          <w:rFonts w:ascii="Segoe UI" w:hAnsi="Segoe UI" w:cs="Segoe UI"/>
          <w:color w:val="333333"/>
        </w:rPr>
        <w:t>Dynatrace</w:t>
      </w:r>
      <w:proofErr w:type="spellEnd"/>
      <w:r>
        <w:rPr>
          <w:rFonts w:ascii="Segoe UI" w:hAnsi="Segoe UI" w:cs="Segoe UI"/>
          <w:color w:val="333333"/>
        </w:rPr>
        <w:t>, but there is a load of smaller competitors who may also fit your use cases.</w:t>
      </w:r>
    </w:p>
    <w:p w:rsidR="00D04E12" w:rsidRDefault="00D04E12">
      <w:pPr>
        <w:rPr>
          <w:rFonts w:ascii="Segoe UI" w:hAnsi="Segoe UI" w:cs="Segoe UI"/>
          <w:color w:val="333333"/>
        </w:rPr>
      </w:pPr>
    </w:p>
    <w:p w:rsidR="00320CF1" w:rsidRDefault="00D04E12" w:rsidP="00320CF1">
      <w:pPr>
        <w:rPr>
          <w:rFonts w:ascii="Segoe UI" w:hAnsi="Segoe UI" w:cs="Segoe UI"/>
          <w:color w:val="333333"/>
        </w:rPr>
      </w:pPr>
      <w:proofErr w:type="spellStart"/>
      <w:r w:rsidRPr="00D04E12">
        <w:rPr>
          <w:rFonts w:ascii="Helvetica" w:eastAsia="Times New Roman" w:hAnsi="Helvetica" w:cs="Helvetica"/>
          <w:b/>
          <w:bCs/>
          <w:color w:val="000000"/>
          <w:kern w:val="36"/>
          <w:sz w:val="30"/>
          <w:szCs w:val="30"/>
        </w:rPr>
        <w:t>AppDynamics's</w:t>
      </w:r>
      <w:proofErr w:type="spellEnd"/>
      <w:r w:rsidRPr="00D04E12">
        <w:rPr>
          <w:rFonts w:ascii="Helvetica" w:eastAsia="Times New Roman" w:hAnsi="Helvetica" w:cs="Helvetica"/>
          <w:b/>
          <w:bCs/>
          <w:color w:val="000000"/>
          <w:kern w:val="36"/>
          <w:sz w:val="30"/>
          <w:szCs w:val="30"/>
        </w:rPr>
        <w:t xml:space="preserve"> Competitors, Revenue, Number of Employees, Funding and Acquisitions</w:t>
      </w:r>
      <w:r w:rsidR="00320CF1" w:rsidRPr="00320CF1">
        <w:rPr>
          <w:rFonts w:ascii="Segoe UI" w:hAnsi="Segoe UI" w:cs="Segoe UI"/>
          <w:color w:val="333333"/>
        </w:rPr>
        <w:t xml:space="preserve"> </w:t>
      </w:r>
    </w:p>
    <w:p w:rsidR="00320CF1" w:rsidRDefault="00320CF1" w:rsidP="00320CF1">
      <w:pPr>
        <w:rPr>
          <w:rFonts w:ascii="Segoe UI" w:hAnsi="Segoe UI" w:cs="Segoe UI"/>
          <w:color w:val="333333"/>
        </w:rPr>
      </w:pPr>
    </w:p>
    <w:p w:rsidR="00320CF1" w:rsidRDefault="00320CF1" w:rsidP="00320CF1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NAME AND DETAILS:-</w:t>
      </w:r>
    </w:p>
    <w:p w:rsidR="00320CF1" w:rsidRDefault="00F84428" w:rsidP="00320CF1">
      <w:pPr>
        <w:pBdr>
          <w:bottom w:val="single" w:sz="6" w:space="2" w:color="DDDDDD"/>
        </w:pBdr>
        <w:shd w:val="clear" w:color="auto" w:fill="FFFFFF"/>
        <w:spacing w:before="45" w:after="225" w:line="435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0"/>
          <w:szCs w:val="30"/>
        </w:rPr>
      </w:pPr>
      <w:hyperlink r:id="rId6" w:history="1">
        <w:r w:rsidR="00320CF1">
          <w:rPr>
            <w:rStyle w:val="Hyperlink"/>
          </w:rPr>
          <w:t>https://www.owler.com/company/appdynamics</w:t>
        </w:r>
      </w:hyperlink>
    </w:p>
    <w:p w:rsidR="00D04E12" w:rsidRPr="00D04E12" w:rsidRDefault="00F84428" w:rsidP="00D04E12">
      <w:pPr>
        <w:pBdr>
          <w:bottom w:val="single" w:sz="6" w:space="2" w:color="DDDDDD"/>
        </w:pBdr>
        <w:shd w:val="clear" w:color="auto" w:fill="FFFFFF"/>
        <w:spacing w:before="45" w:after="225" w:line="435" w:lineRule="atLeast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pt">
            <v:imagedata r:id="rId7" o:title="appp3"/>
          </v:shape>
        </w:pict>
      </w:r>
    </w:p>
    <w:p w:rsidR="00D04E12" w:rsidRDefault="00276E92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pict>
          <v:shape id="_x0000_i1026" type="#_x0000_t75" style="width:468pt;height:265.6pt">
            <v:imagedata r:id="rId8" o:title="app2"/>
          </v:shape>
        </w:pict>
      </w:r>
    </w:p>
    <w:p w:rsidR="00D04E12" w:rsidRDefault="00276E92">
      <w:r>
        <w:pict>
          <v:shape id="_x0000_i1027" type="#_x0000_t75" style="width:468pt;height:285.95pt">
            <v:imagedata r:id="rId9" o:title="app1"/>
          </v:shape>
        </w:pict>
      </w:r>
    </w:p>
    <w:p w:rsidR="00D04E12" w:rsidRDefault="00D04E12"/>
    <w:p w:rsidR="00320CF1" w:rsidRDefault="00320CF1"/>
    <w:p w:rsidR="00320CF1" w:rsidRDefault="00320CF1"/>
    <w:p w:rsidR="00D04E12" w:rsidRDefault="000C7048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Study and setup the </w:t>
      </w:r>
      <w:proofErr w:type="spellStart"/>
      <w:r>
        <w:rPr>
          <w:rFonts w:ascii="Segoe UI" w:hAnsi="Segoe UI" w:cs="Segoe UI"/>
          <w:color w:val="333333"/>
        </w:rPr>
        <w:t>appdynamics</w:t>
      </w:r>
      <w:proofErr w:type="spellEnd"/>
    </w:p>
    <w:p w:rsidR="00D04E12" w:rsidRDefault="00F84428">
      <w:hyperlink r:id="rId10" w:history="1">
        <w:r w:rsidR="00D04E12">
          <w:rPr>
            <w:rStyle w:val="Hyperlink"/>
          </w:rPr>
          <w:t>https://www.perfrunners.com/p/appdynamics.html?m=1</w:t>
        </w:r>
      </w:hyperlink>
    </w:p>
    <w:p w:rsidR="00D04E12" w:rsidRDefault="00F84428">
      <w:hyperlink r:id="rId11" w:history="1">
        <w:r w:rsidR="00D04E12">
          <w:rPr>
            <w:rStyle w:val="Hyperlink"/>
          </w:rPr>
          <w:t>https://www.quora.com/Is-the-future-of-AppDynamics-good-and-what-are-the-competetors</w:t>
        </w:r>
      </w:hyperlink>
    </w:p>
    <w:p w:rsidR="00320CF1" w:rsidRDefault="00320CF1"/>
    <w:p w:rsidR="00320CF1" w:rsidRDefault="00320CF1" w:rsidP="00320CF1">
      <w:pPr>
        <w:pStyle w:val="Heading3"/>
        <w:shd w:val="clear" w:color="auto" w:fill="FFFFFF"/>
        <w:spacing w:before="120" w:after="120"/>
        <w:rPr>
          <w:rFonts w:ascii="Arial" w:hAnsi="Arial" w:cs="Arial"/>
          <w:color w:val="31313C"/>
          <w:sz w:val="29"/>
          <w:szCs w:val="29"/>
        </w:rPr>
      </w:pPr>
      <w:r>
        <w:rPr>
          <w:rFonts w:ascii="Arial" w:hAnsi="Arial" w:cs="Arial"/>
          <w:color w:val="31313C"/>
          <w:sz w:val="29"/>
          <w:szCs w:val="29"/>
        </w:rPr>
        <w:t>Pros and Cons</w:t>
      </w:r>
    </w:p>
    <w:p w:rsidR="00320CF1" w:rsidRDefault="00320CF1" w:rsidP="0032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1313C"/>
          <w:sz w:val="24"/>
          <w:szCs w:val="24"/>
        </w:rPr>
      </w:pPr>
      <w:proofErr w:type="gramStart"/>
      <w:r>
        <w:rPr>
          <w:rFonts w:ascii="Arial" w:hAnsi="Arial" w:cs="Arial"/>
          <w:color w:val="31313C"/>
        </w:rPr>
        <w:t>I  like</w:t>
      </w:r>
      <w:proofErr w:type="gramEnd"/>
      <w:r>
        <w:rPr>
          <w:rFonts w:ascii="Arial" w:hAnsi="Arial" w:cs="Arial"/>
          <w:color w:val="31313C"/>
        </w:rPr>
        <w:t xml:space="preserve"> the display. It is easy to understand and shows you the lines where something is wrong.</w:t>
      </w:r>
    </w:p>
    <w:p w:rsidR="00320CF1" w:rsidRDefault="00320CF1" w:rsidP="00320C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1313C"/>
        </w:rPr>
      </w:pPr>
      <w:r>
        <w:rPr>
          <w:rFonts w:ascii="Arial" w:hAnsi="Arial" w:cs="Arial"/>
          <w:color w:val="31313C"/>
        </w:rPr>
        <w:t>I think that in the beginning the dashboards are a little hard to understand and confusing but over time you get to know them better</w:t>
      </w:r>
    </w:p>
    <w:p w:rsidR="00320CF1" w:rsidRDefault="00320CF1" w:rsidP="00320CF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1313C"/>
        </w:rPr>
      </w:pPr>
    </w:p>
    <w:p w:rsidR="00320CF1" w:rsidRDefault="00320CF1" w:rsidP="00320CF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1313C"/>
        </w:rPr>
      </w:pPr>
    </w:p>
    <w:p w:rsidR="00320CF1" w:rsidRPr="00DC13C2" w:rsidRDefault="00320CF1" w:rsidP="00320CF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31313C"/>
          <w:u w:val="single"/>
        </w:rPr>
      </w:pPr>
      <w:r w:rsidRPr="00DC13C2">
        <w:rPr>
          <w:rFonts w:ascii="Arial" w:hAnsi="Arial" w:cs="Arial"/>
          <w:b/>
          <w:color w:val="31313C"/>
          <w:u w:val="single"/>
        </w:rPr>
        <w:t>COMPARISION OVER OTHER TOOL</w:t>
      </w:r>
    </w:p>
    <w:p w:rsidR="00DC13C2" w:rsidRDefault="00276E92" w:rsidP="00320CF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1313C"/>
        </w:rPr>
      </w:pPr>
      <w:r>
        <w:rPr>
          <w:rFonts w:ascii="Arial" w:hAnsi="Arial" w:cs="Arial"/>
          <w:color w:val="31313C"/>
        </w:rPr>
        <w:pict>
          <v:shape id="_x0000_i1028" type="#_x0000_t75" style="width:467.3pt;height:317.2pt">
            <v:imagedata r:id="rId12" o:title="Comparison_APM"/>
          </v:shape>
        </w:pict>
      </w:r>
    </w:p>
    <w:p w:rsid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</w:pPr>
    </w:p>
    <w:p w:rsidR="00DC13C2" w:rsidRP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C13C2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Appdynamics</w:t>
      </w:r>
      <w:proofErr w:type="spellEnd"/>
      <w:r w:rsidRPr="00DC13C2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 Agents: </w:t>
      </w: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 xml:space="preserve">There are three types of </w:t>
      </w:r>
      <w:proofErr w:type="spellStart"/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appdynamics</w:t>
      </w:r>
      <w:proofErr w:type="spellEnd"/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 xml:space="preserve"> agents</w:t>
      </w:r>
    </w:p>
    <w:p w:rsidR="00DC13C2" w:rsidRP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C13C2" w:rsidRPr="00DC13C2" w:rsidRDefault="00DC13C2" w:rsidP="00DC13C2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·     </w:t>
      </w:r>
      <w:r w:rsidRPr="00DC13C2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App Agent:</w:t>
      </w: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 xml:space="preserve"> This agent is responsible to collect the application-specific data like server load, response time, errors, etc. We can have different-different types of app agent (Java agent, .NET agent, PHP agent, </w:t>
      </w:r>
      <w:proofErr w:type="spellStart"/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etc</w:t>
      </w:r>
      <w:proofErr w:type="spellEnd"/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) based on application technology.</w:t>
      </w:r>
    </w:p>
    <w:p w:rsidR="00DC13C2" w:rsidRP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C13C2" w:rsidRPr="00DC13C2" w:rsidRDefault="00DC13C2" w:rsidP="00DC13C2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·     </w:t>
      </w:r>
      <w:r w:rsidRPr="00DC13C2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Machine Agent:</w:t>
      </w: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 Machine agents are responsible to collect the server hardware matrices like server CPU utilization, memory utilization, disk usage etc.</w:t>
      </w:r>
    </w:p>
    <w:p w:rsidR="00DC13C2" w:rsidRPr="00DC13C2" w:rsidRDefault="00DC13C2" w:rsidP="00DC13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C13C2" w:rsidRPr="00DC13C2" w:rsidRDefault="00DC13C2" w:rsidP="00DC13C2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·    </w:t>
      </w:r>
      <w:r w:rsidRPr="00DC13C2">
        <w:rPr>
          <w:rFonts w:ascii="inherit" w:eastAsia="Times New Roman" w:hAnsi="inherit" w:cs="Helvetica"/>
          <w:b/>
          <w:bCs/>
          <w:color w:val="333333"/>
          <w:sz w:val="21"/>
          <w:szCs w:val="21"/>
          <w:bdr w:val="none" w:sz="0" w:space="0" w:color="auto" w:frame="1"/>
        </w:rPr>
        <w:t> DB Agent:</w:t>
      </w:r>
      <w:r w:rsidRPr="00DC13C2">
        <w:rPr>
          <w:rFonts w:ascii="inherit" w:eastAsia="Times New Roman" w:hAnsi="inherit" w:cs="Helvetica"/>
          <w:color w:val="333333"/>
          <w:sz w:val="21"/>
          <w:szCs w:val="21"/>
          <w:bdr w:val="none" w:sz="0" w:space="0" w:color="auto" w:frame="1"/>
        </w:rPr>
        <w:t> Database agents are responsible to collects performance metrics about your database instances and database servers. It tracks your queries, stored procedures etc.</w:t>
      </w:r>
    </w:p>
    <w:p w:rsidR="00DC13C2" w:rsidRPr="00DC13C2" w:rsidRDefault="00DC13C2" w:rsidP="00DC13C2">
      <w:pPr>
        <w:shd w:val="clear" w:color="auto" w:fill="FFFFFF"/>
        <w:spacing w:after="0" w:line="240" w:lineRule="auto"/>
        <w:ind w:hanging="36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13C2">
        <w:rPr>
          <w:rFonts w:ascii="Helvetica" w:eastAsia="Times New Roman" w:hAnsi="Helvetica" w:cs="Helvetica"/>
          <w:color w:val="333333"/>
          <w:sz w:val="21"/>
          <w:szCs w:val="21"/>
        </w:rPr>
        <w:t>      </w:t>
      </w:r>
    </w:p>
    <w:p w:rsidR="00320CF1" w:rsidRPr="00320CF1" w:rsidRDefault="00320CF1" w:rsidP="00320CF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1313C"/>
        </w:rPr>
      </w:pPr>
    </w:p>
    <w:p w:rsidR="00320CF1" w:rsidRDefault="00276E92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1.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Server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Monitoring</w:t>
      </w:r>
      <w:r>
        <w:rPr>
          <w:rFonts w:ascii="Arial" w:hAnsi="Arial" w:cs="Arial"/>
          <w:color w:val="222222"/>
          <w:shd w:val="clear" w:color="auto" w:fill="FFFFFF"/>
        </w:rPr>
        <w:t> is the process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monitoring</w:t>
      </w:r>
      <w:r>
        <w:rPr>
          <w:rFonts w:ascii="Arial" w:hAnsi="Arial" w:cs="Arial"/>
          <w:color w:val="222222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server's</w:t>
      </w:r>
      <w:r>
        <w:rPr>
          <w:rFonts w:ascii="Arial" w:hAnsi="Arial" w:cs="Arial"/>
          <w:color w:val="222222"/>
          <w:shd w:val="clear" w:color="auto" w:fill="FFFFFF"/>
        </w:rPr>
        <w:t> system resources like CPU Usage, Memory Consumption, I/O, Network, Disk Usage, Process etc.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Server Monitoring</w:t>
      </w:r>
      <w:r>
        <w:rPr>
          <w:rFonts w:ascii="Arial" w:hAnsi="Arial" w:cs="Arial"/>
          <w:color w:val="222222"/>
          <w:shd w:val="clear" w:color="auto" w:fill="FFFFFF"/>
        </w:rPr>
        <w:t> also helps in capacity planning by understanding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server's</w:t>
      </w:r>
      <w:r>
        <w:rPr>
          <w:rFonts w:ascii="Arial" w:hAnsi="Arial" w:cs="Arial"/>
          <w:color w:val="222222"/>
          <w:shd w:val="clear" w:color="auto" w:fill="FFFFFF"/>
        </w:rPr>
        <w:t> system resource usage.</w:t>
      </w:r>
    </w:p>
    <w:p w:rsidR="00276E92" w:rsidRDefault="00276E92">
      <w:pPr>
        <w:rPr>
          <w:rFonts w:ascii="Arial" w:hAnsi="Arial" w:cs="Arial"/>
          <w:color w:val="222222"/>
          <w:shd w:val="clear" w:color="auto" w:fill="FFFFFF"/>
        </w:rPr>
      </w:pPr>
    </w:p>
    <w:p w:rsidR="00276E92" w:rsidRPr="00276E92" w:rsidRDefault="00276E92" w:rsidP="00276E9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  <w:r w:rsidRPr="00276E92">
        <w:rPr>
          <w:rFonts w:ascii="Arial" w:hAnsi="Arial" w:cs="Arial"/>
          <w:b/>
          <w:bCs/>
          <w:color w:val="222222"/>
        </w:rPr>
        <w:t xml:space="preserve"> </w:t>
      </w:r>
      <w:r w:rsidRPr="00276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End User Experience Monitoring</w:t>
      </w:r>
      <w:r w:rsidRPr="00276E92">
        <w:rPr>
          <w:rFonts w:ascii="Arial" w:eastAsia="Times New Roman" w:hAnsi="Arial" w:cs="Arial"/>
          <w:color w:val="222222"/>
          <w:sz w:val="24"/>
          <w:szCs w:val="24"/>
        </w:rPr>
        <w:t> (EUEM) Definition</w:t>
      </w:r>
    </w:p>
    <w:p w:rsidR="00276E92" w:rsidRDefault="00276E92" w:rsidP="00276E9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End User Experience Monitoring</w:t>
      </w:r>
      <w:r w:rsidRPr="00276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enables teams to </w:t>
      </w:r>
      <w:r w:rsidRPr="00276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monitor</w:t>
      </w:r>
      <w:r w:rsidRPr="00276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the impact of application and device performance from the </w:t>
      </w:r>
      <w:r w:rsidRPr="00276E9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end user's</w:t>
      </w:r>
      <w:r w:rsidRPr="00276E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point of view. EUEM products help IT ensure the quality of key IT services across an enterprise.</w:t>
      </w:r>
    </w:p>
    <w:p w:rsidR="00B71BF5" w:rsidRDefault="00B71BF5" w:rsidP="00276E92">
      <w:pPr>
        <w:rPr>
          <w:rStyle w:val="unbalanced-text"/>
          <w:rFonts w:ascii="Helvetica" w:hAnsi="Helvetica" w:cs="Helvetica"/>
          <w:color w:val="424242"/>
        </w:rPr>
      </w:pPr>
      <w:proofErr w:type="gramStart"/>
      <w:r>
        <w:rPr>
          <w:rStyle w:val="Strong"/>
          <w:rFonts w:ascii="Helvetica" w:hAnsi="Helvetica" w:cs="Helvetica"/>
          <w:b w:val="0"/>
          <w:bCs w:val="0"/>
          <w:color w:val="424242"/>
        </w:rPr>
        <w:t>3.</w:t>
      </w:r>
      <w:r w:rsidRPr="003E2BCA">
        <w:rPr>
          <w:rStyle w:val="Strong"/>
          <w:rFonts w:ascii="Helvetica" w:hAnsi="Helvetica" w:cs="Helvetica"/>
          <w:bCs w:val="0"/>
          <w:color w:val="424242"/>
        </w:rPr>
        <w:t>Analytics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424242"/>
        </w:rPr>
        <w:t>:</w:t>
      </w:r>
      <w:r>
        <w:rPr>
          <w:rStyle w:val="unbalanced-text"/>
          <w:rFonts w:ascii="Helvetica" w:hAnsi="Helvetica" w:cs="Helvetica"/>
          <w:color w:val="424242"/>
        </w:rPr>
        <w:t> The APM solution must provide domain-centric artificial intelligence for IT operations (</w:t>
      </w:r>
      <w:proofErr w:type="spellStart"/>
      <w:r>
        <w:rPr>
          <w:rStyle w:val="unbalanced-text"/>
          <w:rFonts w:ascii="Helvetica" w:hAnsi="Helvetica" w:cs="Helvetica"/>
          <w:color w:val="424242"/>
        </w:rPr>
        <w:t>AIOps</w:t>
      </w:r>
      <w:proofErr w:type="spellEnd"/>
      <w:r>
        <w:rPr>
          <w:rStyle w:val="unbalanced-text"/>
          <w:rFonts w:ascii="Helvetica" w:hAnsi="Helvetica" w:cs="Helvetica"/>
          <w:color w:val="424242"/>
        </w:rPr>
        <w:t>) functions, using AI/machine learning (ML), here referred to as analytics</w:t>
      </w:r>
      <w:r w:rsidR="003E2BCA">
        <w:rPr>
          <w:rStyle w:val="unbalanced-text"/>
          <w:rFonts w:ascii="Helvetica" w:hAnsi="Helvetica" w:cs="Helvetica"/>
          <w:color w:val="424242"/>
        </w:rPr>
        <w:t>.</w:t>
      </w:r>
    </w:p>
    <w:p w:rsidR="003E2BCA" w:rsidRDefault="003E2BCA" w:rsidP="00276E9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AIOps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(Artificial Intelligence for IT Operations)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AIOps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combines big data and machine learning to automate IT operations processes, including event correlation, anomaly detection and causality determination.</w:t>
      </w:r>
    </w:p>
    <w:p w:rsidR="00F84428" w:rsidRPr="00F84428" w:rsidRDefault="00F84428" w:rsidP="00F8442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 w:rsidRPr="00F84428">
        <w:rPr>
          <w:rFonts w:ascii="Arial" w:hAnsi="Arial" w:cs="Arial"/>
          <w:color w:val="272727"/>
          <w:sz w:val="27"/>
          <w:szCs w:val="27"/>
        </w:rPr>
        <w:t xml:space="preserve"> Database monitoring is the tracking of database performance and resources in order to create and maintain a high performance and highly available application infrastructure.  For example, categories for SQL Server, MySQL and Oracle database monitoring include:</w:t>
      </w:r>
    </w:p>
    <w:p w:rsidR="00F84428" w:rsidRPr="00F84428" w:rsidRDefault="00F84428" w:rsidP="00F8442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1200"/>
        <w:rPr>
          <w:rFonts w:ascii="Arial" w:eastAsia="Times New Roman" w:hAnsi="Arial" w:cs="Arial"/>
          <w:color w:val="272727"/>
          <w:sz w:val="27"/>
          <w:szCs w:val="27"/>
        </w:rPr>
      </w:pPr>
      <w:r w:rsidRPr="00F84428">
        <w:rPr>
          <w:rFonts w:ascii="Arial" w:eastAsia="Times New Roman" w:hAnsi="Arial" w:cs="Arial"/>
          <w:color w:val="272727"/>
          <w:sz w:val="27"/>
          <w:szCs w:val="27"/>
        </w:rPr>
        <w:t>Query details (top CPU, slow running, and most frequent)</w:t>
      </w:r>
    </w:p>
    <w:p w:rsidR="00F84428" w:rsidRPr="00F84428" w:rsidRDefault="00F84428" w:rsidP="00F8442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1200"/>
        <w:rPr>
          <w:rFonts w:ascii="Arial" w:eastAsia="Times New Roman" w:hAnsi="Arial" w:cs="Arial"/>
          <w:color w:val="272727"/>
          <w:sz w:val="27"/>
          <w:szCs w:val="27"/>
        </w:rPr>
      </w:pPr>
      <w:r w:rsidRPr="00F84428">
        <w:rPr>
          <w:rFonts w:ascii="Arial" w:eastAsia="Times New Roman" w:hAnsi="Arial" w:cs="Arial"/>
          <w:color w:val="272727"/>
          <w:sz w:val="27"/>
          <w:szCs w:val="27"/>
        </w:rPr>
        <w:t>Session details (current user connections and locks)</w:t>
      </w:r>
    </w:p>
    <w:p w:rsidR="00F84428" w:rsidRPr="00F84428" w:rsidRDefault="00F84428" w:rsidP="00F8442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1200"/>
        <w:rPr>
          <w:rFonts w:ascii="Arial" w:eastAsia="Times New Roman" w:hAnsi="Arial" w:cs="Arial"/>
          <w:color w:val="272727"/>
          <w:sz w:val="27"/>
          <w:szCs w:val="27"/>
        </w:rPr>
      </w:pPr>
      <w:r w:rsidRPr="00F84428">
        <w:rPr>
          <w:rFonts w:ascii="Arial" w:eastAsia="Times New Roman" w:hAnsi="Arial" w:cs="Arial"/>
          <w:color w:val="272727"/>
          <w:sz w:val="27"/>
          <w:szCs w:val="27"/>
        </w:rPr>
        <w:t>Scheduled jobs</w:t>
      </w:r>
    </w:p>
    <w:p w:rsidR="00F84428" w:rsidRPr="00F84428" w:rsidRDefault="00F84428" w:rsidP="00F8442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1200"/>
        <w:rPr>
          <w:rFonts w:ascii="Arial" w:eastAsia="Times New Roman" w:hAnsi="Arial" w:cs="Arial"/>
          <w:color w:val="272727"/>
          <w:sz w:val="27"/>
          <w:szCs w:val="27"/>
        </w:rPr>
      </w:pPr>
      <w:r w:rsidRPr="00F84428">
        <w:rPr>
          <w:rFonts w:ascii="Arial" w:eastAsia="Times New Roman" w:hAnsi="Arial" w:cs="Arial"/>
          <w:color w:val="272727"/>
          <w:sz w:val="27"/>
          <w:szCs w:val="27"/>
        </w:rPr>
        <w:t>Replication details</w:t>
      </w:r>
      <w:bookmarkStart w:id="0" w:name="_GoBack"/>
      <w:bookmarkEnd w:id="0"/>
    </w:p>
    <w:p w:rsidR="00F84428" w:rsidRPr="00F84428" w:rsidRDefault="00F84428" w:rsidP="00F8442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1200"/>
        <w:rPr>
          <w:rFonts w:ascii="Arial" w:eastAsia="Times New Roman" w:hAnsi="Arial" w:cs="Arial"/>
          <w:color w:val="272727"/>
          <w:sz w:val="27"/>
          <w:szCs w:val="27"/>
        </w:rPr>
      </w:pPr>
      <w:r w:rsidRPr="00F84428">
        <w:rPr>
          <w:rFonts w:ascii="Arial" w:eastAsia="Times New Roman" w:hAnsi="Arial" w:cs="Arial"/>
          <w:color w:val="272727"/>
          <w:sz w:val="27"/>
          <w:szCs w:val="27"/>
        </w:rPr>
        <w:t>Database performance </w:t>
      </w:r>
    </w:p>
    <w:p w:rsidR="00B71BF5" w:rsidRDefault="00B71BF5" w:rsidP="00276E9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1219"/>
        <w:gridCol w:w="2521"/>
      </w:tblGrid>
      <w:tr w:rsidR="00B71BF5" w:rsidRPr="00B71BF5" w:rsidTr="00B71BF5">
        <w:trPr>
          <w:trHeight w:val="9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1BF5">
              <w:rPr>
                <w:rFonts w:ascii="Calibri" w:eastAsia="Times New Roman" w:hAnsi="Calibri" w:cs="Calibri"/>
                <w:color w:val="000000"/>
              </w:rPr>
              <w:lastRenderedPageBreak/>
              <w:t>Riverbed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BF5">
              <w:rPr>
                <w:rFonts w:ascii="Calibri" w:eastAsia="Times New Roman" w:hAnsi="Calibri" w:cs="Calibri"/>
                <w:color w:val="000000"/>
              </w:rPr>
              <w:t>Aternity</w:t>
            </w:r>
            <w:proofErr w:type="spellEnd"/>
          </w:p>
        </w:tc>
      </w:tr>
      <w:tr w:rsidR="00B71BF5" w:rsidRPr="00B71BF5" w:rsidTr="00B71BF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BF5">
              <w:rPr>
                <w:rFonts w:ascii="Calibri" w:eastAsia="Times New Roman" w:hAnsi="Calibri" w:cs="Calibri"/>
                <w:color w:val="000000"/>
              </w:rPr>
              <w:t>Instana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BF5">
              <w:rPr>
                <w:rFonts w:ascii="Calibri" w:eastAsia="Times New Roman" w:hAnsi="Calibri" w:cs="Calibri"/>
                <w:color w:val="000000"/>
              </w:rPr>
              <w:t>Instana</w:t>
            </w:r>
            <w:proofErr w:type="spellEnd"/>
          </w:p>
        </w:tc>
      </w:tr>
      <w:tr w:rsidR="00B71BF5" w:rsidRPr="00B71BF5" w:rsidTr="00B71BF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BF5">
              <w:rPr>
                <w:rFonts w:ascii="Calibri" w:eastAsia="Times New Roman" w:hAnsi="Calibri" w:cs="Calibri"/>
                <w:color w:val="000000"/>
              </w:rPr>
              <w:t>Microfocus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BF5" w:rsidRPr="00B71BF5" w:rsidRDefault="00B71BF5" w:rsidP="00B71B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1BF5">
              <w:rPr>
                <w:rFonts w:ascii="Calibri" w:eastAsia="Times New Roman" w:hAnsi="Calibri" w:cs="Calibri"/>
                <w:color w:val="000000"/>
              </w:rPr>
              <w:t>Microfocus</w:t>
            </w:r>
            <w:proofErr w:type="spellEnd"/>
          </w:p>
        </w:tc>
      </w:tr>
    </w:tbl>
    <w:p w:rsidR="00B71BF5" w:rsidRPr="00D04E12" w:rsidRDefault="00B71BF5" w:rsidP="00276E92">
      <w:pPr>
        <w:rPr>
          <w:rFonts w:ascii="Segoe UI" w:hAnsi="Segoe UI" w:cs="Segoe UI"/>
          <w:color w:val="333333"/>
        </w:rPr>
      </w:pPr>
    </w:p>
    <w:sectPr w:rsidR="00B71BF5" w:rsidRPr="00D0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060"/>
    <w:multiLevelType w:val="multilevel"/>
    <w:tmpl w:val="3E6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17D6D"/>
    <w:multiLevelType w:val="multilevel"/>
    <w:tmpl w:val="495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C3C51"/>
    <w:multiLevelType w:val="multilevel"/>
    <w:tmpl w:val="7B7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12"/>
    <w:rsid w:val="000C7048"/>
    <w:rsid w:val="001103CB"/>
    <w:rsid w:val="00276E92"/>
    <w:rsid w:val="00320CF1"/>
    <w:rsid w:val="003E2BCA"/>
    <w:rsid w:val="00B71BF5"/>
    <w:rsid w:val="00D04E12"/>
    <w:rsid w:val="00DC13C2"/>
    <w:rsid w:val="00F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E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24kjd">
    <w:name w:val="e24kjd"/>
    <w:basedOn w:val="DefaultParagraphFont"/>
    <w:rsid w:val="00276E92"/>
  </w:style>
  <w:style w:type="character" w:styleId="Strong">
    <w:name w:val="Strong"/>
    <w:basedOn w:val="DefaultParagraphFont"/>
    <w:uiPriority w:val="22"/>
    <w:qFormat/>
    <w:rsid w:val="00B71BF5"/>
    <w:rPr>
      <w:b/>
      <w:bCs/>
    </w:rPr>
  </w:style>
  <w:style w:type="character" w:customStyle="1" w:styleId="unbalanced-text">
    <w:name w:val="unbalanced-text"/>
    <w:basedOn w:val="DefaultParagraphFont"/>
    <w:rsid w:val="00B71BF5"/>
  </w:style>
  <w:style w:type="paragraph" w:styleId="NormalWeb">
    <w:name w:val="Normal (Web)"/>
    <w:basedOn w:val="Normal"/>
    <w:uiPriority w:val="99"/>
    <w:semiHidden/>
    <w:unhideWhenUsed/>
    <w:rsid w:val="00F8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E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E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24kjd">
    <w:name w:val="e24kjd"/>
    <w:basedOn w:val="DefaultParagraphFont"/>
    <w:rsid w:val="00276E92"/>
  </w:style>
  <w:style w:type="character" w:styleId="Strong">
    <w:name w:val="Strong"/>
    <w:basedOn w:val="DefaultParagraphFont"/>
    <w:uiPriority w:val="22"/>
    <w:qFormat/>
    <w:rsid w:val="00B71BF5"/>
    <w:rPr>
      <w:b/>
      <w:bCs/>
    </w:rPr>
  </w:style>
  <w:style w:type="character" w:customStyle="1" w:styleId="unbalanced-text">
    <w:name w:val="unbalanced-text"/>
    <w:basedOn w:val="DefaultParagraphFont"/>
    <w:rsid w:val="00B71BF5"/>
  </w:style>
  <w:style w:type="paragraph" w:styleId="NormalWeb">
    <w:name w:val="Normal (Web)"/>
    <w:basedOn w:val="Normal"/>
    <w:uiPriority w:val="99"/>
    <w:semiHidden/>
    <w:unhideWhenUsed/>
    <w:rsid w:val="00F8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6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5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8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476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5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831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034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1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543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75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587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3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030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6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498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8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2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863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7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729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7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9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12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4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5638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4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88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573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056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69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744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8" w:color="CCCCCC"/>
                <w:right w:val="none" w:sz="0" w:space="0" w:color="auto"/>
              </w:divBdr>
              <w:divsChild>
                <w:div w:id="754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1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160">
          <w:marLeft w:val="0"/>
          <w:marRight w:val="0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wler.com/company/appdynamics" TargetMode="External"/><Relationship Id="rId11" Type="http://schemas.openxmlformats.org/officeDocument/2006/relationships/hyperlink" Target="https://www.quora.com/Is-the-future-of-AppDynamics-good-and-what-are-the-competet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erfrunners.com/p/appdynamics.html?m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2020-06-17T07:42:00Z</dcterms:created>
  <dcterms:modified xsi:type="dcterms:W3CDTF">2020-06-17T12:57:00Z</dcterms:modified>
</cp:coreProperties>
</file>