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7F2" w:rsidRPr="0063617B" w:rsidRDefault="008807F2" w:rsidP="009B7708">
      <w:pPr>
        <w:spacing w:after="0" w:line="240" w:lineRule="auto"/>
        <w:rPr>
          <w:rFonts w:ascii="Times New Roman" w:hAnsi="Times New Roman" w:cs="Times New Roman"/>
          <w:b/>
          <w:color w:val="000000" w:themeColor="text1"/>
          <w:sz w:val="30"/>
          <w:szCs w:val="30"/>
        </w:rPr>
      </w:pPr>
      <w:r w:rsidRPr="0063617B">
        <w:rPr>
          <w:rFonts w:ascii="Times New Roman" w:hAnsi="Times New Roman" w:cs="Times New Roman"/>
          <w:b/>
          <w:color w:val="000000" w:themeColor="text1"/>
          <w:sz w:val="30"/>
          <w:szCs w:val="30"/>
        </w:rPr>
        <w:t>ĐỀ THI KIỂM TRA CHẤT LƯỢNG LẦN II NĂM HỌC 2015 – 2016</w:t>
      </w:r>
    </w:p>
    <w:p w:rsidR="008807F2" w:rsidRPr="00EF0AB8" w:rsidRDefault="008807F2" w:rsidP="009B7708">
      <w:pPr>
        <w:spacing w:after="0" w:line="240" w:lineRule="auto"/>
        <w:jc w:val="center"/>
        <w:rPr>
          <w:rFonts w:ascii="Times New Roman" w:hAnsi="Times New Roman" w:cs="Times New Roman"/>
          <w:b/>
          <w:color w:val="000000" w:themeColor="text1"/>
          <w:sz w:val="26"/>
          <w:szCs w:val="26"/>
        </w:rPr>
      </w:pPr>
      <w:r w:rsidRPr="00EF0AB8">
        <w:rPr>
          <w:rFonts w:ascii="Times New Roman" w:hAnsi="Times New Roman" w:cs="Times New Roman"/>
          <w:b/>
          <w:color w:val="000000" w:themeColor="text1"/>
          <w:sz w:val="26"/>
          <w:szCs w:val="26"/>
        </w:rPr>
        <w:t>Môn thi: Ngữ Văn; Khối 11</w:t>
      </w:r>
    </w:p>
    <w:p w:rsidR="008807F2" w:rsidRPr="00EF0AB8" w:rsidRDefault="008807F2" w:rsidP="009B7708">
      <w:pPr>
        <w:spacing w:after="0" w:line="240" w:lineRule="auto"/>
        <w:jc w:val="center"/>
        <w:rPr>
          <w:rFonts w:ascii="Times New Roman" w:hAnsi="Times New Roman" w:cs="Times New Roman"/>
          <w:i/>
          <w:color w:val="000000" w:themeColor="text1"/>
          <w:sz w:val="26"/>
          <w:szCs w:val="26"/>
        </w:rPr>
      </w:pPr>
      <w:r w:rsidRPr="00EF0AB8">
        <w:rPr>
          <w:rFonts w:ascii="Times New Roman" w:hAnsi="Times New Roman" w:cs="Times New Roman"/>
          <w:i/>
          <w:color w:val="000000" w:themeColor="text1"/>
          <w:sz w:val="26"/>
          <w:szCs w:val="26"/>
        </w:rPr>
        <w:t>Thời gian làm bài: 120 phút, không kể thời gian phát đề</w:t>
      </w:r>
    </w:p>
    <w:p w:rsidR="008807F2" w:rsidRPr="00EF0AB8" w:rsidRDefault="002A152F" w:rsidP="009B7708">
      <w:pPr>
        <w:spacing w:after="0" w:line="240" w:lineRule="auto"/>
        <w:jc w:val="center"/>
        <w:rPr>
          <w:rFonts w:ascii="Times New Roman" w:hAnsi="Times New Roman" w:cs="Times New Roman"/>
          <w:i/>
          <w:color w:val="000000" w:themeColor="text1"/>
          <w:sz w:val="26"/>
          <w:szCs w:val="26"/>
        </w:rPr>
      </w:pPr>
      <w:r w:rsidRPr="002A152F">
        <w:rPr>
          <w:rFonts w:ascii="Times New Roman" w:eastAsiaTheme="minorEastAsia" w:hAnsi="Times New Roman" w:cs="Times New Roman"/>
          <w:b/>
          <w:noProof/>
          <w:color w:val="000000" w:themeColor="text1"/>
          <w:sz w:val="26"/>
          <w:szCs w:val="26"/>
        </w:rPr>
        <w:pict>
          <v:rect id="_x0000_s1026" style="position:absolute;left:0;text-align:left;margin-left:-51.75pt;margin-top:9.8pt;width:132.75pt;height:24pt;z-index:251660288">
            <v:textbox style="mso-next-textbox:#_x0000_s1026">
              <w:txbxContent>
                <w:p w:rsidR="008807F2" w:rsidRPr="002E418C" w:rsidRDefault="008807F2" w:rsidP="008807F2">
                  <w:pPr>
                    <w:rPr>
                      <w:rFonts w:ascii="Times New Roman" w:hAnsi="Times New Roman" w:cs="Times New Roman"/>
                      <w:b/>
                      <w:sz w:val="28"/>
                      <w:szCs w:val="28"/>
                    </w:rPr>
                  </w:pPr>
                  <w:r w:rsidRPr="002E418C">
                    <w:rPr>
                      <w:rFonts w:ascii="Times New Roman" w:hAnsi="Times New Roman" w:cs="Times New Roman"/>
                      <w:b/>
                      <w:sz w:val="28"/>
                      <w:szCs w:val="28"/>
                    </w:rPr>
                    <w:t>ĐỀ CHÍNH THỨC</w:t>
                  </w:r>
                </w:p>
              </w:txbxContent>
            </v:textbox>
          </v:rect>
        </w:pict>
      </w:r>
      <w:r w:rsidR="008807F2" w:rsidRPr="00EF0AB8">
        <w:rPr>
          <w:rFonts w:ascii="Times New Roman" w:hAnsi="Times New Roman" w:cs="Times New Roman"/>
          <w:i/>
          <w:color w:val="000000" w:themeColor="text1"/>
          <w:sz w:val="26"/>
          <w:szCs w:val="26"/>
        </w:rPr>
        <w:t>------------------------------</w:t>
      </w:r>
    </w:p>
    <w:p w:rsidR="008807F2" w:rsidRPr="00EF0AB8" w:rsidRDefault="008807F2" w:rsidP="009B7708">
      <w:pPr>
        <w:spacing w:after="0" w:line="240" w:lineRule="auto"/>
        <w:rPr>
          <w:rFonts w:ascii="Times New Roman" w:eastAsiaTheme="minorEastAsia" w:hAnsi="Times New Roman" w:cs="Times New Roman"/>
          <w:b/>
          <w:color w:val="000000" w:themeColor="text1"/>
          <w:sz w:val="26"/>
          <w:szCs w:val="26"/>
        </w:rPr>
      </w:pPr>
      <w:r w:rsidRPr="00EF0AB8">
        <w:rPr>
          <w:rFonts w:ascii="Times New Roman" w:eastAsiaTheme="minorEastAsia" w:hAnsi="Times New Roman" w:cs="Times New Roman"/>
          <w:b/>
          <w:color w:val="000000" w:themeColor="text1"/>
          <w:sz w:val="26"/>
          <w:szCs w:val="26"/>
        </w:rPr>
        <w:t xml:space="preserve">          </w:t>
      </w:r>
    </w:p>
    <w:p w:rsidR="008807F2" w:rsidRPr="00EF0AB8" w:rsidRDefault="008807F2" w:rsidP="009B7708">
      <w:pPr>
        <w:spacing w:after="0" w:line="240" w:lineRule="auto"/>
        <w:jc w:val="center"/>
        <w:rPr>
          <w:rFonts w:ascii="Times New Roman" w:eastAsiaTheme="minorEastAsia" w:hAnsi="Times New Roman" w:cs="Times New Roman"/>
          <w:i/>
          <w:color w:val="000000" w:themeColor="text1"/>
          <w:sz w:val="26"/>
          <w:szCs w:val="26"/>
        </w:rPr>
      </w:pPr>
      <w:r w:rsidRPr="00EF0AB8">
        <w:rPr>
          <w:rFonts w:ascii="Times New Roman" w:eastAsiaTheme="minorEastAsia" w:hAnsi="Times New Roman" w:cs="Times New Roman"/>
          <w:b/>
          <w:color w:val="000000" w:themeColor="text1"/>
          <w:sz w:val="26"/>
          <w:szCs w:val="26"/>
        </w:rPr>
        <w:t xml:space="preserve">    </w:t>
      </w:r>
    </w:p>
    <w:p w:rsidR="008807F2" w:rsidRPr="00EF0AB8" w:rsidRDefault="008807F2" w:rsidP="009B7708">
      <w:pPr>
        <w:spacing w:line="240" w:lineRule="auto"/>
        <w:rPr>
          <w:rFonts w:ascii="Times New Roman" w:hAnsi="Times New Roman" w:cs="Times New Roman"/>
          <w:color w:val="000000" w:themeColor="text1"/>
          <w:sz w:val="26"/>
          <w:szCs w:val="26"/>
        </w:rPr>
      </w:pPr>
      <w:r w:rsidRPr="00EF0AB8">
        <w:rPr>
          <w:rFonts w:ascii="Times New Roman" w:hAnsi="Times New Roman" w:cs="Times New Roman"/>
          <w:b/>
          <w:color w:val="000000" w:themeColor="text1"/>
          <w:sz w:val="26"/>
          <w:szCs w:val="26"/>
        </w:rPr>
        <w:t>I. PHẦN ĐỌC HIỂU</w:t>
      </w:r>
      <w:r w:rsidR="00832596">
        <w:rPr>
          <w:rFonts w:ascii="Times New Roman" w:hAnsi="Times New Roman" w:cs="Times New Roman"/>
          <w:b/>
          <w:color w:val="000000" w:themeColor="text1"/>
          <w:sz w:val="26"/>
          <w:szCs w:val="26"/>
        </w:rPr>
        <w:t xml:space="preserve"> (2</w:t>
      </w:r>
      <w:r w:rsidRPr="00EF0AB8">
        <w:rPr>
          <w:rFonts w:ascii="Times New Roman" w:hAnsi="Times New Roman" w:cs="Times New Roman"/>
          <w:b/>
          <w:color w:val="000000" w:themeColor="text1"/>
          <w:sz w:val="26"/>
          <w:szCs w:val="26"/>
        </w:rPr>
        <w:t>, 0 điểm)</w:t>
      </w:r>
      <w:r w:rsidRPr="00EF0AB8">
        <w:rPr>
          <w:rFonts w:ascii="Times New Roman" w:hAnsi="Times New Roman" w:cs="Times New Roman"/>
          <w:color w:val="000000" w:themeColor="text1"/>
          <w:sz w:val="26"/>
          <w:szCs w:val="26"/>
        </w:rPr>
        <w:t>:</w:t>
      </w:r>
    </w:p>
    <w:p w:rsidR="009755A2" w:rsidRPr="00EF0AB8" w:rsidRDefault="008807F2" w:rsidP="009B7708">
      <w:pPr>
        <w:pStyle w:val="NormalWeb"/>
        <w:shd w:val="clear" w:color="auto" w:fill="FFFFFF"/>
        <w:spacing w:before="0" w:beforeAutospacing="0" w:after="225" w:afterAutospacing="0"/>
        <w:textAlignment w:val="baseline"/>
        <w:rPr>
          <w:color w:val="000000" w:themeColor="text1"/>
          <w:sz w:val="26"/>
          <w:szCs w:val="26"/>
        </w:rPr>
      </w:pPr>
      <w:r w:rsidRPr="00EF0AB8">
        <w:rPr>
          <w:color w:val="000000" w:themeColor="text1"/>
          <w:sz w:val="26"/>
          <w:szCs w:val="26"/>
        </w:rPr>
        <w:t>“</w:t>
      </w:r>
      <w:r w:rsidR="002E40B5" w:rsidRPr="00EF0AB8">
        <w:rPr>
          <w:i/>
          <w:color w:val="000000" w:themeColor="text1"/>
          <w:sz w:val="26"/>
          <w:szCs w:val="26"/>
        </w:rPr>
        <w:t>Tôi muốn nhấn mạnh rằng:</w:t>
      </w:r>
      <w:r w:rsidR="009755A2" w:rsidRPr="00EF0AB8">
        <w:rPr>
          <w:i/>
          <w:color w:val="000000" w:themeColor="text1"/>
          <w:sz w:val="26"/>
          <w:szCs w:val="26"/>
        </w:rPr>
        <w:t xml:space="preserve"> Việt Nam kiên quyết bảo vệ chủ quyền và lợi ích chính đáng của mình bởi vì chủ quyền lãnh thổ, chủ quyền biển đảo là thiêng thiêng. Chúng tôi luôn mong muốn có hòa bình, hữu nghị nhưng phải dựa trên </w:t>
      </w:r>
      <w:r w:rsidR="004515AB">
        <w:rPr>
          <w:i/>
          <w:color w:val="000000" w:themeColor="text1"/>
          <w:sz w:val="26"/>
          <w:szCs w:val="26"/>
        </w:rPr>
        <w:t>cơ sở đảm bảo độc lập, tự chủ, c</w:t>
      </w:r>
      <w:r w:rsidR="009755A2" w:rsidRPr="00EF0AB8">
        <w:rPr>
          <w:i/>
          <w:color w:val="000000" w:themeColor="text1"/>
          <w:sz w:val="26"/>
          <w:szCs w:val="26"/>
        </w:rPr>
        <w:t>hủ quyền, toàn vẹn lãnh thổ, vùng biển và nhất định không chấp nhận đánh đổi điều thiêng liêng này để nhận lấy một thứ hòa bình, hữu nghị viển vông, lệ thuộc nào đó</w:t>
      </w:r>
      <w:r w:rsidRPr="00EF0AB8">
        <w:rPr>
          <w:i/>
          <w:color w:val="000000" w:themeColor="text1"/>
          <w:sz w:val="26"/>
          <w:szCs w:val="26"/>
        </w:rPr>
        <w:t>”</w:t>
      </w:r>
      <w:r w:rsidR="009755A2" w:rsidRPr="00EF0AB8">
        <w:rPr>
          <w:i/>
          <w:color w:val="000000" w:themeColor="text1"/>
          <w:sz w:val="26"/>
          <w:szCs w:val="26"/>
        </w:rPr>
        <w:t>.</w:t>
      </w:r>
      <w:r w:rsidR="009755A2" w:rsidRPr="00EF0AB8">
        <w:rPr>
          <w:i/>
          <w:color w:val="000000" w:themeColor="text1"/>
          <w:sz w:val="26"/>
          <w:szCs w:val="26"/>
        </w:rPr>
        <w:br/>
      </w:r>
      <w:r w:rsidR="00832596">
        <w:rPr>
          <w:color w:val="000000" w:themeColor="text1"/>
          <w:sz w:val="26"/>
          <w:szCs w:val="26"/>
        </w:rPr>
        <w:t xml:space="preserve">                                                                                     </w:t>
      </w:r>
      <w:r w:rsidR="009755A2" w:rsidRPr="00EF0AB8">
        <w:rPr>
          <w:color w:val="000000" w:themeColor="text1"/>
          <w:sz w:val="26"/>
          <w:szCs w:val="26"/>
        </w:rPr>
        <w:t>(</w:t>
      </w:r>
      <w:r w:rsidR="009755A2" w:rsidRPr="00EF0AB8">
        <w:rPr>
          <w:b/>
          <w:color w:val="000000" w:themeColor="text1"/>
          <w:sz w:val="26"/>
          <w:szCs w:val="26"/>
        </w:rPr>
        <w:t>Thủ tướng Nguyễn Tấn Dũng</w:t>
      </w:r>
      <w:r w:rsidR="004515AB">
        <w:rPr>
          <w:color w:val="000000" w:themeColor="text1"/>
          <w:sz w:val="26"/>
          <w:szCs w:val="26"/>
        </w:rPr>
        <w:t>)</w:t>
      </w:r>
      <w:r w:rsidR="004515AB">
        <w:rPr>
          <w:color w:val="000000" w:themeColor="text1"/>
          <w:sz w:val="26"/>
          <w:szCs w:val="26"/>
        </w:rPr>
        <w:br/>
        <w:t>Đọc ngữ liệu</w:t>
      </w:r>
      <w:r w:rsidR="009755A2" w:rsidRPr="00EF0AB8">
        <w:rPr>
          <w:color w:val="000000" w:themeColor="text1"/>
          <w:sz w:val="26"/>
          <w:szCs w:val="26"/>
        </w:rPr>
        <w:t xml:space="preserve"> trên và thực hiện những yêu cầu sau:</w:t>
      </w:r>
    </w:p>
    <w:p w:rsidR="008807F2" w:rsidRPr="00EF0AB8" w:rsidRDefault="009755A2" w:rsidP="009B7708">
      <w:pPr>
        <w:pStyle w:val="NormalWeb"/>
        <w:shd w:val="clear" w:color="auto" w:fill="FFFFFF"/>
        <w:spacing w:before="0" w:beforeAutospacing="0" w:after="225" w:afterAutospacing="0"/>
        <w:textAlignment w:val="baseline"/>
        <w:rPr>
          <w:color w:val="000000" w:themeColor="text1"/>
          <w:sz w:val="26"/>
          <w:szCs w:val="26"/>
        </w:rPr>
      </w:pPr>
      <w:r w:rsidRPr="00EF0AB8">
        <w:rPr>
          <w:b/>
          <w:i/>
          <w:color w:val="000000" w:themeColor="text1"/>
          <w:sz w:val="26"/>
          <w:szCs w:val="26"/>
        </w:rPr>
        <w:t>Câu 1</w:t>
      </w:r>
      <w:r w:rsidRPr="00EF0AB8">
        <w:rPr>
          <w:color w:val="000000" w:themeColor="text1"/>
          <w:sz w:val="26"/>
          <w:szCs w:val="26"/>
        </w:rPr>
        <w:t>: Thủ tướng Nguyễn T</w:t>
      </w:r>
      <w:r w:rsidR="008C59BA">
        <w:rPr>
          <w:color w:val="000000" w:themeColor="text1"/>
          <w:sz w:val="26"/>
          <w:szCs w:val="26"/>
        </w:rPr>
        <w:t>ấn Dũng trong lời</w:t>
      </w:r>
      <w:r w:rsidRPr="00EF0AB8">
        <w:rPr>
          <w:color w:val="000000" w:themeColor="text1"/>
          <w:sz w:val="26"/>
          <w:szCs w:val="26"/>
        </w:rPr>
        <w:t xml:space="preserve"> phát biểu trên đã sử dụng phép liên kết nào? Giá trị của những phép liên kết đó?</w:t>
      </w:r>
      <w:r w:rsidR="008807F2" w:rsidRPr="00EF0AB8">
        <w:rPr>
          <w:color w:val="000000" w:themeColor="text1"/>
          <w:sz w:val="26"/>
          <w:szCs w:val="26"/>
        </w:rPr>
        <w:t>(</w:t>
      </w:r>
      <w:r w:rsidR="00832596">
        <w:rPr>
          <w:b/>
          <w:i/>
          <w:color w:val="000000" w:themeColor="text1"/>
          <w:sz w:val="26"/>
          <w:szCs w:val="26"/>
        </w:rPr>
        <w:t xml:space="preserve"> (1,0</w:t>
      </w:r>
      <w:r w:rsidR="008807F2" w:rsidRPr="00EF0AB8">
        <w:rPr>
          <w:b/>
          <w:i/>
          <w:color w:val="000000" w:themeColor="text1"/>
          <w:sz w:val="26"/>
          <w:szCs w:val="26"/>
        </w:rPr>
        <w:t xml:space="preserve"> diểm)</w:t>
      </w:r>
      <w:r w:rsidR="008807F2" w:rsidRPr="00EF0AB8">
        <w:rPr>
          <w:color w:val="000000" w:themeColor="text1"/>
          <w:sz w:val="26"/>
          <w:szCs w:val="26"/>
        </w:rPr>
        <w:t>)</w:t>
      </w:r>
      <w:r w:rsidRPr="00EF0AB8">
        <w:rPr>
          <w:color w:val="000000" w:themeColor="text1"/>
          <w:sz w:val="26"/>
          <w:szCs w:val="26"/>
        </w:rPr>
        <w:br/>
      </w:r>
      <w:r w:rsidRPr="00EF0AB8">
        <w:rPr>
          <w:b/>
          <w:i/>
          <w:color w:val="000000" w:themeColor="text1"/>
          <w:sz w:val="26"/>
          <w:szCs w:val="26"/>
        </w:rPr>
        <w:t>Câu 2</w:t>
      </w:r>
      <w:r w:rsidRPr="00EF0AB8">
        <w:rPr>
          <w:color w:val="000000" w:themeColor="text1"/>
          <w:sz w:val="26"/>
          <w:szCs w:val="26"/>
        </w:rPr>
        <w:t>: Phương thức biểu đạt chính của lời phát biểu trên là gì?</w:t>
      </w:r>
      <w:r w:rsidR="004515AB">
        <w:rPr>
          <w:b/>
          <w:i/>
          <w:color w:val="000000" w:themeColor="text1"/>
          <w:sz w:val="26"/>
          <w:szCs w:val="26"/>
        </w:rPr>
        <w:t xml:space="preserve"> (0,5</w:t>
      </w:r>
      <w:r w:rsidR="008807F2" w:rsidRPr="00EF0AB8">
        <w:rPr>
          <w:b/>
          <w:i/>
          <w:color w:val="000000" w:themeColor="text1"/>
          <w:sz w:val="26"/>
          <w:szCs w:val="26"/>
        </w:rPr>
        <w:t xml:space="preserve">  điểm)</w:t>
      </w:r>
      <w:r w:rsidRPr="00EF0AB8">
        <w:rPr>
          <w:color w:val="000000" w:themeColor="text1"/>
          <w:sz w:val="26"/>
          <w:szCs w:val="26"/>
        </w:rPr>
        <w:br/>
      </w:r>
      <w:r w:rsidRPr="00EF0AB8">
        <w:rPr>
          <w:b/>
          <w:i/>
          <w:color w:val="000000" w:themeColor="text1"/>
          <w:sz w:val="26"/>
          <w:szCs w:val="26"/>
        </w:rPr>
        <w:t>Câu 3</w:t>
      </w:r>
      <w:r w:rsidRPr="00EF0AB8">
        <w:rPr>
          <w:color w:val="000000" w:themeColor="text1"/>
          <w:sz w:val="26"/>
          <w:szCs w:val="26"/>
        </w:rPr>
        <w:t xml:space="preserve">: </w:t>
      </w:r>
      <w:r w:rsidR="004515AB">
        <w:rPr>
          <w:color w:val="000000" w:themeColor="text1"/>
          <w:sz w:val="26"/>
          <w:szCs w:val="26"/>
        </w:rPr>
        <w:t xml:space="preserve">Đặt nhan đề cho ngữ liệu trên </w:t>
      </w:r>
      <w:r w:rsidR="008807F2" w:rsidRPr="00EF0AB8">
        <w:rPr>
          <w:color w:val="000000" w:themeColor="text1"/>
          <w:sz w:val="26"/>
          <w:szCs w:val="26"/>
        </w:rPr>
        <w:t>(</w:t>
      </w:r>
      <w:r w:rsidR="004515AB">
        <w:rPr>
          <w:b/>
          <w:i/>
          <w:color w:val="000000" w:themeColor="text1"/>
          <w:sz w:val="26"/>
          <w:szCs w:val="26"/>
        </w:rPr>
        <w:t>0</w:t>
      </w:r>
      <w:r w:rsidR="00832596">
        <w:rPr>
          <w:b/>
          <w:i/>
          <w:color w:val="000000" w:themeColor="text1"/>
          <w:sz w:val="26"/>
          <w:szCs w:val="26"/>
        </w:rPr>
        <w:t>,5</w:t>
      </w:r>
      <w:r w:rsidR="008807F2" w:rsidRPr="00EF0AB8">
        <w:rPr>
          <w:b/>
          <w:i/>
          <w:color w:val="000000" w:themeColor="text1"/>
          <w:sz w:val="26"/>
          <w:szCs w:val="26"/>
        </w:rPr>
        <w:t xml:space="preserve"> điểm</w:t>
      </w:r>
      <w:r w:rsidR="008807F2" w:rsidRPr="00EF0AB8">
        <w:rPr>
          <w:color w:val="000000" w:themeColor="text1"/>
          <w:sz w:val="26"/>
          <w:szCs w:val="26"/>
        </w:rPr>
        <w:t>)</w:t>
      </w:r>
    </w:p>
    <w:p w:rsidR="002E40B5" w:rsidRPr="00EF0AB8" w:rsidRDefault="002E40B5" w:rsidP="009B7708">
      <w:pPr>
        <w:pStyle w:val="NormalWeb"/>
        <w:shd w:val="clear" w:color="auto" w:fill="FFFFFF"/>
        <w:spacing w:before="0" w:beforeAutospacing="0" w:after="0" w:afterAutospacing="0"/>
        <w:textAlignment w:val="baseline"/>
        <w:rPr>
          <w:b/>
          <w:color w:val="000000" w:themeColor="text1"/>
          <w:sz w:val="26"/>
          <w:szCs w:val="26"/>
        </w:rPr>
      </w:pPr>
      <w:r w:rsidRPr="00EF0AB8">
        <w:rPr>
          <w:b/>
          <w:color w:val="000000" w:themeColor="text1"/>
          <w:sz w:val="26"/>
          <w:szCs w:val="26"/>
        </w:rPr>
        <w:t>II. PHẦN LÀM VĂN  (</w:t>
      </w:r>
      <w:r w:rsidR="00832596">
        <w:rPr>
          <w:b/>
          <w:color w:val="000000" w:themeColor="text1"/>
          <w:sz w:val="26"/>
          <w:szCs w:val="26"/>
        </w:rPr>
        <w:t>8</w:t>
      </w:r>
      <w:r w:rsidRPr="00EF0AB8">
        <w:rPr>
          <w:b/>
          <w:color w:val="000000" w:themeColor="text1"/>
          <w:sz w:val="26"/>
          <w:szCs w:val="26"/>
        </w:rPr>
        <w:t>,0 ĐIỂM)</w:t>
      </w:r>
    </w:p>
    <w:p w:rsidR="00EB11BE" w:rsidRPr="00EF0AB8" w:rsidRDefault="00EB11BE" w:rsidP="009B7708">
      <w:pPr>
        <w:pStyle w:val="NormalWeb"/>
        <w:shd w:val="clear" w:color="auto" w:fill="FFFFFF"/>
        <w:spacing w:before="0" w:beforeAutospacing="0" w:after="0" w:afterAutospacing="0"/>
        <w:rPr>
          <w:color w:val="000000" w:themeColor="text1"/>
          <w:sz w:val="26"/>
          <w:szCs w:val="26"/>
        </w:rPr>
      </w:pPr>
      <w:r w:rsidRPr="00EF0AB8">
        <w:rPr>
          <w:rStyle w:val="Strong"/>
          <w:color w:val="000000" w:themeColor="text1"/>
          <w:sz w:val="26"/>
          <w:szCs w:val="26"/>
        </w:rPr>
        <w:t>Câu 1</w:t>
      </w:r>
      <w:r w:rsidRPr="00EF0AB8">
        <w:rPr>
          <w:rStyle w:val="apple-converted-space"/>
          <w:b/>
          <w:bCs/>
          <w:color w:val="000000" w:themeColor="text1"/>
          <w:sz w:val="26"/>
          <w:szCs w:val="26"/>
        </w:rPr>
        <w:t> </w:t>
      </w:r>
      <w:r w:rsidRPr="00EF0AB8">
        <w:rPr>
          <w:rStyle w:val="Strong"/>
          <w:color w:val="000000" w:themeColor="text1"/>
          <w:sz w:val="26"/>
          <w:szCs w:val="26"/>
        </w:rPr>
        <w:t>(</w:t>
      </w:r>
      <w:r w:rsidRPr="00EF0AB8">
        <w:rPr>
          <w:rStyle w:val="Emphasis"/>
          <w:b/>
          <w:bCs/>
          <w:color w:val="000000" w:themeColor="text1"/>
          <w:sz w:val="26"/>
          <w:szCs w:val="26"/>
        </w:rPr>
        <w:t>3.0 điểm</w:t>
      </w:r>
      <w:r w:rsidRPr="00EF0AB8">
        <w:rPr>
          <w:rStyle w:val="Strong"/>
          <w:color w:val="000000" w:themeColor="text1"/>
          <w:sz w:val="26"/>
          <w:szCs w:val="26"/>
        </w:rPr>
        <w:t>)</w:t>
      </w:r>
    </w:p>
    <w:p w:rsidR="00EB11BE" w:rsidRPr="00EF0AB8" w:rsidRDefault="00EB11BE" w:rsidP="004515AB">
      <w:pPr>
        <w:pStyle w:val="NormalWeb"/>
        <w:shd w:val="clear" w:color="auto" w:fill="FFFFFF"/>
        <w:spacing w:before="0" w:beforeAutospacing="0" w:after="0" w:afterAutospacing="0"/>
        <w:jc w:val="center"/>
        <w:rPr>
          <w:color w:val="000000" w:themeColor="text1"/>
          <w:sz w:val="26"/>
          <w:szCs w:val="26"/>
        </w:rPr>
      </w:pPr>
      <w:r w:rsidRPr="00EF0AB8">
        <w:rPr>
          <w:rStyle w:val="Strong"/>
          <w:color w:val="000000" w:themeColor="text1"/>
          <w:sz w:val="26"/>
          <w:szCs w:val="26"/>
        </w:rPr>
        <w:t>Giọt nước mắt “lạ” của Ánh Viên</w:t>
      </w:r>
    </w:p>
    <w:p w:rsidR="00EB11BE" w:rsidRPr="00EF0AB8" w:rsidRDefault="004515AB" w:rsidP="009B7708">
      <w:pPr>
        <w:pStyle w:val="NormalWeb"/>
        <w:shd w:val="clear" w:color="auto" w:fill="FFFFFF"/>
        <w:spacing w:before="0" w:beforeAutospacing="0" w:after="0" w:afterAutospacing="0"/>
        <w:rPr>
          <w:color w:val="000000" w:themeColor="text1"/>
          <w:sz w:val="26"/>
          <w:szCs w:val="26"/>
        </w:rPr>
      </w:pPr>
      <w:r>
        <w:rPr>
          <w:color w:val="000000" w:themeColor="text1"/>
          <w:sz w:val="26"/>
          <w:szCs w:val="26"/>
        </w:rPr>
        <w:t xml:space="preserve">            </w:t>
      </w:r>
      <w:r w:rsidR="00EB11BE" w:rsidRPr="00EF0AB8">
        <w:rPr>
          <w:color w:val="000000" w:themeColor="text1"/>
          <w:sz w:val="26"/>
          <w:szCs w:val="26"/>
        </w:rPr>
        <w:t>Sau khi giành HCV và phá kỷ lục SEA Games ở nội dung 200m tự do, Ánh Viên- người hùng của thể thao Việt Nam đã khiến tất cả ngỡ ngàng khi cô khóc. Một cô gái cứng rắn, được mệnh danh là “cô gái thép” liệu có dễ “nhỏ nước mắt” vì hạnh phúc?</w:t>
      </w:r>
    </w:p>
    <w:p w:rsidR="00EB11BE" w:rsidRPr="00EF0AB8" w:rsidRDefault="00EB11BE" w:rsidP="009B7708">
      <w:pPr>
        <w:pStyle w:val="NormalWeb"/>
        <w:shd w:val="clear" w:color="auto" w:fill="FFFFFF"/>
        <w:spacing w:before="0" w:beforeAutospacing="0" w:after="0" w:afterAutospacing="0"/>
        <w:rPr>
          <w:color w:val="000000" w:themeColor="text1"/>
          <w:sz w:val="26"/>
          <w:szCs w:val="26"/>
        </w:rPr>
      </w:pPr>
      <w:r w:rsidRPr="00EF0AB8">
        <w:rPr>
          <w:color w:val="000000" w:themeColor="text1"/>
          <w:sz w:val="26"/>
          <w:szCs w:val="26"/>
        </w:rPr>
        <w:t>Không phải, Ánh Viên khóc là bởi cô chưa hài lòng về chính mình về những gì đã đạt được. Cô nói: “Tôi khóc không phải vì giành HC vàng và phá kỷ lục SEA Games mà vì trong lúc thi đấu đã mắc một số lỗi. Tôi không hài lòng khi bản thân lại có sai lầm như vậy, ngay cả khi chiến thắng”.</w:t>
      </w:r>
    </w:p>
    <w:p w:rsidR="00EB11BE" w:rsidRPr="00EF0AB8" w:rsidRDefault="00EB11BE" w:rsidP="009B7708">
      <w:pPr>
        <w:pStyle w:val="NormalWeb"/>
        <w:shd w:val="clear" w:color="auto" w:fill="FFFFFF"/>
        <w:spacing w:before="0" w:beforeAutospacing="0" w:after="0" w:afterAutospacing="0"/>
        <w:rPr>
          <w:color w:val="000000" w:themeColor="text1"/>
          <w:sz w:val="26"/>
          <w:szCs w:val="26"/>
        </w:rPr>
      </w:pPr>
      <w:r w:rsidRPr="00EF0AB8">
        <w:rPr>
          <w:color w:val="000000" w:themeColor="text1"/>
          <w:sz w:val="26"/>
          <w:szCs w:val="26"/>
        </w:rPr>
        <w:t>“Tôi sẽ không ngừng phấn đấu. Nếu tôi hài lòng với những gì đã đạt được, tôi là kẻ thất bại ngay từ bây giờ, chứ không phải chờ tới ngày mai. Tôi không nhớ đến chiến thắng, mỗi ngày đều nỗ lực như chưa giành được gì” – đó là Ánh Viên, VĐV bơi lội Việt Nam đã bước vào ngôi nhà SEA Games.</w:t>
      </w:r>
    </w:p>
    <w:p w:rsidR="00EB11BE" w:rsidRPr="00EF0AB8" w:rsidRDefault="00EB11BE" w:rsidP="009B7708">
      <w:pPr>
        <w:pStyle w:val="NormalWeb"/>
        <w:shd w:val="clear" w:color="auto" w:fill="FFFFFF"/>
        <w:spacing w:before="0" w:beforeAutospacing="0" w:after="0" w:afterAutospacing="0"/>
        <w:jc w:val="right"/>
        <w:rPr>
          <w:color w:val="000000" w:themeColor="text1"/>
          <w:sz w:val="26"/>
          <w:szCs w:val="26"/>
        </w:rPr>
      </w:pPr>
      <w:r w:rsidRPr="00EF0AB8">
        <w:rPr>
          <w:color w:val="000000" w:themeColor="text1"/>
          <w:sz w:val="26"/>
          <w:szCs w:val="26"/>
        </w:rPr>
        <w:t>(Dẫn theo Thọ Nghĩa,</w:t>
      </w:r>
      <w:r w:rsidRPr="00EF0AB8">
        <w:rPr>
          <w:rStyle w:val="apple-converted-space"/>
          <w:i/>
          <w:iCs/>
          <w:color w:val="000000" w:themeColor="text1"/>
          <w:sz w:val="26"/>
          <w:szCs w:val="26"/>
        </w:rPr>
        <w:t> </w:t>
      </w:r>
      <w:r w:rsidRPr="00EF0AB8">
        <w:rPr>
          <w:rStyle w:val="Emphasis"/>
          <w:color w:val="000000" w:themeColor="text1"/>
          <w:sz w:val="26"/>
          <w:szCs w:val="26"/>
        </w:rPr>
        <w:t>http://laodong.com.vn</w:t>
      </w:r>
      <w:r w:rsidRPr="00EF0AB8">
        <w:rPr>
          <w:color w:val="000000" w:themeColor="text1"/>
          <w:sz w:val="26"/>
          <w:szCs w:val="26"/>
        </w:rPr>
        <w:t>, ngày 11-6-2015)</w:t>
      </w:r>
    </w:p>
    <w:p w:rsidR="00EB11BE" w:rsidRPr="00EF0AB8" w:rsidRDefault="00EB11BE" w:rsidP="006C7EDC">
      <w:pPr>
        <w:pStyle w:val="NormalWeb"/>
        <w:shd w:val="clear" w:color="auto" w:fill="FFFFFF"/>
        <w:spacing w:before="0" w:beforeAutospacing="0" w:after="0" w:afterAutospacing="0"/>
        <w:rPr>
          <w:color w:val="000000" w:themeColor="text1"/>
          <w:sz w:val="26"/>
          <w:szCs w:val="26"/>
        </w:rPr>
      </w:pPr>
      <w:r w:rsidRPr="00EF0AB8">
        <w:rPr>
          <w:color w:val="000000" w:themeColor="text1"/>
          <w:sz w:val="26"/>
          <w:szCs w:val="26"/>
        </w:rPr>
        <w:t xml:space="preserve">Anh chị hãy viết một </w:t>
      </w:r>
      <w:r w:rsidR="004515AB">
        <w:rPr>
          <w:color w:val="000000" w:themeColor="text1"/>
          <w:sz w:val="26"/>
          <w:szCs w:val="26"/>
        </w:rPr>
        <w:t>bài văn ngắn ( khoảng 4</w:t>
      </w:r>
      <w:r w:rsidRPr="00EF0AB8">
        <w:rPr>
          <w:color w:val="000000" w:themeColor="text1"/>
          <w:sz w:val="26"/>
          <w:szCs w:val="26"/>
        </w:rPr>
        <w:t>00 từ) để bày tỏ suy nghĩ về những lời tâm sự trên của Ánh Viên ?</w:t>
      </w:r>
    </w:p>
    <w:p w:rsidR="0071138C" w:rsidRPr="00EF0AB8" w:rsidRDefault="00832596" w:rsidP="006C7EDC">
      <w:pPr>
        <w:spacing w:after="0" w:line="240" w:lineRule="auto"/>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Câu 2</w:t>
      </w:r>
      <w:r w:rsidR="0071138C" w:rsidRPr="00EF0AB8">
        <w:rPr>
          <w:rFonts w:ascii="Times New Roman" w:hAnsi="Times New Roman" w:cs="Times New Roman"/>
          <w:b/>
          <w:color w:val="000000" w:themeColor="text1"/>
          <w:sz w:val="26"/>
          <w:szCs w:val="26"/>
        </w:rPr>
        <w:t xml:space="preserve"> (5,0 điểm)</w:t>
      </w:r>
      <w:r w:rsidR="0071138C" w:rsidRPr="00EF0AB8">
        <w:rPr>
          <w:rFonts w:ascii="Times New Roman" w:hAnsi="Times New Roman" w:cs="Times New Roman"/>
          <w:color w:val="000000" w:themeColor="text1"/>
          <w:sz w:val="26"/>
          <w:szCs w:val="26"/>
        </w:rPr>
        <w:t>:</w:t>
      </w:r>
    </w:p>
    <w:p w:rsidR="0071138C" w:rsidRPr="00EF0AB8" w:rsidRDefault="0071138C" w:rsidP="009B7708">
      <w:pPr>
        <w:spacing w:line="240" w:lineRule="auto"/>
        <w:rPr>
          <w:rFonts w:ascii="Times New Roman" w:hAnsi="Times New Roman" w:cs="Times New Roman"/>
          <w:b/>
          <w:color w:val="000000" w:themeColor="text1"/>
          <w:sz w:val="26"/>
          <w:szCs w:val="26"/>
        </w:rPr>
      </w:pPr>
      <w:r w:rsidRPr="00EF0AB8">
        <w:rPr>
          <w:rFonts w:ascii="Times New Roman" w:hAnsi="Times New Roman" w:cs="Times New Roman"/>
          <w:color w:val="000000" w:themeColor="text1"/>
          <w:sz w:val="26"/>
          <w:szCs w:val="26"/>
        </w:rPr>
        <w:t xml:space="preserve"> Phân tích cảnh cho chữ trong truyện ngắn </w:t>
      </w:r>
      <w:r w:rsidRPr="00EF0AB8">
        <w:rPr>
          <w:rFonts w:ascii="Times New Roman" w:hAnsi="Times New Roman" w:cs="Times New Roman"/>
          <w:b/>
          <w:i/>
          <w:color w:val="000000" w:themeColor="text1"/>
          <w:sz w:val="26"/>
          <w:szCs w:val="26"/>
        </w:rPr>
        <w:t>Chữ người tử tù</w:t>
      </w:r>
      <w:r w:rsidRPr="00EF0AB8">
        <w:rPr>
          <w:rFonts w:ascii="Times New Roman" w:hAnsi="Times New Roman" w:cs="Times New Roman"/>
          <w:color w:val="000000" w:themeColor="text1"/>
          <w:sz w:val="26"/>
          <w:szCs w:val="26"/>
        </w:rPr>
        <w:t xml:space="preserve"> của </w:t>
      </w:r>
      <w:r w:rsidRPr="00EF0AB8">
        <w:rPr>
          <w:rFonts w:ascii="Times New Roman" w:hAnsi="Times New Roman" w:cs="Times New Roman"/>
          <w:b/>
          <w:color w:val="000000" w:themeColor="text1"/>
          <w:sz w:val="26"/>
          <w:szCs w:val="26"/>
        </w:rPr>
        <w:t>Nguyễn Tuân.</w:t>
      </w:r>
    </w:p>
    <w:p w:rsidR="009B7708" w:rsidRPr="00EF0AB8" w:rsidRDefault="009B7708" w:rsidP="009B7708">
      <w:pPr>
        <w:spacing w:after="0" w:line="240" w:lineRule="auto"/>
        <w:rPr>
          <w:rFonts w:ascii="Times New Roman" w:hAnsi="Times New Roman" w:cs="Times New Roman"/>
          <w:b/>
          <w:i/>
          <w:color w:val="000000" w:themeColor="text1"/>
          <w:sz w:val="26"/>
          <w:szCs w:val="26"/>
        </w:rPr>
      </w:pPr>
      <w:r w:rsidRPr="00EF0AB8">
        <w:rPr>
          <w:rFonts w:ascii="Times New Roman" w:hAnsi="Times New Roman" w:cs="Times New Roman"/>
          <w:b/>
          <w:i/>
          <w:color w:val="000000" w:themeColor="text1"/>
          <w:sz w:val="26"/>
          <w:szCs w:val="26"/>
        </w:rPr>
        <w:t>Thí sinh không được sử dụng tài liệu. Cán bộ coi thi không được giải thích gì thêm.</w:t>
      </w:r>
    </w:p>
    <w:p w:rsidR="00EF0AB8" w:rsidRPr="00EF0AB8" w:rsidRDefault="009B7708" w:rsidP="00EF0AB8">
      <w:pPr>
        <w:pStyle w:val="ListParagraph"/>
        <w:spacing w:after="0" w:line="240" w:lineRule="auto"/>
        <w:rPr>
          <w:rFonts w:ascii="Times New Roman" w:hAnsi="Times New Roman" w:cs="Times New Roman"/>
          <w:color w:val="000000" w:themeColor="text1"/>
          <w:sz w:val="26"/>
          <w:szCs w:val="26"/>
        </w:rPr>
      </w:pPr>
      <w:r w:rsidRPr="00EF0AB8">
        <w:rPr>
          <w:rFonts w:ascii="Times New Roman" w:hAnsi="Times New Roman" w:cs="Times New Roman"/>
          <w:color w:val="000000" w:themeColor="text1"/>
          <w:sz w:val="26"/>
          <w:szCs w:val="26"/>
        </w:rPr>
        <w:t>Họ và tên thí sinh……………………………..; Số báo danh……………..</w:t>
      </w:r>
    </w:p>
    <w:p w:rsidR="00EF0AB8" w:rsidRPr="00EF0AB8" w:rsidRDefault="00EF0AB8" w:rsidP="00EF0AB8">
      <w:pPr>
        <w:spacing w:after="0" w:line="240" w:lineRule="auto"/>
        <w:rPr>
          <w:rFonts w:ascii="Times New Roman" w:hAnsi="Times New Roman" w:cs="Times New Roman"/>
          <w:b/>
          <w:color w:val="000000" w:themeColor="text1"/>
          <w:sz w:val="26"/>
          <w:szCs w:val="26"/>
        </w:rPr>
      </w:pPr>
    </w:p>
    <w:p w:rsidR="00EF0AB8" w:rsidRPr="00EF0AB8" w:rsidRDefault="00EF0AB8" w:rsidP="00EF0AB8">
      <w:pPr>
        <w:spacing w:after="0" w:line="240" w:lineRule="auto"/>
        <w:rPr>
          <w:rFonts w:ascii="Times New Roman" w:hAnsi="Times New Roman" w:cs="Times New Roman"/>
          <w:b/>
          <w:color w:val="000000" w:themeColor="text1"/>
          <w:sz w:val="26"/>
          <w:szCs w:val="26"/>
        </w:rPr>
      </w:pPr>
    </w:p>
    <w:p w:rsidR="00EF0AB8" w:rsidRPr="00EF0AB8" w:rsidRDefault="00EF0AB8" w:rsidP="00EF0AB8">
      <w:pPr>
        <w:spacing w:after="0" w:line="240" w:lineRule="auto"/>
        <w:rPr>
          <w:rFonts w:ascii="Times New Roman" w:hAnsi="Times New Roman" w:cs="Times New Roman"/>
          <w:b/>
          <w:color w:val="000000" w:themeColor="text1"/>
          <w:sz w:val="26"/>
          <w:szCs w:val="26"/>
        </w:rPr>
      </w:pPr>
    </w:p>
    <w:p w:rsidR="00EF0AB8" w:rsidRPr="00EF0AB8" w:rsidRDefault="00EF0AB8" w:rsidP="00EF0AB8">
      <w:pPr>
        <w:spacing w:after="0" w:line="240" w:lineRule="auto"/>
        <w:rPr>
          <w:rFonts w:ascii="Times New Roman" w:hAnsi="Times New Roman" w:cs="Times New Roman"/>
          <w:b/>
          <w:color w:val="000000" w:themeColor="text1"/>
          <w:sz w:val="26"/>
          <w:szCs w:val="26"/>
        </w:rPr>
      </w:pPr>
    </w:p>
    <w:p w:rsidR="00EF0AB8" w:rsidRPr="00EF0AB8" w:rsidRDefault="00EF0AB8" w:rsidP="00EF0AB8">
      <w:pPr>
        <w:spacing w:after="0" w:line="240" w:lineRule="auto"/>
        <w:rPr>
          <w:rFonts w:ascii="Times New Roman" w:hAnsi="Times New Roman" w:cs="Times New Roman"/>
          <w:b/>
          <w:color w:val="000000" w:themeColor="text1"/>
          <w:sz w:val="26"/>
          <w:szCs w:val="26"/>
        </w:rPr>
      </w:pPr>
    </w:p>
    <w:p w:rsidR="004515AB" w:rsidRDefault="004515AB" w:rsidP="00EF0AB8">
      <w:pPr>
        <w:spacing w:after="0" w:line="240" w:lineRule="auto"/>
        <w:rPr>
          <w:rFonts w:ascii="Times New Roman" w:hAnsi="Times New Roman" w:cs="Times New Roman"/>
          <w:b/>
          <w:color w:val="000000" w:themeColor="text1"/>
          <w:sz w:val="30"/>
          <w:szCs w:val="30"/>
        </w:rPr>
      </w:pPr>
    </w:p>
    <w:p w:rsidR="00EF0AB8" w:rsidRPr="00EF0AB8" w:rsidRDefault="00EF0AB8" w:rsidP="00EF0AB8">
      <w:pPr>
        <w:spacing w:after="0" w:line="240" w:lineRule="auto"/>
        <w:rPr>
          <w:rFonts w:ascii="Times New Roman" w:hAnsi="Times New Roman" w:cs="Times New Roman"/>
          <w:b/>
          <w:color w:val="000000" w:themeColor="text1"/>
          <w:sz w:val="30"/>
          <w:szCs w:val="30"/>
        </w:rPr>
      </w:pPr>
      <w:r w:rsidRPr="00EF0AB8">
        <w:rPr>
          <w:rFonts w:ascii="Times New Roman" w:hAnsi="Times New Roman" w:cs="Times New Roman"/>
          <w:b/>
          <w:color w:val="000000" w:themeColor="text1"/>
          <w:sz w:val="30"/>
          <w:szCs w:val="30"/>
        </w:rPr>
        <w:lastRenderedPageBreak/>
        <w:t xml:space="preserve">ĐÁP ÁN: </w:t>
      </w:r>
    </w:p>
    <w:p w:rsidR="0071138C" w:rsidRPr="00EF0AB8" w:rsidRDefault="0071138C" w:rsidP="00EF0AB8">
      <w:pPr>
        <w:spacing w:after="0" w:line="240" w:lineRule="auto"/>
        <w:rPr>
          <w:rFonts w:ascii="Times New Roman" w:hAnsi="Times New Roman" w:cs="Times New Roman"/>
          <w:color w:val="000000" w:themeColor="text1"/>
          <w:sz w:val="30"/>
          <w:szCs w:val="30"/>
        </w:rPr>
      </w:pPr>
      <w:r w:rsidRPr="00EF0AB8">
        <w:rPr>
          <w:rFonts w:ascii="Times New Roman" w:hAnsi="Times New Roman" w:cs="Times New Roman"/>
          <w:b/>
          <w:color w:val="000000" w:themeColor="text1"/>
          <w:sz w:val="30"/>
          <w:szCs w:val="30"/>
        </w:rPr>
        <w:t>ĐỀ THI KIỂM TRA CHẤT LƯỢNG LẦN II NĂM HỌ</w:t>
      </w:r>
      <w:r w:rsidR="00EF0AB8" w:rsidRPr="00EF0AB8">
        <w:rPr>
          <w:rFonts w:ascii="Times New Roman" w:hAnsi="Times New Roman" w:cs="Times New Roman"/>
          <w:b/>
          <w:color w:val="000000" w:themeColor="text1"/>
          <w:sz w:val="30"/>
          <w:szCs w:val="30"/>
        </w:rPr>
        <w:t>C 2015</w:t>
      </w:r>
      <w:r w:rsidRPr="00EF0AB8">
        <w:rPr>
          <w:rFonts w:ascii="Times New Roman" w:hAnsi="Times New Roman" w:cs="Times New Roman"/>
          <w:b/>
          <w:color w:val="000000" w:themeColor="text1"/>
          <w:sz w:val="30"/>
          <w:szCs w:val="30"/>
        </w:rPr>
        <w:t xml:space="preserve"> – 201</w:t>
      </w:r>
      <w:r w:rsidR="00EF0AB8" w:rsidRPr="00EF0AB8">
        <w:rPr>
          <w:rFonts w:ascii="Times New Roman" w:hAnsi="Times New Roman" w:cs="Times New Roman"/>
          <w:b/>
          <w:color w:val="000000" w:themeColor="text1"/>
          <w:sz w:val="30"/>
          <w:szCs w:val="30"/>
        </w:rPr>
        <w:t>6</w:t>
      </w:r>
    </w:p>
    <w:p w:rsidR="0071138C" w:rsidRPr="00EF0AB8" w:rsidRDefault="0071138C" w:rsidP="0071138C">
      <w:pPr>
        <w:spacing w:after="0"/>
        <w:jc w:val="center"/>
        <w:rPr>
          <w:rFonts w:ascii="Times New Roman" w:hAnsi="Times New Roman" w:cs="Times New Roman"/>
          <w:b/>
          <w:color w:val="000000" w:themeColor="text1"/>
          <w:sz w:val="26"/>
          <w:szCs w:val="26"/>
        </w:rPr>
      </w:pPr>
      <w:r w:rsidRPr="00EF0AB8">
        <w:rPr>
          <w:rFonts w:ascii="Times New Roman" w:hAnsi="Times New Roman" w:cs="Times New Roman"/>
          <w:b/>
          <w:color w:val="000000" w:themeColor="text1"/>
          <w:sz w:val="26"/>
          <w:szCs w:val="26"/>
        </w:rPr>
        <w:t>Môn thi: Ngữ Văn; Khối 11</w:t>
      </w:r>
    </w:p>
    <w:p w:rsidR="0071138C" w:rsidRPr="00EF0AB8" w:rsidRDefault="0071138C" w:rsidP="0071138C">
      <w:pPr>
        <w:spacing w:after="0" w:line="240" w:lineRule="auto"/>
        <w:jc w:val="center"/>
        <w:rPr>
          <w:rFonts w:ascii="Times New Roman" w:hAnsi="Times New Roman" w:cs="Times New Roman"/>
          <w:i/>
          <w:color w:val="000000" w:themeColor="text1"/>
          <w:sz w:val="26"/>
          <w:szCs w:val="26"/>
        </w:rPr>
      </w:pPr>
      <w:r w:rsidRPr="00EF0AB8">
        <w:rPr>
          <w:rFonts w:ascii="Times New Roman" w:hAnsi="Times New Roman" w:cs="Times New Roman"/>
          <w:i/>
          <w:color w:val="000000" w:themeColor="text1"/>
          <w:sz w:val="26"/>
          <w:szCs w:val="26"/>
        </w:rPr>
        <w:t>Thời gian làm bài: 120 phút, không kể thời gian phát đề</w:t>
      </w:r>
    </w:p>
    <w:p w:rsidR="0071138C" w:rsidRPr="00EF0AB8" w:rsidRDefault="0071138C" w:rsidP="007C45E1">
      <w:pPr>
        <w:spacing w:after="0"/>
        <w:jc w:val="center"/>
        <w:rPr>
          <w:rFonts w:ascii="Times New Roman" w:hAnsi="Times New Roman" w:cs="Times New Roman"/>
          <w:i/>
          <w:color w:val="000000" w:themeColor="text1"/>
          <w:sz w:val="26"/>
          <w:szCs w:val="26"/>
        </w:rPr>
      </w:pPr>
      <w:r w:rsidRPr="00EF0AB8">
        <w:rPr>
          <w:rFonts w:ascii="Times New Roman" w:hAnsi="Times New Roman" w:cs="Times New Roman"/>
          <w:i/>
          <w:color w:val="000000" w:themeColor="text1"/>
          <w:sz w:val="26"/>
          <w:szCs w:val="26"/>
        </w:rPr>
        <w:t>------------------------------</w:t>
      </w:r>
    </w:p>
    <w:p w:rsidR="005C34E0" w:rsidRPr="00EF0AB8" w:rsidRDefault="0071138C" w:rsidP="00EF0AB8">
      <w:pPr>
        <w:pStyle w:val="ListParagraph"/>
        <w:numPr>
          <w:ilvl w:val="0"/>
          <w:numId w:val="6"/>
        </w:numPr>
        <w:spacing w:after="0"/>
        <w:rPr>
          <w:rFonts w:ascii="Times New Roman" w:hAnsi="Times New Roman" w:cs="Times New Roman"/>
          <w:b/>
          <w:color w:val="000000" w:themeColor="text1"/>
          <w:sz w:val="26"/>
          <w:szCs w:val="26"/>
        </w:rPr>
      </w:pPr>
      <w:r w:rsidRPr="00EF0AB8">
        <w:rPr>
          <w:rFonts w:ascii="Times New Roman" w:hAnsi="Times New Roman" w:cs="Times New Roman"/>
          <w:b/>
          <w:color w:val="000000" w:themeColor="text1"/>
          <w:sz w:val="26"/>
          <w:szCs w:val="26"/>
        </w:rPr>
        <w:t>Yêu cầu chung</w:t>
      </w:r>
    </w:p>
    <w:p w:rsidR="005C34E0" w:rsidRPr="00EF0AB8" w:rsidRDefault="00EF0AB8" w:rsidP="00EF0AB8">
      <w:pPr>
        <w:pStyle w:val="ListParagraph"/>
        <w:numPr>
          <w:ilvl w:val="0"/>
          <w:numId w:val="5"/>
        </w:numPr>
        <w:spacing w:after="0"/>
        <w:rPr>
          <w:rFonts w:ascii="Times New Roman" w:eastAsia="Times New Roman" w:hAnsi="Times New Roman" w:cs="Times New Roman"/>
          <w:color w:val="000000" w:themeColor="text1"/>
          <w:sz w:val="26"/>
          <w:szCs w:val="26"/>
        </w:rPr>
      </w:pPr>
      <w:r w:rsidRPr="00EF0AB8">
        <w:rPr>
          <w:rFonts w:ascii="Times New Roman" w:eastAsia="Times New Roman" w:hAnsi="Times New Roman" w:cs="Times New Roman"/>
          <w:b/>
          <w:bCs/>
          <w:color w:val="000000" w:themeColor="text1"/>
          <w:sz w:val="26"/>
          <w:szCs w:val="26"/>
        </w:rPr>
        <w:t>Phần Đ</w:t>
      </w:r>
      <w:r w:rsidR="00832596">
        <w:rPr>
          <w:rFonts w:ascii="Times New Roman" w:eastAsia="Times New Roman" w:hAnsi="Times New Roman" w:cs="Times New Roman"/>
          <w:b/>
          <w:bCs/>
          <w:color w:val="000000" w:themeColor="text1"/>
          <w:sz w:val="26"/>
          <w:szCs w:val="26"/>
        </w:rPr>
        <w:t>ọc hiểu(2,</w:t>
      </w:r>
      <w:r w:rsidR="005C34E0" w:rsidRPr="00EF0AB8">
        <w:rPr>
          <w:rFonts w:ascii="Times New Roman" w:eastAsia="Times New Roman" w:hAnsi="Times New Roman" w:cs="Times New Roman"/>
          <w:b/>
          <w:bCs/>
          <w:color w:val="000000" w:themeColor="text1"/>
          <w:sz w:val="26"/>
          <w:szCs w:val="26"/>
        </w:rPr>
        <w:t>0 điểm)</w:t>
      </w:r>
    </w:p>
    <w:p w:rsidR="005C34E0" w:rsidRPr="00900401" w:rsidRDefault="005C34E0" w:rsidP="00EF0AB8">
      <w:pPr>
        <w:spacing w:after="0"/>
        <w:rPr>
          <w:rFonts w:ascii="Times New Roman" w:eastAsia="Times New Roman" w:hAnsi="Times New Roman" w:cs="Times New Roman"/>
          <w:color w:val="000000" w:themeColor="text1"/>
          <w:sz w:val="26"/>
          <w:szCs w:val="26"/>
        </w:rPr>
      </w:pPr>
      <w:r w:rsidRPr="00900401">
        <w:rPr>
          <w:rFonts w:ascii="Times New Roman" w:eastAsia="Times New Roman" w:hAnsi="Times New Roman" w:cs="Times New Roman"/>
          <w:color w:val="000000" w:themeColor="text1"/>
          <w:sz w:val="26"/>
          <w:szCs w:val="26"/>
        </w:rPr>
        <w:t>– Thí sinh có kĩ năng đọc- hiểu văn bản.</w:t>
      </w:r>
    </w:p>
    <w:p w:rsidR="005C34E0" w:rsidRPr="00900401" w:rsidRDefault="005C34E0" w:rsidP="00EF0AB8">
      <w:pPr>
        <w:spacing w:after="0"/>
        <w:rPr>
          <w:rFonts w:ascii="Times New Roman" w:eastAsia="Times New Roman" w:hAnsi="Times New Roman" w:cs="Times New Roman"/>
          <w:color w:val="000000" w:themeColor="text1"/>
          <w:sz w:val="26"/>
          <w:szCs w:val="26"/>
        </w:rPr>
      </w:pPr>
      <w:r w:rsidRPr="00900401">
        <w:rPr>
          <w:rFonts w:ascii="Times New Roman" w:eastAsia="Times New Roman" w:hAnsi="Times New Roman" w:cs="Times New Roman"/>
          <w:color w:val="000000" w:themeColor="text1"/>
          <w:sz w:val="26"/>
          <w:szCs w:val="26"/>
        </w:rPr>
        <w:t>– Diễn đạt rõ ràng, không mắc các lỗi chính tả, dùng từ, ngữ pháp.</w:t>
      </w:r>
    </w:p>
    <w:p w:rsidR="0071138C" w:rsidRPr="00EF0AB8" w:rsidRDefault="00EF0AB8" w:rsidP="00EF0AB8">
      <w:pPr>
        <w:pStyle w:val="ListParagraph"/>
        <w:numPr>
          <w:ilvl w:val="0"/>
          <w:numId w:val="5"/>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Phầ</w:t>
      </w:r>
      <w:r w:rsidR="00832596">
        <w:rPr>
          <w:rFonts w:ascii="Times New Roman" w:hAnsi="Times New Roman" w:cs="Times New Roman"/>
          <w:b/>
          <w:color w:val="000000" w:themeColor="text1"/>
          <w:sz w:val="26"/>
          <w:szCs w:val="26"/>
        </w:rPr>
        <w:t>n làm văn (8</w:t>
      </w:r>
      <w:r>
        <w:rPr>
          <w:rFonts w:ascii="Times New Roman" w:hAnsi="Times New Roman" w:cs="Times New Roman"/>
          <w:b/>
          <w:color w:val="000000" w:themeColor="text1"/>
          <w:sz w:val="26"/>
          <w:szCs w:val="26"/>
        </w:rPr>
        <w:t>,0 điểm)</w:t>
      </w:r>
    </w:p>
    <w:p w:rsidR="0071138C" w:rsidRPr="00EF0AB8" w:rsidRDefault="0071138C" w:rsidP="00EF0AB8">
      <w:pPr>
        <w:pStyle w:val="ListParagraph"/>
        <w:numPr>
          <w:ilvl w:val="0"/>
          <w:numId w:val="7"/>
        </w:numPr>
        <w:jc w:val="both"/>
        <w:rPr>
          <w:rFonts w:ascii="Times New Roman" w:hAnsi="Times New Roman" w:cs="Times New Roman"/>
          <w:color w:val="000000" w:themeColor="text1"/>
          <w:sz w:val="26"/>
          <w:szCs w:val="26"/>
        </w:rPr>
      </w:pPr>
      <w:r w:rsidRPr="00EF0AB8">
        <w:rPr>
          <w:rFonts w:ascii="Times New Roman" w:hAnsi="Times New Roman" w:cs="Times New Roman"/>
          <w:color w:val="000000" w:themeColor="text1"/>
          <w:sz w:val="26"/>
          <w:szCs w:val="26"/>
        </w:rPr>
        <w:t>Thí sinh trình bày đúng, trúng vấn đề mà đề yêu cầu. Không xa đề, không sai đề, không lệch đề.</w:t>
      </w:r>
    </w:p>
    <w:p w:rsidR="0071138C" w:rsidRPr="00EF0AB8" w:rsidRDefault="0071138C" w:rsidP="00EF0AB8">
      <w:pPr>
        <w:pStyle w:val="ListParagraph"/>
        <w:numPr>
          <w:ilvl w:val="0"/>
          <w:numId w:val="7"/>
        </w:numPr>
        <w:jc w:val="both"/>
        <w:rPr>
          <w:rFonts w:ascii="Times New Roman" w:hAnsi="Times New Roman" w:cs="Times New Roman"/>
          <w:color w:val="000000" w:themeColor="text1"/>
          <w:sz w:val="26"/>
          <w:szCs w:val="26"/>
        </w:rPr>
      </w:pPr>
      <w:r w:rsidRPr="00EF0AB8">
        <w:rPr>
          <w:rFonts w:ascii="Times New Roman" w:hAnsi="Times New Roman" w:cs="Times New Roman"/>
          <w:color w:val="000000" w:themeColor="text1"/>
          <w:sz w:val="26"/>
          <w:szCs w:val="26"/>
        </w:rPr>
        <w:t>Riêng câu 2 và câu 3, Học sinh biết cách làm bài nghị luận xã hội và nghị luận văn học; kết cấu chặt chẽ, diễn đạt lưu loát; không mắc lỗi chính tả, dùng từ, đặt câu. thống nhất về chủ đề nghị luận. Khuyến khích cho những bài làm sáng tạo.</w:t>
      </w:r>
    </w:p>
    <w:p w:rsidR="0071138C" w:rsidRPr="00EF0AB8" w:rsidRDefault="0071138C" w:rsidP="00EF0AB8">
      <w:pPr>
        <w:pStyle w:val="ListParagraph"/>
        <w:numPr>
          <w:ilvl w:val="0"/>
          <w:numId w:val="7"/>
        </w:numPr>
        <w:jc w:val="both"/>
        <w:rPr>
          <w:rFonts w:ascii="Times New Roman" w:hAnsi="Times New Roman" w:cs="Times New Roman"/>
          <w:color w:val="000000" w:themeColor="text1"/>
          <w:sz w:val="26"/>
          <w:szCs w:val="26"/>
        </w:rPr>
      </w:pPr>
      <w:r w:rsidRPr="00EF0AB8">
        <w:rPr>
          <w:rFonts w:ascii="Times New Roman" w:hAnsi="Times New Roman" w:cs="Times New Roman"/>
          <w:b/>
          <w:color w:val="000000" w:themeColor="text1"/>
          <w:sz w:val="26"/>
          <w:szCs w:val="26"/>
        </w:rPr>
        <w:t xml:space="preserve">  </w:t>
      </w:r>
      <w:r w:rsidRPr="00EF0AB8">
        <w:rPr>
          <w:rFonts w:ascii="Times New Roman" w:hAnsi="Times New Roman" w:cs="Times New Roman"/>
          <w:color w:val="000000" w:themeColor="text1"/>
          <w:sz w:val="26"/>
          <w:szCs w:val="26"/>
        </w:rPr>
        <w:t>Học sinh có thể triển khai theo nhiều cách khác nhau, nhưng cần làm rõ các ý cơ bản sau:</w:t>
      </w:r>
    </w:p>
    <w:p w:rsidR="0071138C" w:rsidRPr="00EF0AB8" w:rsidRDefault="0071138C" w:rsidP="00EF0AB8">
      <w:pPr>
        <w:pStyle w:val="ListParagraph"/>
        <w:numPr>
          <w:ilvl w:val="0"/>
          <w:numId w:val="6"/>
        </w:numPr>
        <w:jc w:val="both"/>
        <w:rPr>
          <w:rFonts w:ascii="Times New Roman" w:hAnsi="Times New Roman" w:cs="Times New Roman"/>
          <w:b/>
          <w:color w:val="000000" w:themeColor="text1"/>
          <w:sz w:val="26"/>
          <w:szCs w:val="26"/>
        </w:rPr>
      </w:pPr>
      <w:r w:rsidRPr="00EF0AB8">
        <w:rPr>
          <w:rFonts w:ascii="Times New Roman" w:hAnsi="Times New Roman" w:cs="Times New Roman"/>
          <w:color w:val="000000" w:themeColor="text1"/>
          <w:sz w:val="26"/>
          <w:szCs w:val="26"/>
        </w:rPr>
        <w:t xml:space="preserve"> </w:t>
      </w:r>
      <w:r w:rsidRPr="00EF0AB8">
        <w:rPr>
          <w:rFonts w:ascii="Times New Roman" w:hAnsi="Times New Roman" w:cs="Times New Roman"/>
          <w:b/>
          <w:color w:val="000000" w:themeColor="text1"/>
          <w:sz w:val="26"/>
          <w:szCs w:val="26"/>
        </w:rPr>
        <w:t>Dàn ý chi tiết, thang điểm:</w:t>
      </w:r>
    </w:p>
    <w:tbl>
      <w:tblPr>
        <w:tblStyle w:val="TableGrid"/>
        <w:tblW w:w="10620" w:type="dxa"/>
        <w:tblInd w:w="-252" w:type="dxa"/>
        <w:tblLayout w:type="fixed"/>
        <w:tblLook w:val="01E0"/>
      </w:tblPr>
      <w:tblGrid>
        <w:gridCol w:w="810"/>
        <w:gridCol w:w="720"/>
        <w:gridCol w:w="8100"/>
        <w:gridCol w:w="990"/>
      </w:tblGrid>
      <w:tr w:rsidR="0071138C" w:rsidRPr="00EF0AB8" w:rsidTr="00EF0AB8">
        <w:tc>
          <w:tcPr>
            <w:tcW w:w="810" w:type="dxa"/>
          </w:tcPr>
          <w:p w:rsidR="0071138C" w:rsidRPr="00EF0AB8" w:rsidRDefault="00EF0AB8" w:rsidP="00EF0AB8">
            <w:pPr>
              <w:spacing w:line="276" w:lineRule="auto"/>
              <w:jc w:val="center"/>
              <w:rPr>
                <w:b/>
                <w:color w:val="000000" w:themeColor="text1"/>
                <w:sz w:val="26"/>
                <w:szCs w:val="26"/>
              </w:rPr>
            </w:pPr>
            <w:r>
              <w:rPr>
                <w:b/>
                <w:color w:val="000000" w:themeColor="text1"/>
                <w:sz w:val="26"/>
                <w:szCs w:val="26"/>
              </w:rPr>
              <w:t>Phần</w:t>
            </w:r>
          </w:p>
        </w:tc>
        <w:tc>
          <w:tcPr>
            <w:tcW w:w="720" w:type="dxa"/>
          </w:tcPr>
          <w:p w:rsidR="0071138C" w:rsidRPr="00EF0AB8" w:rsidRDefault="00EF0AB8" w:rsidP="00EF0AB8">
            <w:pPr>
              <w:spacing w:line="276" w:lineRule="auto"/>
              <w:jc w:val="center"/>
              <w:rPr>
                <w:b/>
                <w:color w:val="000000" w:themeColor="text1"/>
                <w:sz w:val="26"/>
                <w:szCs w:val="26"/>
              </w:rPr>
            </w:pPr>
            <w:r>
              <w:rPr>
                <w:b/>
                <w:color w:val="000000" w:themeColor="text1"/>
                <w:sz w:val="26"/>
                <w:szCs w:val="26"/>
              </w:rPr>
              <w:t>Câu</w:t>
            </w:r>
          </w:p>
        </w:tc>
        <w:tc>
          <w:tcPr>
            <w:tcW w:w="8100" w:type="dxa"/>
          </w:tcPr>
          <w:p w:rsidR="0071138C" w:rsidRPr="00EF0AB8" w:rsidRDefault="0071138C" w:rsidP="00EF0AB8">
            <w:pPr>
              <w:spacing w:line="276" w:lineRule="auto"/>
              <w:jc w:val="center"/>
              <w:rPr>
                <w:b/>
                <w:color w:val="000000" w:themeColor="text1"/>
                <w:sz w:val="26"/>
                <w:szCs w:val="26"/>
              </w:rPr>
            </w:pPr>
            <w:r w:rsidRPr="00EF0AB8">
              <w:rPr>
                <w:b/>
                <w:color w:val="000000" w:themeColor="text1"/>
                <w:sz w:val="26"/>
                <w:szCs w:val="26"/>
              </w:rPr>
              <w:t>Nội dung</w:t>
            </w:r>
          </w:p>
        </w:tc>
        <w:tc>
          <w:tcPr>
            <w:tcW w:w="990" w:type="dxa"/>
          </w:tcPr>
          <w:p w:rsidR="0071138C" w:rsidRPr="00EF0AB8" w:rsidRDefault="0071138C" w:rsidP="00EF0AB8">
            <w:pPr>
              <w:spacing w:line="276" w:lineRule="auto"/>
              <w:jc w:val="center"/>
              <w:rPr>
                <w:b/>
                <w:color w:val="000000" w:themeColor="text1"/>
                <w:sz w:val="26"/>
                <w:szCs w:val="26"/>
              </w:rPr>
            </w:pPr>
            <w:r w:rsidRPr="00EF0AB8">
              <w:rPr>
                <w:b/>
                <w:color w:val="000000" w:themeColor="text1"/>
                <w:sz w:val="26"/>
                <w:szCs w:val="26"/>
              </w:rPr>
              <w:t>Điểm</w:t>
            </w:r>
          </w:p>
        </w:tc>
      </w:tr>
      <w:tr w:rsidR="0071138C" w:rsidRPr="00EF0AB8" w:rsidTr="00EF0AB8">
        <w:tc>
          <w:tcPr>
            <w:tcW w:w="810" w:type="dxa"/>
          </w:tcPr>
          <w:p w:rsidR="0071138C" w:rsidRPr="00EF0AB8" w:rsidRDefault="00EF0AB8" w:rsidP="00EF0AB8">
            <w:pPr>
              <w:spacing w:line="276" w:lineRule="auto"/>
              <w:jc w:val="center"/>
              <w:rPr>
                <w:b/>
                <w:color w:val="000000" w:themeColor="text1"/>
                <w:sz w:val="26"/>
                <w:szCs w:val="26"/>
              </w:rPr>
            </w:pPr>
            <w:r>
              <w:rPr>
                <w:b/>
                <w:color w:val="000000" w:themeColor="text1"/>
                <w:sz w:val="26"/>
                <w:szCs w:val="26"/>
              </w:rPr>
              <w:t>I</w:t>
            </w:r>
          </w:p>
        </w:tc>
        <w:tc>
          <w:tcPr>
            <w:tcW w:w="720" w:type="dxa"/>
          </w:tcPr>
          <w:p w:rsidR="0071138C" w:rsidRDefault="00EF0AB8" w:rsidP="00EF0AB8">
            <w:pPr>
              <w:spacing w:line="276" w:lineRule="auto"/>
              <w:jc w:val="center"/>
              <w:rPr>
                <w:b/>
                <w:color w:val="000000" w:themeColor="text1"/>
                <w:sz w:val="26"/>
                <w:szCs w:val="26"/>
              </w:rPr>
            </w:pPr>
            <w:r>
              <w:rPr>
                <w:b/>
                <w:color w:val="000000" w:themeColor="text1"/>
                <w:sz w:val="26"/>
                <w:szCs w:val="26"/>
              </w:rPr>
              <w:t>1</w:t>
            </w: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r>
              <w:rPr>
                <w:b/>
                <w:color w:val="000000" w:themeColor="text1"/>
                <w:sz w:val="26"/>
                <w:szCs w:val="26"/>
              </w:rPr>
              <w:t>2</w:t>
            </w:r>
          </w:p>
          <w:p w:rsidR="00EF0AB8" w:rsidRPr="00EF0AB8" w:rsidRDefault="00EF0AB8" w:rsidP="00EF0AB8">
            <w:pPr>
              <w:spacing w:line="276" w:lineRule="auto"/>
              <w:jc w:val="center"/>
              <w:rPr>
                <w:b/>
                <w:color w:val="000000" w:themeColor="text1"/>
                <w:sz w:val="26"/>
                <w:szCs w:val="26"/>
              </w:rPr>
            </w:pPr>
            <w:r>
              <w:rPr>
                <w:b/>
                <w:color w:val="000000" w:themeColor="text1"/>
                <w:sz w:val="26"/>
                <w:szCs w:val="26"/>
              </w:rPr>
              <w:t>3</w:t>
            </w:r>
          </w:p>
        </w:tc>
        <w:tc>
          <w:tcPr>
            <w:tcW w:w="8100" w:type="dxa"/>
          </w:tcPr>
          <w:p w:rsidR="0071138C" w:rsidRPr="003D4B1C" w:rsidRDefault="00EF0AB8" w:rsidP="004515AB">
            <w:pPr>
              <w:pStyle w:val="NormalWeb"/>
              <w:shd w:val="clear" w:color="auto" w:fill="FFFFFF"/>
              <w:spacing w:before="0" w:beforeAutospacing="0" w:after="225" w:afterAutospacing="0" w:line="276" w:lineRule="auto"/>
              <w:textAlignment w:val="baseline"/>
              <w:rPr>
                <w:color w:val="000000" w:themeColor="text1"/>
                <w:sz w:val="26"/>
                <w:szCs w:val="26"/>
              </w:rPr>
            </w:pPr>
            <w:r>
              <w:rPr>
                <w:color w:val="000000" w:themeColor="text1"/>
                <w:sz w:val="26"/>
                <w:szCs w:val="26"/>
              </w:rPr>
              <w:t>-</w:t>
            </w:r>
            <w:r w:rsidR="00076CA7">
              <w:rPr>
                <w:color w:val="000000" w:themeColor="text1"/>
                <w:sz w:val="26"/>
                <w:szCs w:val="26"/>
              </w:rPr>
              <w:t xml:space="preserve"> </w:t>
            </w:r>
            <w:r w:rsidR="0071138C" w:rsidRPr="00EF0AB8">
              <w:rPr>
                <w:color w:val="000000" w:themeColor="text1"/>
                <w:sz w:val="26"/>
                <w:szCs w:val="26"/>
              </w:rPr>
              <w:t>Thủ tướng Nguyễn Tấn Dũng trong bài phát biểu trên đã sử dụng hai phép liên kết:</w:t>
            </w:r>
            <w:r w:rsidR="0071138C" w:rsidRPr="00EF0AB8">
              <w:rPr>
                <w:color w:val="000000" w:themeColor="text1"/>
                <w:sz w:val="26"/>
                <w:szCs w:val="26"/>
              </w:rPr>
              <w:br/>
              <w:t>+ Phép lặp: Lặp từ “chủ quyền” và từ “thiêng liêng”</w:t>
            </w:r>
            <w:r w:rsidR="0071138C" w:rsidRPr="00EF0AB8">
              <w:rPr>
                <w:color w:val="000000" w:themeColor="text1"/>
                <w:sz w:val="26"/>
                <w:szCs w:val="26"/>
              </w:rPr>
              <w:br/>
              <w:t>=&gt; Tác dụng: Tạo tính liên kết chặt chẽ cho đoạn văn, nhấn mạnh chủ quyền thiêng liêng của dân tộc.</w:t>
            </w:r>
            <w:r w:rsidR="0071138C" w:rsidRPr="00EF0AB8">
              <w:rPr>
                <w:color w:val="000000" w:themeColor="text1"/>
                <w:sz w:val="26"/>
                <w:szCs w:val="26"/>
              </w:rPr>
              <w:br/>
              <w:t>+ Phép thế: Thế từ “điều thiêng liêng này” thay cho từ “Chủ quyề</w:t>
            </w:r>
            <w:r>
              <w:rPr>
                <w:color w:val="000000" w:themeColor="text1"/>
                <w:sz w:val="26"/>
                <w:szCs w:val="26"/>
              </w:rPr>
              <w:t>n và lợi ích chính đáng”.</w:t>
            </w:r>
            <w:r>
              <w:rPr>
                <w:color w:val="000000" w:themeColor="text1"/>
                <w:sz w:val="26"/>
                <w:szCs w:val="26"/>
              </w:rPr>
              <w:br/>
              <w:t>-</w:t>
            </w:r>
            <w:r w:rsidR="0071138C" w:rsidRPr="00EF0AB8">
              <w:rPr>
                <w:color w:val="000000" w:themeColor="text1"/>
                <w:sz w:val="26"/>
                <w:szCs w:val="26"/>
              </w:rPr>
              <w:t xml:space="preserve"> Phương thức biểu đạt chính của lời p</w:t>
            </w:r>
            <w:r>
              <w:rPr>
                <w:color w:val="000000" w:themeColor="text1"/>
                <w:sz w:val="26"/>
                <w:szCs w:val="26"/>
              </w:rPr>
              <w:t>hát biểu trên: Nghị luận.</w:t>
            </w:r>
            <w:r>
              <w:rPr>
                <w:color w:val="000000" w:themeColor="text1"/>
                <w:sz w:val="26"/>
                <w:szCs w:val="26"/>
              </w:rPr>
              <w:br/>
            </w:r>
            <w:r w:rsidR="004515AB">
              <w:rPr>
                <w:color w:val="000000" w:themeColor="text1"/>
                <w:sz w:val="26"/>
                <w:szCs w:val="26"/>
              </w:rPr>
              <w:t xml:space="preserve">- Nhan đề: Lòng yêu nước, Khát vọng hòa bình, Chủ quyền biển đảo…… </w:t>
            </w:r>
          </w:p>
        </w:tc>
        <w:tc>
          <w:tcPr>
            <w:tcW w:w="990" w:type="dxa"/>
          </w:tcPr>
          <w:p w:rsidR="0071138C" w:rsidRDefault="00832596" w:rsidP="00EF0AB8">
            <w:pPr>
              <w:spacing w:line="276" w:lineRule="auto"/>
              <w:jc w:val="center"/>
              <w:rPr>
                <w:b/>
                <w:color w:val="000000" w:themeColor="text1"/>
                <w:sz w:val="26"/>
                <w:szCs w:val="26"/>
              </w:rPr>
            </w:pPr>
            <w:r>
              <w:rPr>
                <w:b/>
                <w:color w:val="000000" w:themeColor="text1"/>
                <w:sz w:val="26"/>
                <w:szCs w:val="26"/>
              </w:rPr>
              <w:t>1,0</w:t>
            </w: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p>
          <w:p w:rsidR="00EF0AB8" w:rsidRDefault="00EF0AB8" w:rsidP="00EF0AB8">
            <w:pPr>
              <w:spacing w:line="276" w:lineRule="auto"/>
              <w:jc w:val="center"/>
              <w:rPr>
                <w:b/>
                <w:color w:val="000000" w:themeColor="text1"/>
                <w:sz w:val="26"/>
                <w:szCs w:val="26"/>
              </w:rPr>
            </w:pPr>
          </w:p>
          <w:p w:rsidR="00EF0AB8" w:rsidRDefault="004515AB" w:rsidP="00EF0AB8">
            <w:pPr>
              <w:spacing w:line="276" w:lineRule="auto"/>
              <w:jc w:val="center"/>
              <w:rPr>
                <w:b/>
                <w:color w:val="000000" w:themeColor="text1"/>
                <w:sz w:val="26"/>
                <w:szCs w:val="26"/>
              </w:rPr>
            </w:pPr>
            <w:r>
              <w:rPr>
                <w:b/>
                <w:color w:val="000000" w:themeColor="text1"/>
                <w:sz w:val="26"/>
                <w:szCs w:val="26"/>
              </w:rPr>
              <w:t>0,5</w:t>
            </w:r>
          </w:p>
          <w:p w:rsidR="00EF0AB8" w:rsidRPr="00EF0AB8" w:rsidRDefault="004515AB" w:rsidP="00EF0AB8">
            <w:pPr>
              <w:spacing w:line="276" w:lineRule="auto"/>
              <w:jc w:val="center"/>
              <w:rPr>
                <w:b/>
                <w:color w:val="000000" w:themeColor="text1"/>
                <w:sz w:val="26"/>
                <w:szCs w:val="26"/>
              </w:rPr>
            </w:pPr>
            <w:r>
              <w:rPr>
                <w:b/>
                <w:color w:val="000000" w:themeColor="text1"/>
                <w:sz w:val="26"/>
                <w:szCs w:val="26"/>
              </w:rPr>
              <w:t>0</w:t>
            </w:r>
            <w:r w:rsidR="00832596">
              <w:rPr>
                <w:b/>
                <w:color w:val="000000" w:themeColor="text1"/>
                <w:sz w:val="26"/>
                <w:szCs w:val="26"/>
              </w:rPr>
              <w:t>,5</w:t>
            </w:r>
          </w:p>
        </w:tc>
      </w:tr>
      <w:tr w:rsidR="0071138C" w:rsidRPr="00EF0AB8" w:rsidTr="00EF0AB8">
        <w:tc>
          <w:tcPr>
            <w:tcW w:w="810" w:type="dxa"/>
          </w:tcPr>
          <w:p w:rsidR="0071138C" w:rsidRPr="00EF0AB8" w:rsidRDefault="003D4B1C" w:rsidP="00E21CD0">
            <w:pPr>
              <w:jc w:val="center"/>
              <w:rPr>
                <w:b/>
                <w:color w:val="000000" w:themeColor="text1"/>
                <w:sz w:val="26"/>
                <w:szCs w:val="26"/>
              </w:rPr>
            </w:pPr>
            <w:r>
              <w:rPr>
                <w:b/>
                <w:color w:val="000000" w:themeColor="text1"/>
                <w:sz w:val="26"/>
                <w:szCs w:val="26"/>
              </w:rPr>
              <w:t>II</w:t>
            </w:r>
          </w:p>
        </w:tc>
        <w:tc>
          <w:tcPr>
            <w:tcW w:w="720" w:type="dxa"/>
          </w:tcPr>
          <w:p w:rsidR="0071138C" w:rsidRPr="00EF0AB8" w:rsidRDefault="003D4B1C" w:rsidP="0071138C">
            <w:pPr>
              <w:rPr>
                <w:b/>
                <w:color w:val="000000" w:themeColor="text1"/>
                <w:sz w:val="26"/>
                <w:szCs w:val="26"/>
              </w:rPr>
            </w:pPr>
            <w:r>
              <w:rPr>
                <w:b/>
                <w:color w:val="000000" w:themeColor="text1"/>
                <w:sz w:val="26"/>
                <w:szCs w:val="26"/>
              </w:rPr>
              <w:t>1</w:t>
            </w:r>
          </w:p>
        </w:tc>
        <w:tc>
          <w:tcPr>
            <w:tcW w:w="8100" w:type="dxa"/>
          </w:tcPr>
          <w:p w:rsidR="00F1124C" w:rsidRDefault="005C34E0" w:rsidP="003D4B1C">
            <w:pPr>
              <w:spacing w:line="276" w:lineRule="auto"/>
              <w:rPr>
                <w:b/>
                <w:color w:val="000000" w:themeColor="text1"/>
                <w:sz w:val="26"/>
                <w:szCs w:val="26"/>
              </w:rPr>
            </w:pPr>
            <w:r w:rsidRPr="00900401">
              <w:rPr>
                <w:b/>
                <w:color w:val="000000" w:themeColor="text1"/>
                <w:sz w:val="26"/>
                <w:szCs w:val="26"/>
              </w:rPr>
              <w:t>a. Tóm tắt câu chuyện về Giọt n</w:t>
            </w:r>
            <w:r w:rsidR="003D4B1C" w:rsidRPr="003D4B1C">
              <w:rPr>
                <w:rFonts w:ascii="Arial" w:hAnsi="Arial" w:cs="Arial"/>
                <w:b/>
                <w:color w:val="000000" w:themeColor="text1"/>
                <w:sz w:val="26"/>
                <w:szCs w:val="26"/>
              </w:rPr>
              <w:t>ướ</w:t>
            </w:r>
            <w:r w:rsidR="003D4B1C" w:rsidRPr="003D4B1C">
              <w:rPr>
                <w:b/>
                <w:color w:val="000000" w:themeColor="text1"/>
                <w:sz w:val="26"/>
                <w:szCs w:val="26"/>
              </w:rPr>
              <w:t>c m</w:t>
            </w:r>
            <w:r w:rsidR="003D4B1C" w:rsidRPr="003D4B1C">
              <w:rPr>
                <w:rFonts w:ascii="Arial" w:hAnsi="Arial" w:cs="Arial"/>
                <w:b/>
                <w:color w:val="000000" w:themeColor="text1"/>
                <w:sz w:val="26"/>
                <w:szCs w:val="26"/>
              </w:rPr>
              <w:t>ắ</w:t>
            </w:r>
            <w:r w:rsidR="003D4B1C" w:rsidRPr="003D4B1C">
              <w:rPr>
                <w:b/>
                <w:color w:val="000000" w:themeColor="text1"/>
                <w:sz w:val="26"/>
                <w:szCs w:val="26"/>
              </w:rPr>
              <w:t>t “l</w:t>
            </w:r>
            <w:r w:rsidR="003D4B1C" w:rsidRPr="003D4B1C">
              <w:rPr>
                <w:rFonts w:ascii="Arial" w:hAnsi="Arial" w:cs="Arial"/>
                <w:b/>
                <w:color w:val="000000" w:themeColor="text1"/>
                <w:sz w:val="26"/>
                <w:szCs w:val="26"/>
              </w:rPr>
              <w:t>ạ</w:t>
            </w:r>
            <w:r w:rsidR="003D4B1C" w:rsidRPr="003D4B1C">
              <w:rPr>
                <w:b/>
                <w:color w:val="000000" w:themeColor="text1"/>
                <w:sz w:val="26"/>
                <w:szCs w:val="26"/>
              </w:rPr>
              <w:t>” c</w:t>
            </w:r>
            <w:r w:rsidR="003D4B1C" w:rsidRPr="003D4B1C">
              <w:rPr>
                <w:rFonts w:ascii="Arial" w:hAnsi="Arial" w:cs="Arial"/>
                <w:b/>
                <w:color w:val="000000" w:themeColor="text1"/>
                <w:sz w:val="26"/>
                <w:szCs w:val="26"/>
              </w:rPr>
              <w:t>ủ</w:t>
            </w:r>
            <w:r w:rsidR="003D4B1C" w:rsidRPr="003D4B1C">
              <w:rPr>
                <w:b/>
                <w:color w:val="000000" w:themeColor="text1"/>
                <w:sz w:val="26"/>
                <w:szCs w:val="26"/>
              </w:rPr>
              <w:t>a Ánh Viên.</w:t>
            </w:r>
          </w:p>
          <w:p w:rsidR="005C34E0" w:rsidRPr="00900401" w:rsidRDefault="00F1124C" w:rsidP="003D4B1C">
            <w:pPr>
              <w:spacing w:line="276" w:lineRule="auto"/>
              <w:rPr>
                <w:b/>
                <w:color w:val="000000" w:themeColor="text1"/>
                <w:sz w:val="26"/>
                <w:szCs w:val="26"/>
              </w:rPr>
            </w:pPr>
            <w:r>
              <w:rPr>
                <w:color w:val="000000" w:themeColor="text1"/>
                <w:sz w:val="26"/>
                <w:szCs w:val="26"/>
              </w:rPr>
              <w:t>-</w:t>
            </w:r>
            <w:r w:rsidR="0025794A">
              <w:rPr>
                <w:color w:val="000000" w:themeColor="text1"/>
                <w:sz w:val="26"/>
                <w:szCs w:val="26"/>
              </w:rPr>
              <w:t xml:space="preserve"> </w:t>
            </w:r>
            <w:r w:rsidR="005C34E0" w:rsidRPr="00900401">
              <w:rPr>
                <w:color w:val="000000" w:themeColor="text1"/>
                <w:sz w:val="26"/>
                <w:szCs w:val="26"/>
              </w:rPr>
              <w:t>Ánh Viên khóc không phải vì cô vui mừng khi đoạt thành tích xuất sắc trong thi đấu</w:t>
            </w:r>
          </w:p>
          <w:p w:rsidR="005C34E0" w:rsidRPr="00900401" w:rsidRDefault="00F1124C" w:rsidP="003D4B1C">
            <w:pPr>
              <w:spacing w:line="276" w:lineRule="auto"/>
              <w:rPr>
                <w:color w:val="000000" w:themeColor="text1"/>
                <w:sz w:val="26"/>
                <w:szCs w:val="26"/>
              </w:rPr>
            </w:pPr>
            <w:r>
              <w:rPr>
                <w:color w:val="000000" w:themeColor="text1"/>
                <w:sz w:val="26"/>
                <w:szCs w:val="26"/>
              </w:rPr>
              <w:t>-</w:t>
            </w:r>
            <w:r w:rsidR="0025794A">
              <w:rPr>
                <w:color w:val="000000" w:themeColor="text1"/>
                <w:sz w:val="26"/>
                <w:szCs w:val="26"/>
              </w:rPr>
              <w:t xml:space="preserve"> </w:t>
            </w:r>
            <w:r w:rsidR="005C34E0" w:rsidRPr="00900401">
              <w:rPr>
                <w:color w:val="000000" w:themeColor="text1"/>
                <w:sz w:val="26"/>
                <w:szCs w:val="26"/>
              </w:rPr>
              <w:t>Ánh Viên khóc vì cô nhận ra một số lỗi trong quá trình thi đấu. Từ đó, cô hứa với lòng mình sẽ không bao giờ bằng lòng với chính mình, mà phải nỗ lực phấn đấu nhiều hơn.</w:t>
            </w:r>
          </w:p>
          <w:p w:rsidR="005C34E0" w:rsidRPr="00900401" w:rsidRDefault="005C34E0" w:rsidP="003D4B1C">
            <w:pPr>
              <w:spacing w:line="276" w:lineRule="auto"/>
              <w:rPr>
                <w:b/>
                <w:color w:val="000000" w:themeColor="text1"/>
                <w:sz w:val="26"/>
                <w:szCs w:val="26"/>
              </w:rPr>
            </w:pPr>
            <w:r w:rsidRPr="00900401">
              <w:rPr>
                <w:b/>
                <w:color w:val="000000" w:themeColor="text1"/>
                <w:sz w:val="26"/>
                <w:szCs w:val="26"/>
              </w:rPr>
              <w:t xml:space="preserve">b. Bình luận, phân tích, chứng </w:t>
            </w:r>
            <w:r w:rsidR="00F1124C">
              <w:rPr>
                <w:b/>
                <w:color w:val="000000" w:themeColor="text1"/>
                <w:sz w:val="26"/>
                <w:szCs w:val="26"/>
              </w:rPr>
              <w:t>minh vấn đề cần nghị luận.</w:t>
            </w:r>
          </w:p>
          <w:p w:rsidR="005C34E0" w:rsidRPr="00900401" w:rsidRDefault="00F1124C" w:rsidP="003D4B1C">
            <w:pPr>
              <w:spacing w:line="276" w:lineRule="auto"/>
              <w:rPr>
                <w:color w:val="000000" w:themeColor="text1"/>
                <w:sz w:val="26"/>
                <w:szCs w:val="26"/>
              </w:rPr>
            </w:pPr>
            <w:r>
              <w:rPr>
                <w:color w:val="000000" w:themeColor="text1"/>
                <w:sz w:val="26"/>
                <w:szCs w:val="26"/>
              </w:rPr>
              <w:t>-</w:t>
            </w:r>
            <w:r w:rsidR="0025794A">
              <w:rPr>
                <w:color w:val="000000" w:themeColor="text1"/>
                <w:sz w:val="26"/>
                <w:szCs w:val="26"/>
              </w:rPr>
              <w:t xml:space="preserve"> </w:t>
            </w:r>
            <w:r w:rsidR="005C34E0" w:rsidRPr="00900401">
              <w:rPr>
                <w:color w:val="000000" w:themeColor="text1"/>
                <w:sz w:val="26"/>
                <w:szCs w:val="26"/>
              </w:rPr>
              <w:t>Ý nghĩa lời tâm sự của Ánh Viên</w:t>
            </w:r>
            <w:r w:rsidR="003D4B1C">
              <w:rPr>
                <w:color w:val="000000" w:themeColor="text1"/>
                <w:sz w:val="26"/>
                <w:szCs w:val="26"/>
              </w:rPr>
              <w:t>.</w:t>
            </w:r>
          </w:p>
          <w:p w:rsidR="005C34E0" w:rsidRPr="00900401" w:rsidRDefault="0025794A" w:rsidP="003D4B1C">
            <w:pPr>
              <w:spacing w:line="276" w:lineRule="auto"/>
              <w:rPr>
                <w:color w:val="000000" w:themeColor="text1"/>
                <w:sz w:val="26"/>
                <w:szCs w:val="26"/>
              </w:rPr>
            </w:pPr>
            <w:r>
              <w:rPr>
                <w:color w:val="000000" w:themeColor="text1"/>
                <w:sz w:val="26"/>
                <w:szCs w:val="26"/>
              </w:rPr>
              <w:t xml:space="preserve">+. </w:t>
            </w:r>
            <w:r w:rsidR="004469B0">
              <w:rPr>
                <w:color w:val="000000" w:themeColor="text1"/>
                <w:sz w:val="26"/>
                <w:szCs w:val="26"/>
              </w:rPr>
              <w:t xml:space="preserve"> </w:t>
            </w:r>
            <w:r w:rsidR="005C34E0" w:rsidRPr="00900401">
              <w:rPr>
                <w:color w:val="000000" w:themeColor="text1"/>
                <w:sz w:val="26"/>
                <w:szCs w:val="26"/>
              </w:rPr>
              <w:t>Lời tâm sự thể hiện sự khiêm tốn của một tài năng trẻ. Cô không tỏ ra tự cao, tự mãn trước chiến tích của bản thân trên đấu trường khu vực ;</w:t>
            </w:r>
          </w:p>
          <w:p w:rsidR="005C34E0" w:rsidRPr="00900401" w:rsidRDefault="0025794A" w:rsidP="003D4B1C">
            <w:pPr>
              <w:spacing w:line="276" w:lineRule="auto"/>
              <w:rPr>
                <w:color w:val="000000" w:themeColor="text1"/>
                <w:sz w:val="26"/>
                <w:szCs w:val="26"/>
              </w:rPr>
            </w:pPr>
            <w:r>
              <w:rPr>
                <w:color w:val="000000" w:themeColor="text1"/>
                <w:sz w:val="26"/>
                <w:szCs w:val="26"/>
              </w:rPr>
              <w:t xml:space="preserve">+. </w:t>
            </w:r>
            <w:r w:rsidR="005C34E0" w:rsidRPr="00900401">
              <w:rPr>
                <w:color w:val="000000" w:themeColor="text1"/>
                <w:sz w:val="26"/>
                <w:szCs w:val="26"/>
              </w:rPr>
              <w:t xml:space="preserve"> Lời tâm sự thể hiện ý chí, nghị lực, bản lĩnh phi thường của tuổi trẻ Việt Nam cuộc sống hôm nay. Họ có ý thức học tập và rèn luyện không mệt mỏi </w:t>
            </w:r>
            <w:r w:rsidR="005C34E0" w:rsidRPr="00900401">
              <w:rPr>
                <w:color w:val="000000" w:themeColor="text1"/>
                <w:sz w:val="26"/>
                <w:szCs w:val="26"/>
              </w:rPr>
              <w:lastRenderedPageBreak/>
              <w:t>để đóng góp lớn cho ngành thể thao nói riêng, trong mọi lĩnh vực của đời sống xã hội nói chung. Đây là kết quả của quá trình mà cô gái Ánh Viên được nuôi dưỡng từ gia đình, giáo dục của nhà trường, của môi trường quân đội…và truyền thống của quê hương, đất nước.</w:t>
            </w:r>
          </w:p>
          <w:p w:rsidR="005C34E0" w:rsidRPr="00900401" w:rsidRDefault="00F1124C" w:rsidP="0025794A">
            <w:pPr>
              <w:spacing w:line="276" w:lineRule="auto"/>
              <w:rPr>
                <w:color w:val="000000" w:themeColor="text1"/>
                <w:sz w:val="26"/>
                <w:szCs w:val="26"/>
              </w:rPr>
            </w:pPr>
            <w:r>
              <w:rPr>
                <w:color w:val="000000" w:themeColor="text1"/>
                <w:sz w:val="26"/>
                <w:szCs w:val="26"/>
              </w:rPr>
              <w:t>-</w:t>
            </w:r>
            <w:r w:rsidR="0025794A">
              <w:rPr>
                <w:color w:val="000000" w:themeColor="text1"/>
                <w:sz w:val="26"/>
                <w:szCs w:val="26"/>
              </w:rPr>
              <w:t xml:space="preserve"> </w:t>
            </w:r>
            <w:r w:rsidR="005C34E0" w:rsidRPr="00900401">
              <w:rPr>
                <w:color w:val="000000" w:themeColor="text1"/>
                <w:sz w:val="26"/>
                <w:szCs w:val="26"/>
              </w:rPr>
              <w:t xml:space="preserve"> Phê phán những biểu hiện trái ngược với suy nghĩ của Ánh Viên :</w:t>
            </w:r>
          </w:p>
          <w:p w:rsidR="005C34E0" w:rsidRPr="00900401" w:rsidRDefault="0025794A" w:rsidP="0025794A">
            <w:pPr>
              <w:spacing w:line="276" w:lineRule="auto"/>
              <w:rPr>
                <w:color w:val="000000" w:themeColor="text1"/>
                <w:sz w:val="26"/>
                <w:szCs w:val="26"/>
              </w:rPr>
            </w:pPr>
            <w:r>
              <w:rPr>
                <w:color w:val="000000" w:themeColor="text1"/>
                <w:sz w:val="26"/>
                <w:szCs w:val="26"/>
              </w:rPr>
              <w:t xml:space="preserve">+. </w:t>
            </w:r>
            <w:r w:rsidR="005C34E0" w:rsidRPr="00900401">
              <w:rPr>
                <w:color w:val="000000" w:themeColor="text1"/>
                <w:sz w:val="26"/>
                <w:szCs w:val="26"/>
              </w:rPr>
              <w:t xml:space="preserve"> Một bộ phận giới trẻ có thái độ tự cao, tự mãn, ngủ quên trong chiến thắng.</w:t>
            </w:r>
            <w:r w:rsidR="00F1124C">
              <w:rPr>
                <w:color w:val="000000" w:themeColor="text1"/>
                <w:sz w:val="26"/>
                <w:szCs w:val="26"/>
              </w:rPr>
              <w:t xml:space="preserve"> </w:t>
            </w:r>
            <w:r w:rsidR="005C34E0" w:rsidRPr="00900401">
              <w:rPr>
                <w:color w:val="000000" w:themeColor="text1"/>
                <w:sz w:val="26"/>
                <w:szCs w:val="26"/>
              </w:rPr>
              <w:t>Một khi đã đạt được thành tích, họ không tiếp tục rèn luyện nên nhận thất bại</w:t>
            </w:r>
            <w:r>
              <w:rPr>
                <w:color w:val="000000" w:themeColor="text1"/>
                <w:sz w:val="26"/>
                <w:szCs w:val="26"/>
              </w:rPr>
              <w:t>.</w:t>
            </w:r>
          </w:p>
          <w:p w:rsidR="005C34E0" w:rsidRPr="00900401" w:rsidRDefault="0025794A" w:rsidP="0025794A">
            <w:pPr>
              <w:spacing w:line="276" w:lineRule="auto"/>
              <w:rPr>
                <w:color w:val="000000" w:themeColor="text1"/>
                <w:sz w:val="26"/>
                <w:szCs w:val="26"/>
              </w:rPr>
            </w:pPr>
            <w:r>
              <w:rPr>
                <w:color w:val="000000" w:themeColor="text1"/>
                <w:sz w:val="26"/>
                <w:szCs w:val="26"/>
              </w:rPr>
              <w:t xml:space="preserve">+. </w:t>
            </w:r>
            <w:r w:rsidR="005C34E0" w:rsidRPr="00900401">
              <w:rPr>
                <w:color w:val="000000" w:themeColor="text1"/>
                <w:sz w:val="26"/>
                <w:szCs w:val="26"/>
              </w:rPr>
              <w:t>Ngoài ra, vẫn còn một bộ phận giới trẻ thiếu bản lĩnh, không có ý chí, nghị lực vươn lên trong cuộc sống.</w:t>
            </w:r>
          </w:p>
          <w:p w:rsidR="005C34E0" w:rsidRPr="00900401" w:rsidRDefault="00737C91" w:rsidP="0025794A">
            <w:pPr>
              <w:spacing w:line="276" w:lineRule="auto"/>
              <w:rPr>
                <w:b/>
                <w:color w:val="000000" w:themeColor="text1"/>
                <w:sz w:val="26"/>
                <w:szCs w:val="26"/>
              </w:rPr>
            </w:pPr>
            <w:r>
              <w:rPr>
                <w:b/>
                <w:color w:val="000000" w:themeColor="text1"/>
                <w:sz w:val="26"/>
                <w:szCs w:val="26"/>
              </w:rPr>
              <w:t>c</w:t>
            </w:r>
            <w:r w:rsidR="005C34E0" w:rsidRPr="00900401">
              <w:rPr>
                <w:b/>
                <w:color w:val="000000" w:themeColor="text1"/>
                <w:sz w:val="26"/>
                <w:szCs w:val="26"/>
              </w:rPr>
              <w:t>. Bà</w:t>
            </w:r>
            <w:r w:rsidR="00F1124C">
              <w:rPr>
                <w:b/>
                <w:color w:val="000000" w:themeColor="text1"/>
                <w:sz w:val="26"/>
                <w:szCs w:val="26"/>
              </w:rPr>
              <w:t>i học nhận thức và hành động.</w:t>
            </w:r>
          </w:p>
          <w:p w:rsidR="005C34E0" w:rsidRPr="00900401" w:rsidRDefault="00F1124C" w:rsidP="0025794A">
            <w:pPr>
              <w:spacing w:line="276" w:lineRule="auto"/>
              <w:rPr>
                <w:color w:val="000000" w:themeColor="text1"/>
                <w:sz w:val="26"/>
                <w:szCs w:val="26"/>
              </w:rPr>
            </w:pPr>
            <w:r>
              <w:rPr>
                <w:color w:val="000000" w:themeColor="text1"/>
                <w:sz w:val="26"/>
                <w:szCs w:val="26"/>
              </w:rPr>
              <w:t>-</w:t>
            </w:r>
            <w:r w:rsidR="005C34E0" w:rsidRPr="00900401">
              <w:rPr>
                <w:color w:val="000000" w:themeColor="text1"/>
                <w:sz w:val="26"/>
                <w:szCs w:val="26"/>
              </w:rPr>
              <w:t xml:space="preserve"> Cần hiểu được giá trị của bản thân</w:t>
            </w:r>
          </w:p>
          <w:p w:rsidR="0071138C" w:rsidRPr="00F1124C" w:rsidRDefault="00F1124C" w:rsidP="00F1124C">
            <w:pPr>
              <w:spacing w:line="276" w:lineRule="auto"/>
              <w:rPr>
                <w:color w:val="000000" w:themeColor="text1"/>
                <w:sz w:val="26"/>
                <w:szCs w:val="26"/>
              </w:rPr>
            </w:pPr>
            <w:r>
              <w:rPr>
                <w:color w:val="000000" w:themeColor="text1"/>
                <w:sz w:val="26"/>
                <w:szCs w:val="26"/>
              </w:rPr>
              <w:t>-</w:t>
            </w:r>
            <w:r w:rsidR="0025794A">
              <w:rPr>
                <w:color w:val="000000" w:themeColor="text1"/>
                <w:sz w:val="26"/>
                <w:szCs w:val="26"/>
              </w:rPr>
              <w:t xml:space="preserve"> </w:t>
            </w:r>
            <w:r w:rsidR="005C34E0" w:rsidRPr="00900401">
              <w:rPr>
                <w:color w:val="000000" w:themeColor="text1"/>
                <w:sz w:val="26"/>
                <w:szCs w:val="26"/>
              </w:rPr>
              <w:t>Không ngừng học tập, rèn luyện đạo đức, tích cực hoạt động xã hội</w:t>
            </w:r>
            <w:r w:rsidR="004515AB">
              <w:rPr>
                <w:color w:val="000000" w:themeColor="text1"/>
                <w:sz w:val="26"/>
                <w:szCs w:val="26"/>
              </w:rPr>
              <w:t>.</w:t>
            </w:r>
          </w:p>
        </w:tc>
        <w:tc>
          <w:tcPr>
            <w:tcW w:w="990" w:type="dxa"/>
          </w:tcPr>
          <w:p w:rsidR="0071138C" w:rsidRDefault="003D4B1C" w:rsidP="00E21CD0">
            <w:pPr>
              <w:jc w:val="center"/>
              <w:rPr>
                <w:b/>
                <w:color w:val="000000" w:themeColor="text1"/>
                <w:sz w:val="26"/>
                <w:szCs w:val="26"/>
              </w:rPr>
            </w:pPr>
            <w:r>
              <w:rPr>
                <w:b/>
                <w:color w:val="000000" w:themeColor="text1"/>
                <w:sz w:val="26"/>
                <w:szCs w:val="26"/>
              </w:rPr>
              <w:lastRenderedPageBreak/>
              <w:t>0,5</w:t>
            </w:r>
          </w:p>
          <w:p w:rsidR="00F1124C" w:rsidRDefault="00F1124C" w:rsidP="00E21CD0">
            <w:pPr>
              <w:jc w:val="center"/>
              <w:rPr>
                <w:b/>
                <w:color w:val="000000" w:themeColor="text1"/>
                <w:sz w:val="26"/>
                <w:szCs w:val="26"/>
              </w:rPr>
            </w:pPr>
          </w:p>
          <w:p w:rsidR="00F1124C" w:rsidRDefault="00F1124C" w:rsidP="00E21CD0">
            <w:pPr>
              <w:jc w:val="center"/>
              <w:rPr>
                <w:b/>
                <w:color w:val="000000" w:themeColor="text1"/>
                <w:sz w:val="26"/>
                <w:szCs w:val="26"/>
              </w:rPr>
            </w:pPr>
          </w:p>
          <w:p w:rsidR="00F1124C" w:rsidRDefault="00F1124C" w:rsidP="00E21CD0">
            <w:pPr>
              <w:jc w:val="center"/>
              <w:rPr>
                <w:b/>
                <w:color w:val="000000" w:themeColor="text1"/>
                <w:sz w:val="26"/>
                <w:szCs w:val="26"/>
              </w:rPr>
            </w:pPr>
          </w:p>
          <w:p w:rsidR="00F1124C" w:rsidRDefault="00F1124C" w:rsidP="00E21CD0">
            <w:pPr>
              <w:jc w:val="center"/>
              <w:rPr>
                <w:b/>
                <w:color w:val="000000" w:themeColor="text1"/>
                <w:sz w:val="26"/>
                <w:szCs w:val="26"/>
              </w:rPr>
            </w:pPr>
          </w:p>
          <w:p w:rsidR="00F1124C" w:rsidRDefault="00F1124C" w:rsidP="00E21CD0">
            <w:pPr>
              <w:jc w:val="center"/>
              <w:rPr>
                <w:b/>
                <w:color w:val="000000" w:themeColor="text1"/>
                <w:sz w:val="26"/>
                <w:szCs w:val="26"/>
              </w:rPr>
            </w:pPr>
          </w:p>
          <w:p w:rsidR="00F1124C" w:rsidRDefault="00F1124C" w:rsidP="00E21CD0">
            <w:pPr>
              <w:jc w:val="center"/>
              <w:rPr>
                <w:b/>
                <w:color w:val="000000" w:themeColor="text1"/>
                <w:sz w:val="26"/>
                <w:szCs w:val="26"/>
              </w:rPr>
            </w:pPr>
          </w:p>
          <w:p w:rsidR="00F1124C" w:rsidRDefault="00F1124C" w:rsidP="00F1124C">
            <w:pPr>
              <w:rPr>
                <w:b/>
                <w:color w:val="000000" w:themeColor="text1"/>
                <w:sz w:val="26"/>
                <w:szCs w:val="26"/>
              </w:rPr>
            </w:pPr>
            <w:r>
              <w:rPr>
                <w:b/>
                <w:color w:val="000000" w:themeColor="text1"/>
                <w:sz w:val="26"/>
                <w:szCs w:val="26"/>
              </w:rPr>
              <w:t>2,0</w:t>
            </w: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Default="00F1124C" w:rsidP="00F1124C">
            <w:pPr>
              <w:rPr>
                <w:b/>
                <w:color w:val="000000" w:themeColor="text1"/>
                <w:sz w:val="26"/>
                <w:szCs w:val="26"/>
              </w:rPr>
            </w:pPr>
          </w:p>
          <w:p w:rsidR="00F1124C" w:rsidRPr="00EF0AB8" w:rsidRDefault="00F1124C" w:rsidP="00F1124C">
            <w:pPr>
              <w:rPr>
                <w:b/>
                <w:color w:val="000000" w:themeColor="text1"/>
                <w:sz w:val="26"/>
                <w:szCs w:val="26"/>
              </w:rPr>
            </w:pPr>
            <w:r>
              <w:rPr>
                <w:b/>
                <w:color w:val="000000" w:themeColor="text1"/>
                <w:sz w:val="26"/>
                <w:szCs w:val="26"/>
              </w:rPr>
              <w:t>0,5</w:t>
            </w:r>
          </w:p>
        </w:tc>
      </w:tr>
      <w:tr w:rsidR="0071138C" w:rsidRPr="00EF0AB8" w:rsidTr="00EF0AB8">
        <w:tc>
          <w:tcPr>
            <w:tcW w:w="810" w:type="dxa"/>
          </w:tcPr>
          <w:p w:rsidR="0071138C" w:rsidRPr="00EF0AB8" w:rsidRDefault="0071138C" w:rsidP="00E21CD0">
            <w:pPr>
              <w:jc w:val="center"/>
              <w:rPr>
                <w:b/>
                <w:color w:val="000000" w:themeColor="text1"/>
                <w:sz w:val="26"/>
                <w:szCs w:val="26"/>
              </w:rPr>
            </w:pPr>
          </w:p>
        </w:tc>
        <w:tc>
          <w:tcPr>
            <w:tcW w:w="720" w:type="dxa"/>
          </w:tcPr>
          <w:p w:rsidR="0071138C" w:rsidRPr="00EF0AB8" w:rsidRDefault="00F1124C" w:rsidP="00E21CD0">
            <w:pPr>
              <w:jc w:val="center"/>
              <w:rPr>
                <w:b/>
                <w:color w:val="000000" w:themeColor="text1"/>
                <w:sz w:val="26"/>
                <w:szCs w:val="26"/>
              </w:rPr>
            </w:pPr>
            <w:r>
              <w:rPr>
                <w:b/>
                <w:color w:val="000000" w:themeColor="text1"/>
                <w:sz w:val="26"/>
                <w:szCs w:val="26"/>
              </w:rPr>
              <w:t>2</w:t>
            </w:r>
          </w:p>
        </w:tc>
        <w:tc>
          <w:tcPr>
            <w:tcW w:w="8100" w:type="dxa"/>
          </w:tcPr>
          <w:p w:rsidR="0071138C" w:rsidRPr="00EF0AB8" w:rsidRDefault="0071138C" w:rsidP="00E21CD0">
            <w:pPr>
              <w:spacing w:line="276" w:lineRule="auto"/>
              <w:rPr>
                <w:b/>
                <w:color w:val="000000" w:themeColor="text1"/>
                <w:sz w:val="26"/>
                <w:szCs w:val="26"/>
              </w:rPr>
            </w:pPr>
            <w:r w:rsidRPr="00EF0AB8">
              <w:rPr>
                <w:color w:val="000000" w:themeColor="text1"/>
                <w:sz w:val="26"/>
                <w:szCs w:val="26"/>
              </w:rPr>
              <w:t xml:space="preserve">Phân tích cảnh cho chữ trong truyện ngắn </w:t>
            </w:r>
            <w:r w:rsidRPr="00EF0AB8">
              <w:rPr>
                <w:b/>
                <w:i/>
                <w:color w:val="000000" w:themeColor="text1"/>
                <w:sz w:val="26"/>
                <w:szCs w:val="26"/>
              </w:rPr>
              <w:t>Chữ người tử tù</w:t>
            </w:r>
            <w:r w:rsidRPr="00EF0AB8">
              <w:rPr>
                <w:color w:val="000000" w:themeColor="text1"/>
                <w:sz w:val="26"/>
                <w:szCs w:val="26"/>
              </w:rPr>
              <w:t xml:space="preserve"> của </w:t>
            </w:r>
            <w:r w:rsidRPr="00EF0AB8">
              <w:rPr>
                <w:b/>
                <w:color w:val="000000" w:themeColor="text1"/>
                <w:sz w:val="26"/>
                <w:szCs w:val="26"/>
              </w:rPr>
              <w:t>Nguyễn Tuân.</w:t>
            </w:r>
          </w:p>
        </w:tc>
        <w:tc>
          <w:tcPr>
            <w:tcW w:w="990" w:type="dxa"/>
          </w:tcPr>
          <w:p w:rsidR="0071138C" w:rsidRPr="00EF0AB8" w:rsidRDefault="0071138C" w:rsidP="00E21CD0">
            <w:pPr>
              <w:jc w:val="center"/>
              <w:rPr>
                <w:b/>
                <w:color w:val="000000" w:themeColor="text1"/>
                <w:sz w:val="26"/>
                <w:szCs w:val="26"/>
              </w:rPr>
            </w:pPr>
            <w:r w:rsidRPr="00EF0AB8">
              <w:rPr>
                <w:b/>
                <w:color w:val="000000" w:themeColor="text1"/>
                <w:sz w:val="26"/>
                <w:szCs w:val="26"/>
              </w:rPr>
              <w:t>5,0</w:t>
            </w:r>
          </w:p>
        </w:tc>
      </w:tr>
      <w:tr w:rsidR="0071138C" w:rsidRPr="00EF0AB8" w:rsidTr="00EF0AB8">
        <w:tc>
          <w:tcPr>
            <w:tcW w:w="810" w:type="dxa"/>
          </w:tcPr>
          <w:p w:rsidR="0071138C" w:rsidRPr="00EF0AB8" w:rsidRDefault="0071138C" w:rsidP="00E21CD0">
            <w:pPr>
              <w:jc w:val="both"/>
              <w:rPr>
                <w:b/>
                <w:color w:val="000000" w:themeColor="text1"/>
                <w:sz w:val="26"/>
                <w:szCs w:val="26"/>
              </w:rPr>
            </w:pPr>
          </w:p>
        </w:tc>
        <w:tc>
          <w:tcPr>
            <w:tcW w:w="720" w:type="dxa"/>
          </w:tcPr>
          <w:p w:rsidR="0071138C" w:rsidRPr="00EF0AB8" w:rsidRDefault="0071138C" w:rsidP="00E21CD0">
            <w:pPr>
              <w:jc w:val="both"/>
              <w:rPr>
                <w:b/>
                <w:color w:val="000000" w:themeColor="text1"/>
                <w:sz w:val="26"/>
                <w:szCs w:val="26"/>
              </w:rPr>
            </w:pPr>
            <w:r w:rsidRPr="00EF0AB8">
              <w:rPr>
                <w:b/>
                <w:color w:val="000000" w:themeColor="text1"/>
                <w:sz w:val="26"/>
                <w:szCs w:val="26"/>
              </w:rPr>
              <w:t>1.</w:t>
            </w:r>
          </w:p>
        </w:tc>
        <w:tc>
          <w:tcPr>
            <w:tcW w:w="8100" w:type="dxa"/>
          </w:tcPr>
          <w:p w:rsidR="0071138C" w:rsidRPr="00EF0AB8" w:rsidRDefault="0071138C" w:rsidP="00E21CD0">
            <w:pPr>
              <w:spacing w:line="276" w:lineRule="auto"/>
              <w:jc w:val="both"/>
              <w:rPr>
                <w:b/>
                <w:color w:val="000000" w:themeColor="text1"/>
                <w:sz w:val="26"/>
                <w:szCs w:val="26"/>
              </w:rPr>
            </w:pPr>
            <w:r w:rsidRPr="00EF0AB8">
              <w:rPr>
                <w:color w:val="000000" w:themeColor="text1"/>
                <w:sz w:val="26"/>
                <w:szCs w:val="26"/>
              </w:rPr>
              <w:t>- Giới thiệu và dẫn dắt vấn đề nghị luận (0,5).</w:t>
            </w:r>
          </w:p>
        </w:tc>
        <w:tc>
          <w:tcPr>
            <w:tcW w:w="990" w:type="dxa"/>
          </w:tcPr>
          <w:p w:rsidR="0071138C" w:rsidRPr="00EF0AB8" w:rsidRDefault="0071138C" w:rsidP="00E21CD0">
            <w:pPr>
              <w:jc w:val="both"/>
              <w:rPr>
                <w:b/>
                <w:color w:val="000000" w:themeColor="text1"/>
                <w:sz w:val="26"/>
                <w:szCs w:val="26"/>
              </w:rPr>
            </w:pPr>
          </w:p>
        </w:tc>
      </w:tr>
      <w:tr w:rsidR="0071138C" w:rsidRPr="00EF0AB8" w:rsidTr="00EF0AB8">
        <w:tc>
          <w:tcPr>
            <w:tcW w:w="810" w:type="dxa"/>
          </w:tcPr>
          <w:p w:rsidR="0071138C" w:rsidRPr="00EF0AB8" w:rsidRDefault="0071138C" w:rsidP="00E21CD0">
            <w:pPr>
              <w:jc w:val="both"/>
              <w:rPr>
                <w:b/>
                <w:color w:val="000000" w:themeColor="text1"/>
                <w:sz w:val="26"/>
                <w:szCs w:val="26"/>
              </w:rPr>
            </w:pPr>
          </w:p>
        </w:tc>
        <w:tc>
          <w:tcPr>
            <w:tcW w:w="720" w:type="dxa"/>
          </w:tcPr>
          <w:p w:rsidR="0071138C" w:rsidRPr="00EF0AB8" w:rsidRDefault="0071138C" w:rsidP="00E21CD0">
            <w:pPr>
              <w:jc w:val="both"/>
              <w:rPr>
                <w:b/>
                <w:color w:val="000000" w:themeColor="text1"/>
                <w:sz w:val="26"/>
                <w:szCs w:val="26"/>
              </w:rPr>
            </w:pPr>
            <w:r w:rsidRPr="00EF0AB8">
              <w:rPr>
                <w:b/>
                <w:color w:val="000000" w:themeColor="text1"/>
                <w:sz w:val="26"/>
                <w:szCs w:val="26"/>
              </w:rPr>
              <w:t>2</w:t>
            </w:r>
          </w:p>
          <w:p w:rsidR="0071138C" w:rsidRPr="00EF0AB8" w:rsidRDefault="0071138C" w:rsidP="00E21CD0">
            <w:pPr>
              <w:jc w:val="both"/>
              <w:rPr>
                <w:b/>
                <w:color w:val="000000" w:themeColor="text1"/>
                <w:sz w:val="26"/>
                <w:szCs w:val="26"/>
              </w:rPr>
            </w:pPr>
            <w:r w:rsidRPr="00EF0AB8">
              <w:rPr>
                <w:b/>
                <w:color w:val="000000" w:themeColor="text1"/>
                <w:sz w:val="26"/>
                <w:szCs w:val="26"/>
              </w:rPr>
              <w:t>a.</w:t>
            </w: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r w:rsidRPr="00EF0AB8">
              <w:rPr>
                <w:b/>
                <w:color w:val="000000" w:themeColor="text1"/>
                <w:sz w:val="26"/>
                <w:szCs w:val="26"/>
              </w:rPr>
              <w:t>b.</w:t>
            </w: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r w:rsidRPr="00EF0AB8">
              <w:rPr>
                <w:b/>
                <w:color w:val="000000" w:themeColor="text1"/>
                <w:sz w:val="26"/>
                <w:szCs w:val="26"/>
              </w:rPr>
              <w:t>c.</w:t>
            </w: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p>
          <w:p w:rsidR="0071138C" w:rsidRPr="00EF0AB8" w:rsidRDefault="0071138C" w:rsidP="00E21CD0">
            <w:pPr>
              <w:jc w:val="both"/>
              <w:rPr>
                <w:b/>
                <w:color w:val="000000" w:themeColor="text1"/>
                <w:sz w:val="26"/>
                <w:szCs w:val="26"/>
              </w:rPr>
            </w:pPr>
            <w:r w:rsidRPr="00EF0AB8">
              <w:rPr>
                <w:b/>
                <w:color w:val="000000" w:themeColor="text1"/>
                <w:sz w:val="26"/>
                <w:szCs w:val="26"/>
              </w:rPr>
              <w:t xml:space="preserve">d. </w:t>
            </w:r>
          </w:p>
        </w:tc>
        <w:tc>
          <w:tcPr>
            <w:tcW w:w="8100" w:type="dxa"/>
          </w:tcPr>
          <w:p w:rsidR="0071138C" w:rsidRPr="00EF0AB8" w:rsidRDefault="0071138C" w:rsidP="00E21CD0">
            <w:pPr>
              <w:jc w:val="both"/>
              <w:rPr>
                <w:b/>
                <w:color w:val="000000" w:themeColor="text1"/>
                <w:sz w:val="26"/>
                <w:szCs w:val="26"/>
              </w:rPr>
            </w:pPr>
            <w:r w:rsidRPr="00EF0AB8">
              <w:rPr>
                <w:b/>
                <w:color w:val="000000" w:themeColor="text1"/>
                <w:sz w:val="26"/>
                <w:szCs w:val="26"/>
              </w:rPr>
              <w:lastRenderedPageBreak/>
              <w:t>Phân tích (4,0)</w:t>
            </w:r>
          </w:p>
          <w:p w:rsidR="0071138C" w:rsidRPr="00EF0AB8" w:rsidRDefault="0071138C" w:rsidP="00E21CD0">
            <w:pPr>
              <w:jc w:val="both"/>
              <w:rPr>
                <w:b/>
                <w:color w:val="000000" w:themeColor="text1"/>
                <w:sz w:val="26"/>
                <w:szCs w:val="26"/>
              </w:rPr>
            </w:pPr>
            <w:r w:rsidRPr="00EF0AB8">
              <w:rPr>
                <w:b/>
                <w:color w:val="000000" w:themeColor="text1"/>
                <w:sz w:val="26"/>
                <w:szCs w:val="26"/>
              </w:rPr>
              <w:t>Vị trí của đoạn trích (0,5):</w:t>
            </w:r>
          </w:p>
          <w:p w:rsidR="0071138C" w:rsidRPr="00EF0AB8" w:rsidRDefault="0071138C" w:rsidP="0071138C">
            <w:pPr>
              <w:pStyle w:val="ListParagraph"/>
              <w:numPr>
                <w:ilvl w:val="0"/>
                <w:numId w:val="4"/>
              </w:numPr>
              <w:jc w:val="both"/>
              <w:rPr>
                <w:color w:val="000000" w:themeColor="text1"/>
                <w:sz w:val="26"/>
                <w:szCs w:val="26"/>
              </w:rPr>
            </w:pPr>
            <w:r w:rsidRPr="00EF0AB8">
              <w:rPr>
                <w:color w:val="000000" w:themeColor="text1"/>
                <w:sz w:val="26"/>
                <w:szCs w:val="26"/>
              </w:rPr>
              <w:t>Cảnh cho chữ xuất hiện ở cuối tác phẩm</w:t>
            </w:r>
          </w:p>
          <w:p w:rsidR="0071138C" w:rsidRPr="00EF0AB8" w:rsidRDefault="0071138C" w:rsidP="0071138C">
            <w:pPr>
              <w:pStyle w:val="ListParagraph"/>
              <w:numPr>
                <w:ilvl w:val="0"/>
                <w:numId w:val="4"/>
              </w:numPr>
              <w:jc w:val="both"/>
              <w:rPr>
                <w:color w:val="000000" w:themeColor="text1"/>
                <w:sz w:val="26"/>
                <w:szCs w:val="26"/>
              </w:rPr>
            </w:pPr>
            <w:r w:rsidRPr="00EF0AB8">
              <w:rPr>
                <w:color w:val="000000" w:themeColor="text1"/>
                <w:sz w:val="26"/>
                <w:szCs w:val="26"/>
              </w:rPr>
              <w:t>Đây là “một cảnh tượng xưa nay chưa từng có”, nghĩa là cảnh tượng kì lạ, khác thường, được xây dựng qua bút pháp tả cảnh, tả người đạt đến mức điêu luyện của ngòi bút tài hoa Nguyễn Tuân, thủ pháp tương phản được sử dụng thành công…</w:t>
            </w:r>
          </w:p>
          <w:p w:rsidR="0071138C" w:rsidRPr="00EF0AB8" w:rsidRDefault="0071138C" w:rsidP="00E21CD0">
            <w:pPr>
              <w:jc w:val="both"/>
              <w:rPr>
                <w:b/>
                <w:color w:val="000000" w:themeColor="text1"/>
                <w:sz w:val="26"/>
                <w:szCs w:val="26"/>
              </w:rPr>
            </w:pPr>
            <w:r w:rsidRPr="00EF0AB8">
              <w:rPr>
                <w:b/>
                <w:color w:val="000000" w:themeColor="text1"/>
                <w:sz w:val="26"/>
                <w:szCs w:val="26"/>
              </w:rPr>
              <w:t>Cảnh tượng cho chữ (1,5)</w:t>
            </w:r>
          </w:p>
          <w:p w:rsidR="0071138C" w:rsidRPr="00EF0AB8" w:rsidRDefault="0071138C" w:rsidP="00E21CD0">
            <w:pPr>
              <w:jc w:val="both"/>
              <w:rPr>
                <w:color w:val="000000" w:themeColor="text1"/>
                <w:sz w:val="26"/>
                <w:szCs w:val="26"/>
              </w:rPr>
            </w:pPr>
            <w:r w:rsidRPr="00EF0AB8">
              <w:rPr>
                <w:color w:val="000000" w:themeColor="text1"/>
                <w:sz w:val="26"/>
                <w:szCs w:val="26"/>
              </w:rPr>
              <w:t>- Cảnh Huấn Cao cho chữ viên quản ngục diễn ra trong không gian, thời gian “chưa từng có” (0,5):</w:t>
            </w:r>
          </w:p>
          <w:p w:rsidR="0071138C" w:rsidRPr="00EF0AB8" w:rsidRDefault="0071138C" w:rsidP="00E21CD0">
            <w:pPr>
              <w:jc w:val="both"/>
              <w:rPr>
                <w:i/>
                <w:color w:val="000000" w:themeColor="text1"/>
                <w:sz w:val="26"/>
                <w:szCs w:val="26"/>
              </w:rPr>
            </w:pPr>
            <w:r w:rsidRPr="00EF0AB8">
              <w:rPr>
                <w:color w:val="000000" w:themeColor="text1"/>
                <w:sz w:val="26"/>
                <w:szCs w:val="26"/>
              </w:rPr>
              <w:t xml:space="preserve"> + Không gian: ngục tù chật hẹp, nhơ bẩn </w:t>
            </w:r>
            <w:r w:rsidRPr="00EF0AB8">
              <w:rPr>
                <w:i/>
                <w:color w:val="000000" w:themeColor="text1"/>
                <w:sz w:val="26"/>
                <w:szCs w:val="26"/>
              </w:rPr>
              <w:t>“trong một buồng tối chật hẹp, ẩm ướt, tường đầy mạng nhện, đất bừa bãi phân chuột, phân gián”.</w:t>
            </w:r>
          </w:p>
          <w:p w:rsidR="0071138C" w:rsidRPr="00EF0AB8" w:rsidRDefault="0071138C" w:rsidP="00E21CD0">
            <w:pPr>
              <w:jc w:val="both"/>
              <w:rPr>
                <w:i/>
                <w:color w:val="000000" w:themeColor="text1"/>
                <w:sz w:val="26"/>
                <w:szCs w:val="26"/>
              </w:rPr>
            </w:pPr>
            <w:r w:rsidRPr="00EF0AB8">
              <w:rPr>
                <w:color w:val="000000" w:themeColor="text1"/>
                <w:sz w:val="26"/>
                <w:szCs w:val="26"/>
              </w:rPr>
              <w:t xml:space="preserve">+ Thời gian: vào một đêm tối đặc biệt, đêm cuối cùng Huấn Cao ở trại giam tỉnh Sơn vì </w:t>
            </w:r>
            <w:r w:rsidRPr="00EF0AB8">
              <w:rPr>
                <w:i/>
                <w:color w:val="000000" w:themeColor="text1"/>
                <w:sz w:val="26"/>
                <w:szCs w:val="26"/>
              </w:rPr>
              <w:t>“ngày mai, tinh mơ, sẽ có người đến giải tù đi”, “ về kinh chịu án tử hình”</w:t>
            </w:r>
          </w:p>
          <w:p w:rsidR="0071138C" w:rsidRPr="00EF0AB8" w:rsidRDefault="0071138C" w:rsidP="00E21CD0">
            <w:pPr>
              <w:jc w:val="both"/>
              <w:rPr>
                <w:i/>
                <w:color w:val="000000" w:themeColor="text1"/>
                <w:sz w:val="26"/>
                <w:szCs w:val="26"/>
              </w:rPr>
            </w:pPr>
            <w:r w:rsidRPr="00EF0AB8">
              <w:rPr>
                <w:i/>
                <w:color w:val="000000" w:themeColor="text1"/>
                <w:sz w:val="26"/>
                <w:szCs w:val="26"/>
              </w:rPr>
              <w:t>- Diến biến cảnh cho chữ (1,0):</w:t>
            </w:r>
          </w:p>
          <w:p w:rsidR="0071138C" w:rsidRPr="00EF0AB8" w:rsidRDefault="0071138C" w:rsidP="00E21CD0">
            <w:pPr>
              <w:jc w:val="both"/>
              <w:rPr>
                <w:color w:val="000000" w:themeColor="text1"/>
                <w:sz w:val="26"/>
                <w:szCs w:val="26"/>
              </w:rPr>
            </w:pPr>
            <w:r w:rsidRPr="00EF0AB8">
              <w:rPr>
                <w:color w:val="000000" w:themeColor="text1"/>
                <w:sz w:val="26"/>
                <w:szCs w:val="26"/>
              </w:rPr>
              <w:t>+. Tặng thư pháp: Huấn cao cổ đeo gông, chấn vướng xiềng ung dung tô đậm nét chữ trên tấm lụa bạch trắng tinh như một người nghệ sĩ đầy bản lĩnh đang sáng tạo ra cái đẹp trong tư thế hoàn toàn tự do, tự chủ trong khi viên quản ngục và thầy thơ lại “khúm núm”, “run run”…</w:t>
            </w:r>
          </w:p>
          <w:p w:rsidR="0071138C" w:rsidRPr="00EF0AB8" w:rsidRDefault="0071138C" w:rsidP="00E21CD0">
            <w:pPr>
              <w:jc w:val="both"/>
              <w:rPr>
                <w:color w:val="000000" w:themeColor="text1"/>
                <w:sz w:val="26"/>
                <w:szCs w:val="26"/>
              </w:rPr>
            </w:pPr>
            <w:r w:rsidRPr="00EF0AB8">
              <w:rPr>
                <w:color w:val="000000" w:themeColor="text1"/>
                <w:sz w:val="26"/>
                <w:szCs w:val="26"/>
              </w:rPr>
              <w:t>+. Huấn cao khuyên quản ngục: thay đổi chốn ở trước khi thưởng thức cái đẹp….</w:t>
            </w:r>
          </w:p>
          <w:p w:rsidR="0071138C" w:rsidRPr="00EF0AB8" w:rsidRDefault="0071138C" w:rsidP="0071138C">
            <w:pPr>
              <w:pStyle w:val="ListParagraph"/>
              <w:numPr>
                <w:ilvl w:val="0"/>
                <w:numId w:val="4"/>
              </w:numPr>
              <w:jc w:val="both"/>
              <w:rPr>
                <w:color w:val="000000" w:themeColor="text1"/>
                <w:sz w:val="26"/>
                <w:szCs w:val="26"/>
              </w:rPr>
            </w:pPr>
            <w:r w:rsidRPr="00EF0AB8">
              <w:rPr>
                <w:color w:val="000000" w:themeColor="text1"/>
                <w:sz w:val="26"/>
                <w:szCs w:val="26"/>
              </w:rPr>
              <w:t>Nhận xét: Quả là “một cảnh tượng xưa nay chưa từng có”. Như vậy, cái đẹp lại được sáng tạo giữa chốn hôi hám, nhơ bẩn; thiên hương lại được tỏa sáng ở chính cái nơi mà bóng tối và cái ác đang ngự trị.</w:t>
            </w:r>
          </w:p>
          <w:p w:rsidR="0071138C" w:rsidRPr="00EF0AB8" w:rsidRDefault="0071138C" w:rsidP="00E21CD0">
            <w:pPr>
              <w:jc w:val="both"/>
              <w:rPr>
                <w:b/>
                <w:color w:val="000000" w:themeColor="text1"/>
                <w:sz w:val="26"/>
                <w:szCs w:val="26"/>
              </w:rPr>
            </w:pPr>
            <w:r w:rsidRPr="00EF0AB8">
              <w:rPr>
                <w:b/>
                <w:color w:val="000000" w:themeColor="text1"/>
                <w:sz w:val="26"/>
                <w:szCs w:val="26"/>
              </w:rPr>
              <w:t>Cảnh cho chữ là “</w:t>
            </w:r>
            <w:r w:rsidRPr="00EF0AB8">
              <w:rPr>
                <w:b/>
                <w:i/>
                <w:color w:val="000000" w:themeColor="text1"/>
                <w:sz w:val="26"/>
                <w:szCs w:val="26"/>
              </w:rPr>
              <w:t>một cảnh tượng xưa nay chưa từng có</w:t>
            </w:r>
            <w:r w:rsidRPr="00EF0AB8">
              <w:rPr>
                <w:b/>
                <w:color w:val="000000" w:themeColor="text1"/>
                <w:sz w:val="26"/>
                <w:szCs w:val="26"/>
              </w:rPr>
              <w:t>” (1,5)</w:t>
            </w:r>
          </w:p>
          <w:p w:rsidR="0071138C" w:rsidRPr="00EF0AB8" w:rsidRDefault="0071138C" w:rsidP="00E21CD0">
            <w:pPr>
              <w:jc w:val="both"/>
              <w:rPr>
                <w:color w:val="000000" w:themeColor="text1"/>
                <w:sz w:val="26"/>
                <w:szCs w:val="26"/>
              </w:rPr>
            </w:pPr>
            <w:r w:rsidRPr="00EF0AB8">
              <w:rPr>
                <w:color w:val="000000" w:themeColor="text1"/>
                <w:sz w:val="26"/>
                <w:szCs w:val="26"/>
              </w:rPr>
              <w:t>- Quan hệ, địa vị người cho chữ và người nhận chữ (0,5):</w:t>
            </w:r>
          </w:p>
          <w:p w:rsidR="0071138C" w:rsidRPr="00EF0AB8" w:rsidRDefault="0071138C" w:rsidP="00E21CD0">
            <w:pPr>
              <w:jc w:val="both"/>
              <w:rPr>
                <w:color w:val="000000" w:themeColor="text1"/>
                <w:sz w:val="26"/>
                <w:szCs w:val="26"/>
              </w:rPr>
            </w:pPr>
            <w:r w:rsidRPr="00EF0AB8">
              <w:rPr>
                <w:color w:val="000000" w:themeColor="text1"/>
                <w:sz w:val="26"/>
                <w:szCs w:val="26"/>
              </w:rPr>
              <w:t xml:space="preserve">+.  Người cho chữ: Huấn Cao_người nghệ sĩ tài hoa, say mê </w:t>
            </w:r>
            <w:r w:rsidRPr="00EF0AB8">
              <w:rPr>
                <w:i/>
                <w:color w:val="000000" w:themeColor="text1"/>
                <w:sz w:val="26"/>
                <w:szCs w:val="26"/>
              </w:rPr>
              <w:t>“dậm tô nét chữ</w:t>
            </w:r>
            <w:r w:rsidRPr="00EF0AB8">
              <w:rPr>
                <w:color w:val="000000" w:themeColor="text1"/>
                <w:sz w:val="26"/>
                <w:szCs w:val="26"/>
              </w:rPr>
              <w:t xml:space="preserve">” không phải là người được tự do mà là một kẻ tử tù đang trong cảnh </w:t>
            </w:r>
            <w:r w:rsidRPr="00EF0AB8">
              <w:rPr>
                <w:i/>
                <w:color w:val="000000" w:themeColor="text1"/>
                <w:sz w:val="26"/>
                <w:szCs w:val="26"/>
              </w:rPr>
              <w:lastRenderedPageBreak/>
              <w:t xml:space="preserve">“cổ đeo gông, chân vướng xiềng” </w:t>
            </w:r>
            <w:r w:rsidRPr="00EF0AB8">
              <w:rPr>
                <w:color w:val="000000" w:themeColor="text1"/>
                <w:sz w:val="26"/>
                <w:szCs w:val="26"/>
              </w:rPr>
              <w:t>và chỉ sáng tinh mơ ngày mai đã bị giải vào kinh chịu án tử hình. Tử tù trở thành nghệ sĩ- anh hùng, mang vẻ đẹp uy nghị, lẫm liệt.</w:t>
            </w:r>
          </w:p>
          <w:p w:rsidR="0071138C" w:rsidRPr="00EF0AB8" w:rsidRDefault="0071138C" w:rsidP="00E21CD0">
            <w:pPr>
              <w:jc w:val="both"/>
              <w:rPr>
                <w:color w:val="000000" w:themeColor="text1"/>
                <w:sz w:val="26"/>
                <w:szCs w:val="26"/>
              </w:rPr>
            </w:pPr>
            <w:r w:rsidRPr="00EF0AB8">
              <w:rPr>
                <w:color w:val="000000" w:themeColor="text1"/>
                <w:sz w:val="26"/>
                <w:szCs w:val="26"/>
              </w:rPr>
              <w:t xml:space="preserve">+. Người nhận chữ: viên quản ngục trong tư thế </w:t>
            </w:r>
            <w:r w:rsidRPr="00EF0AB8">
              <w:rPr>
                <w:i/>
                <w:color w:val="000000" w:themeColor="text1"/>
                <w:sz w:val="26"/>
                <w:szCs w:val="26"/>
              </w:rPr>
              <w:t xml:space="preserve">“khúm núm cất những đồng tiền kẽm đánh dấu ô chữ đặt trên phiến lụa óng”; </w:t>
            </w:r>
            <w:r w:rsidRPr="00EF0AB8">
              <w:rPr>
                <w:color w:val="000000" w:themeColor="text1"/>
                <w:sz w:val="26"/>
                <w:szCs w:val="26"/>
              </w:rPr>
              <w:t>thầy thơ lại “</w:t>
            </w:r>
            <w:r w:rsidRPr="00EF0AB8">
              <w:rPr>
                <w:i/>
                <w:color w:val="000000" w:themeColor="text1"/>
                <w:sz w:val="26"/>
                <w:szCs w:val="26"/>
              </w:rPr>
              <w:t>gầy gò, thì run run bưng chậu mực</w:t>
            </w:r>
            <w:r w:rsidRPr="00EF0AB8">
              <w:rPr>
                <w:color w:val="000000" w:themeColor="text1"/>
                <w:sz w:val="26"/>
                <w:szCs w:val="26"/>
              </w:rPr>
              <w:t>”</w:t>
            </w:r>
          </w:p>
          <w:p w:rsidR="0071138C" w:rsidRPr="00EF0AB8" w:rsidRDefault="0071138C" w:rsidP="00E21CD0">
            <w:pPr>
              <w:jc w:val="both"/>
              <w:rPr>
                <w:color w:val="000000" w:themeColor="text1"/>
                <w:sz w:val="26"/>
                <w:szCs w:val="26"/>
              </w:rPr>
            </w:pPr>
            <w:r w:rsidRPr="00EF0AB8">
              <w:rPr>
                <w:color w:val="000000" w:themeColor="text1"/>
                <w:sz w:val="26"/>
                <w:szCs w:val="26"/>
              </w:rPr>
              <w:t xml:space="preserve">- Trật tự, kỉ cương trong nhà tù bị đảo ngược hoàn toàn (0,5): </w:t>
            </w:r>
          </w:p>
          <w:p w:rsidR="0071138C" w:rsidRPr="00EF0AB8" w:rsidRDefault="0071138C" w:rsidP="00E21CD0">
            <w:pPr>
              <w:jc w:val="both"/>
              <w:rPr>
                <w:color w:val="000000" w:themeColor="text1"/>
                <w:sz w:val="26"/>
                <w:szCs w:val="26"/>
              </w:rPr>
            </w:pPr>
            <w:r w:rsidRPr="00EF0AB8">
              <w:rPr>
                <w:color w:val="000000" w:themeColor="text1"/>
                <w:sz w:val="26"/>
                <w:szCs w:val="26"/>
              </w:rPr>
              <w:t>+. Tù nhân trở thành người ban phát cái đẹp, răn dạy ngục quan.</w:t>
            </w:r>
          </w:p>
          <w:p w:rsidR="0071138C" w:rsidRPr="00EF0AB8" w:rsidRDefault="0071138C" w:rsidP="00E21CD0">
            <w:pPr>
              <w:jc w:val="both"/>
              <w:rPr>
                <w:color w:val="000000" w:themeColor="text1"/>
                <w:sz w:val="26"/>
                <w:szCs w:val="26"/>
              </w:rPr>
            </w:pPr>
            <w:r w:rsidRPr="00EF0AB8">
              <w:rPr>
                <w:color w:val="000000" w:themeColor="text1"/>
                <w:sz w:val="26"/>
                <w:szCs w:val="26"/>
              </w:rPr>
              <w:t>+. Ngục quan thì khúm núm, vái lạy tù nhân.</w:t>
            </w:r>
          </w:p>
          <w:p w:rsidR="0071138C" w:rsidRPr="00EF0AB8" w:rsidRDefault="0071138C" w:rsidP="00E21CD0">
            <w:pPr>
              <w:jc w:val="both"/>
              <w:rPr>
                <w:color w:val="000000" w:themeColor="text1"/>
                <w:sz w:val="26"/>
                <w:szCs w:val="26"/>
              </w:rPr>
            </w:pPr>
            <w:r w:rsidRPr="00EF0AB8">
              <w:rPr>
                <w:color w:val="000000" w:themeColor="text1"/>
                <w:sz w:val="26"/>
                <w:szCs w:val="26"/>
              </w:rPr>
              <w:t xml:space="preserve">+. Như vậy, giữa chốn ngục tù tàn bạo, không phải những kẻ đại diện cho quyền lực thống trị làm chủ mà là người tử tù làm chủ. Nhân cách Huấn Cao được tỏa sáng trong đêm đen của xã hội ngục tù. </w:t>
            </w:r>
          </w:p>
          <w:p w:rsidR="0071138C" w:rsidRPr="00EF0AB8" w:rsidRDefault="0071138C" w:rsidP="00E21CD0">
            <w:pPr>
              <w:jc w:val="both"/>
              <w:rPr>
                <w:color w:val="000000" w:themeColor="text1"/>
                <w:sz w:val="26"/>
                <w:szCs w:val="26"/>
              </w:rPr>
            </w:pPr>
            <w:r w:rsidRPr="00EF0AB8">
              <w:rPr>
                <w:color w:val="000000" w:themeColor="text1"/>
                <w:sz w:val="26"/>
                <w:szCs w:val="26"/>
              </w:rPr>
              <w:t>- Chủ đề tác phẩm được thể hiện sâu sắc qua cảnh tượng cho chữ(0,5): +. Sự chiến thắng của ánh sáng đối với bóng tối, của cái đẹp  đối với cái xấu xa, nhơ bẩn, của cái thiện đối với cái ác…</w:t>
            </w:r>
          </w:p>
          <w:p w:rsidR="0071138C" w:rsidRPr="00EF0AB8" w:rsidRDefault="0071138C" w:rsidP="00E21CD0">
            <w:pPr>
              <w:jc w:val="both"/>
              <w:rPr>
                <w:color w:val="000000" w:themeColor="text1"/>
                <w:sz w:val="26"/>
                <w:szCs w:val="26"/>
              </w:rPr>
            </w:pPr>
            <w:r w:rsidRPr="00EF0AB8">
              <w:rPr>
                <w:color w:val="000000" w:themeColor="text1"/>
                <w:sz w:val="26"/>
                <w:szCs w:val="26"/>
              </w:rPr>
              <w:t>+.Đó là sự tôn vinh cái đẹp, cái thiện và nhân cách cao cả của con người bằng một bức tranh nghệ thuật đầy ấn tượng, qua đó bộc lộ lòng yêu nước thầm kín của nhà văn.</w:t>
            </w:r>
          </w:p>
          <w:p w:rsidR="0071138C" w:rsidRPr="00EF0AB8" w:rsidRDefault="0071138C" w:rsidP="00E21CD0">
            <w:pPr>
              <w:jc w:val="both"/>
              <w:rPr>
                <w:b/>
                <w:color w:val="000000" w:themeColor="text1"/>
                <w:sz w:val="26"/>
                <w:szCs w:val="26"/>
              </w:rPr>
            </w:pPr>
            <w:r w:rsidRPr="00EF0AB8">
              <w:rPr>
                <w:b/>
                <w:color w:val="000000" w:themeColor="text1"/>
                <w:sz w:val="26"/>
                <w:szCs w:val="26"/>
              </w:rPr>
              <w:t xml:space="preserve"> Nghệ thuật (1,0): </w:t>
            </w:r>
          </w:p>
          <w:p w:rsidR="0071138C" w:rsidRPr="00EF0AB8" w:rsidRDefault="0071138C" w:rsidP="0071138C">
            <w:pPr>
              <w:pStyle w:val="ListParagraph"/>
              <w:numPr>
                <w:ilvl w:val="0"/>
                <w:numId w:val="4"/>
              </w:numPr>
              <w:jc w:val="both"/>
              <w:rPr>
                <w:b/>
                <w:color w:val="000000" w:themeColor="text1"/>
                <w:sz w:val="26"/>
                <w:szCs w:val="26"/>
              </w:rPr>
            </w:pPr>
            <w:r w:rsidRPr="00EF0AB8">
              <w:rPr>
                <w:color w:val="000000" w:themeColor="text1"/>
                <w:sz w:val="26"/>
                <w:szCs w:val="26"/>
              </w:rPr>
              <w:t>Sử dụng thành công thủ pháp đối lập tượng phản,.</w:t>
            </w:r>
          </w:p>
          <w:p w:rsidR="0071138C" w:rsidRPr="00EF0AB8" w:rsidRDefault="0071138C" w:rsidP="0071138C">
            <w:pPr>
              <w:pStyle w:val="ListParagraph"/>
              <w:numPr>
                <w:ilvl w:val="0"/>
                <w:numId w:val="4"/>
              </w:numPr>
              <w:jc w:val="both"/>
              <w:rPr>
                <w:b/>
                <w:color w:val="000000" w:themeColor="text1"/>
                <w:sz w:val="26"/>
                <w:szCs w:val="26"/>
              </w:rPr>
            </w:pPr>
            <w:r w:rsidRPr="00EF0AB8">
              <w:rPr>
                <w:color w:val="000000" w:themeColor="text1"/>
                <w:sz w:val="26"/>
                <w:szCs w:val="26"/>
              </w:rPr>
              <w:t>Ngôn từ vừa sắc sảo góc cạnh, vừa trang trọng, cổ kính, sống động như có hồn, có nhịp điệu riêng giàu giá trị taoh hình, giàu sức truyền cảm…</w:t>
            </w:r>
          </w:p>
          <w:p w:rsidR="0071138C" w:rsidRPr="00EF0AB8" w:rsidRDefault="0071138C" w:rsidP="0071138C">
            <w:pPr>
              <w:pStyle w:val="ListParagraph"/>
              <w:numPr>
                <w:ilvl w:val="0"/>
                <w:numId w:val="4"/>
              </w:numPr>
              <w:jc w:val="both"/>
              <w:rPr>
                <w:b/>
                <w:color w:val="000000" w:themeColor="text1"/>
                <w:sz w:val="26"/>
                <w:szCs w:val="26"/>
              </w:rPr>
            </w:pPr>
            <w:r w:rsidRPr="00EF0AB8">
              <w:rPr>
                <w:color w:val="000000" w:themeColor="text1"/>
                <w:sz w:val="26"/>
                <w:szCs w:val="26"/>
              </w:rPr>
              <w:t>Tạo tình huống thử thách cho nhân vật tỏa sáng tài năng và thiên lương trong sáng.</w:t>
            </w:r>
          </w:p>
        </w:tc>
        <w:tc>
          <w:tcPr>
            <w:tcW w:w="990" w:type="dxa"/>
          </w:tcPr>
          <w:p w:rsidR="0071138C" w:rsidRPr="00EF0AB8" w:rsidRDefault="0071138C" w:rsidP="00E21CD0">
            <w:pPr>
              <w:jc w:val="both"/>
              <w:rPr>
                <w:b/>
                <w:color w:val="000000" w:themeColor="text1"/>
                <w:sz w:val="26"/>
                <w:szCs w:val="26"/>
              </w:rPr>
            </w:pPr>
          </w:p>
        </w:tc>
      </w:tr>
      <w:tr w:rsidR="0071138C" w:rsidRPr="00EF0AB8" w:rsidTr="00EF0AB8">
        <w:tc>
          <w:tcPr>
            <w:tcW w:w="810" w:type="dxa"/>
          </w:tcPr>
          <w:p w:rsidR="0071138C" w:rsidRPr="00EF0AB8" w:rsidRDefault="0071138C" w:rsidP="00E21CD0">
            <w:pPr>
              <w:jc w:val="both"/>
              <w:rPr>
                <w:color w:val="000000" w:themeColor="text1"/>
                <w:sz w:val="26"/>
                <w:szCs w:val="26"/>
              </w:rPr>
            </w:pPr>
          </w:p>
        </w:tc>
        <w:tc>
          <w:tcPr>
            <w:tcW w:w="720" w:type="dxa"/>
          </w:tcPr>
          <w:p w:rsidR="0071138C" w:rsidRPr="00EF0AB8" w:rsidRDefault="0071138C" w:rsidP="00E21CD0">
            <w:pPr>
              <w:jc w:val="both"/>
              <w:rPr>
                <w:color w:val="000000" w:themeColor="text1"/>
                <w:sz w:val="26"/>
                <w:szCs w:val="26"/>
              </w:rPr>
            </w:pPr>
            <w:r w:rsidRPr="00EF0AB8">
              <w:rPr>
                <w:b/>
                <w:color w:val="000000" w:themeColor="text1"/>
                <w:sz w:val="26"/>
                <w:szCs w:val="26"/>
              </w:rPr>
              <w:t>3</w:t>
            </w:r>
            <w:r w:rsidRPr="00EF0AB8">
              <w:rPr>
                <w:color w:val="000000" w:themeColor="text1"/>
                <w:sz w:val="26"/>
                <w:szCs w:val="26"/>
              </w:rPr>
              <w:t xml:space="preserve">. </w:t>
            </w:r>
          </w:p>
        </w:tc>
        <w:tc>
          <w:tcPr>
            <w:tcW w:w="8100" w:type="dxa"/>
          </w:tcPr>
          <w:p w:rsidR="0071138C" w:rsidRPr="00EF0AB8" w:rsidRDefault="0071138C" w:rsidP="00E21CD0">
            <w:pPr>
              <w:jc w:val="both"/>
              <w:rPr>
                <w:b/>
                <w:color w:val="000000" w:themeColor="text1"/>
                <w:sz w:val="26"/>
                <w:szCs w:val="26"/>
              </w:rPr>
            </w:pPr>
            <w:r w:rsidRPr="00EF0AB8">
              <w:rPr>
                <w:b/>
                <w:color w:val="000000" w:themeColor="text1"/>
                <w:sz w:val="26"/>
                <w:szCs w:val="26"/>
              </w:rPr>
              <w:t xml:space="preserve">Đánh giá khái quát lại vấn đề đã phân tích (0,5). </w:t>
            </w:r>
          </w:p>
        </w:tc>
        <w:tc>
          <w:tcPr>
            <w:tcW w:w="990" w:type="dxa"/>
          </w:tcPr>
          <w:p w:rsidR="0071138C" w:rsidRPr="00EF0AB8" w:rsidRDefault="0071138C" w:rsidP="00E21CD0">
            <w:pPr>
              <w:jc w:val="center"/>
              <w:rPr>
                <w:color w:val="000000" w:themeColor="text1"/>
                <w:sz w:val="26"/>
                <w:szCs w:val="26"/>
              </w:rPr>
            </w:pPr>
          </w:p>
        </w:tc>
      </w:tr>
    </w:tbl>
    <w:p w:rsidR="0071138C" w:rsidRPr="00EF0AB8" w:rsidRDefault="0071138C" w:rsidP="0071138C">
      <w:pPr>
        <w:jc w:val="center"/>
        <w:rPr>
          <w:rFonts w:ascii="Times New Roman" w:hAnsi="Times New Roman" w:cs="Times New Roman"/>
          <w:color w:val="000000" w:themeColor="text1"/>
          <w:sz w:val="26"/>
          <w:szCs w:val="26"/>
        </w:rPr>
      </w:pPr>
    </w:p>
    <w:p w:rsidR="00D54F86" w:rsidRPr="00EF0AB8" w:rsidRDefault="0071138C" w:rsidP="000E0916">
      <w:pPr>
        <w:jc w:val="center"/>
        <w:rPr>
          <w:rFonts w:ascii="Times New Roman" w:hAnsi="Times New Roman" w:cs="Times New Roman"/>
          <w:color w:val="000000" w:themeColor="text1"/>
          <w:sz w:val="26"/>
          <w:szCs w:val="26"/>
        </w:rPr>
      </w:pPr>
      <w:r w:rsidRPr="00EF0AB8">
        <w:rPr>
          <w:rFonts w:ascii="Times New Roman" w:hAnsi="Times New Roman" w:cs="Times New Roman"/>
          <w:color w:val="000000" w:themeColor="text1"/>
          <w:sz w:val="26"/>
          <w:szCs w:val="26"/>
        </w:rPr>
        <w:t>____________________________</w:t>
      </w:r>
      <w:r w:rsidRPr="00EF0AB8">
        <w:rPr>
          <w:rFonts w:ascii="Times New Roman" w:hAnsi="Times New Roman" w:cs="Times New Roman"/>
          <w:i/>
          <w:color w:val="000000" w:themeColor="text1"/>
          <w:sz w:val="26"/>
          <w:szCs w:val="26"/>
        </w:rPr>
        <w:t>Hết</w:t>
      </w:r>
      <w:r w:rsidR="000E0916">
        <w:rPr>
          <w:rFonts w:ascii="Times New Roman" w:hAnsi="Times New Roman" w:cs="Times New Roman"/>
          <w:color w:val="000000" w:themeColor="text1"/>
          <w:sz w:val="26"/>
          <w:szCs w:val="26"/>
        </w:rPr>
        <w:t>_____________________________</w:t>
      </w:r>
    </w:p>
    <w:sectPr w:rsidR="00D54F86" w:rsidRPr="00EF0AB8" w:rsidSect="009B7708">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305F"/>
    <w:multiLevelType w:val="hybridMultilevel"/>
    <w:tmpl w:val="7EF644F4"/>
    <w:lvl w:ilvl="0" w:tplc="AAB2EC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E3D73"/>
    <w:multiLevelType w:val="hybridMultilevel"/>
    <w:tmpl w:val="170EE89E"/>
    <w:lvl w:ilvl="0" w:tplc="83E6B0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5778D"/>
    <w:multiLevelType w:val="hybridMultilevel"/>
    <w:tmpl w:val="D64CAFAA"/>
    <w:lvl w:ilvl="0" w:tplc="384C4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BF7F7C"/>
    <w:multiLevelType w:val="hybridMultilevel"/>
    <w:tmpl w:val="9E908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E52BA3"/>
    <w:multiLevelType w:val="hybridMultilevel"/>
    <w:tmpl w:val="DF289B06"/>
    <w:lvl w:ilvl="0" w:tplc="8A74E4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3D232F"/>
    <w:multiLevelType w:val="multilevel"/>
    <w:tmpl w:val="D478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246FF"/>
    <w:multiLevelType w:val="hybridMultilevel"/>
    <w:tmpl w:val="DAA80166"/>
    <w:lvl w:ilvl="0" w:tplc="2368C696">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55A2"/>
    <w:rsid w:val="00076CA7"/>
    <w:rsid w:val="000E0916"/>
    <w:rsid w:val="0025794A"/>
    <w:rsid w:val="002A152F"/>
    <w:rsid w:val="002E40B5"/>
    <w:rsid w:val="003D4B1C"/>
    <w:rsid w:val="004469B0"/>
    <w:rsid w:val="004515AB"/>
    <w:rsid w:val="005C34E0"/>
    <w:rsid w:val="0063617B"/>
    <w:rsid w:val="006C7EDC"/>
    <w:rsid w:val="0071138C"/>
    <w:rsid w:val="00737C91"/>
    <w:rsid w:val="00765768"/>
    <w:rsid w:val="007C45E1"/>
    <w:rsid w:val="00832596"/>
    <w:rsid w:val="00857B36"/>
    <w:rsid w:val="008807F2"/>
    <w:rsid w:val="008C59BA"/>
    <w:rsid w:val="00973DF2"/>
    <w:rsid w:val="009755A2"/>
    <w:rsid w:val="009B7708"/>
    <w:rsid w:val="00B04CCB"/>
    <w:rsid w:val="00D54F86"/>
    <w:rsid w:val="00EB11BE"/>
    <w:rsid w:val="00EF0AB8"/>
    <w:rsid w:val="00F1124C"/>
    <w:rsid w:val="00F1557C"/>
    <w:rsid w:val="00FE1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55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07F2"/>
    <w:pPr>
      <w:ind w:left="720"/>
      <w:contextualSpacing/>
    </w:pPr>
  </w:style>
  <w:style w:type="character" w:styleId="Strong">
    <w:name w:val="Strong"/>
    <w:basedOn w:val="DefaultParagraphFont"/>
    <w:uiPriority w:val="22"/>
    <w:qFormat/>
    <w:rsid w:val="00EB11BE"/>
    <w:rPr>
      <w:b/>
      <w:bCs/>
    </w:rPr>
  </w:style>
  <w:style w:type="character" w:customStyle="1" w:styleId="apple-converted-space">
    <w:name w:val="apple-converted-space"/>
    <w:basedOn w:val="DefaultParagraphFont"/>
    <w:rsid w:val="00EB11BE"/>
  </w:style>
  <w:style w:type="character" w:styleId="Emphasis">
    <w:name w:val="Emphasis"/>
    <w:basedOn w:val="DefaultParagraphFont"/>
    <w:uiPriority w:val="20"/>
    <w:qFormat/>
    <w:rsid w:val="00EB11BE"/>
    <w:rPr>
      <w:i/>
      <w:iCs/>
    </w:rPr>
  </w:style>
  <w:style w:type="table" w:styleId="TableGrid">
    <w:name w:val="Table Grid"/>
    <w:basedOn w:val="TableNormal"/>
    <w:rsid w:val="007113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844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XP SP2 All Main</Company>
  <LinksUpToDate>false</LinksUpToDate>
  <CharactersWithSpaces>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An</dc:creator>
  <cp:keywords/>
  <dc:description/>
  <cp:lastModifiedBy>Thanh An</cp:lastModifiedBy>
  <cp:revision>19</cp:revision>
  <dcterms:created xsi:type="dcterms:W3CDTF">2016-01-03T07:52:00Z</dcterms:created>
  <dcterms:modified xsi:type="dcterms:W3CDTF">2016-01-04T01:33:00Z</dcterms:modified>
</cp:coreProperties>
</file>