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F2E" w:rsidRPr="00076F10" w:rsidRDefault="00CC3F2E" w:rsidP="00CC3F2E">
      <w:pPr>
        <w:rPr>
          <w:rFonts w:ascii="Palatino Linotype" w:eastAsiaTheme="minorHAnsi" w:hAnsi="Palatino Linotype" w:cstheme="majorBidi"/>
          <w:b/>
          <w:color w:val="C45911" w:themeColor="accent2" w:themeShade="BF"/>
          <w:szCs w:val="32"/>
          <w:lang w:val="de-DE"/>
        </w:rPr>
      </w:pPr>
    </w:p>
    <w:p w:rsidR="00CC3F2E" w:rsidRPr="00076F10" w:rsidRDefault="00CC3F2E" w:rsidP="00CC3F2E">
      <w:pPr>
        <w:rPr>
          <w:rFonts w:ascii="Palatino Linotype" w:hAnsi="Palatino Linotype"/>
        </w:rPr>
      </w:pPr>
    </w:p>
    <w:tbl>
      <w:tblPr>
        <w:tblStyle w:val="TableGrid"/>
        <w:tblpPr w:leftFromText="180" w:rightFromText="180" w:vertAnchor="text" w:horzAnchor="margin" w:tblpY="96"/>
        <w:tblW w:w="5000" w:type="pct"/>
        <w:tblBorders>
          <w:top w:val="double" w:sz="18" w:space="0" w:color="auto"/>
          <w:left w:val="double" w:sz="18" w:space="0" w:color="auto"/>
          <w:bottom w:val="double" w:sz="18" w:space="0" w:color="auto"/>
          <w:right w:val="double" w:sz="18" w:space="0" w:color="auto"/>
          <w:insideH w:val="double" w:sz="18" w:space="0" w:color="auto"/>
          <w:insideV w:val="double" w:sz="18" w:space="0" w:color="auto"/>
        </w:tblBorders>
        <w:tblLook w:val="04A0" w:firstRow="1" w:lastRow="0" w:firstColumn="1" w:lastColumn="0" w:noHBand="0" w:noVBand="1"/>
      </w:tblPr>
      <w:tblGrid>
        <w:gridCol w:w="9785"/>
      </w:tblGrid>
      <w:tr w:rsidR="00CC3F2E" w:rsidRPr="00076F10" w:rsidTr="004C2159">
        <w:tc>
          <w:tcPr>
            <w:tcW w:w="5000" w:type="pct"/>
            <w:tcBorders>
              <w:top w:val="double" w:sz="18" w:space="0" w:color="auto"/>
              <w:left w:val="double" w:sz="18" w:space="0" w:color="auto"/>
              <w:bottom w:val="double" w:sz="18" w:space="0" w:color="auto"/>
              <w:right w:val="double" w:sz="18" w:space="0" w:color="auto"/>
            </w:tcBorders>
            <w:shd w:val="clear" w:color="auto" w:fill="auto"/>
          </w:tcPr>
          <w:p w:rsidR="00CC3F2E" w:rsidRPr="00076F10" w:rsidRDefault="008D75BE" w:rsidP="004C2159">
            <w:pPr>
              <w:pStyle w:val="ABCBinhThuong"/>
              <w:spacing w:before="240"/>
              <w:jc w:val="center"/>
              <w:rPr>
                <w:rFonts w:ascii="Palatino Linotype" w:hAnsi="Palatino Linotype"/>
                <w:b/>
                <w:sz w:val="40"/>
              </w:rPr>
            </w:pPr>
            <w:r w:rsidRPr="00076F10">
              <w:rPr>
                <w:rFonts w:ascii="Palatino Linotype" w:hAnsi="Palatino Linotype"/>
                <w:b/>
                <w:sz w:val="40"/>
              </w:rPr>
              <w:t>TOÁN 9 – ĐẠI SỐ</w:t>
            </w:r>
          </w:p>
          <w:p w:rsidR="00CC3F2E" w:rsidRPr="00076F10" w:rsidRDefault="00CC3F2E" w:rsidP="00646F75">
            <w:pPr>
              <w:jc w:val="center"/>
              <w:rPr>
                <w:rFonts w:ascii="Palatino Linotype" w:hAnsi="Palatino Linotype"/>
                <w:sz w:val="32"/>
                <w:lang w:val="de-DE"/>
              </w:rPr>
            </w:pPr>
            <w:r w:rsidRPr="00076F10">
              <w:rPr>
                <w:rFonts w:ascii="Palatino Linotype" w:hAnsi="Palatino Linotype"/>
                <w:sz w:val="32"/>
                <w:lang w:val="de-DE"/>
              </w:rPr>
              <w:t>***</w:t>
            </w:r>
          </w:p>
          <w:p w:rsidR="00CC3F2E" w:rsidRPr="00076F10" w:rsidRDefault="008D75BE" w:rsidP="00646F75">
            <w:pPr>
              <w:jc w:val="center"/>
              <w:rPr>
                <w:rFonts w:ascii="Palatino Linotype" w:hAnsi="Palatino Linotype"/>
                <w:b/>
                <w:sz w:val="44"/>
                <w:lang w:val="de-DE"/>
              </w:rPr>
            </w:pPr>
            <w:r w:rsidRPr="00076F10">
              <w:rPr>
                <w:rFonts w:ascii="Palatino Linotype" w:hAnsi="Palatino Linotype"/>
                <w:b/>
                <w:sz w:val="44"/>
                <w:lang w:val="de-DE"/>
              </w:rPr>
              <w:t>BÀI TẬP CHƯƠNG III</w:t>
            </w:r>
          </w:p>
          <w:p w:rsidR="00CC3F2E" w:rsidRPr="00076F10" w:rsidRDefault="008D75BE" w:rsidP="00CC3F2E">
            <w:pPr>
              <w:jc w:val="center"/>
              <w:rPr>
                <w:rFonts w:ascii="Palatino Linotype" w:hAnsi="Palatino Linotype"/>
                <w:b/>
                <w:sz w:val="44"/>
                <w:lang w:val="de-DE"/>
              </w:rPr>
            </w:pPr>
            <w:r w:rsidRPr="00076F10">
              <w:rPr>
                <w:rFonts w:ascii="Palatino Linotype" w:hAnsi="Palatino Linotype"/>
                <w:b/>
                <w:sz w:val="36"/>
                <w:lang w:val="de-DE"/>
              </w:rPr>
              <w:t>THCS BA ĐÌNH, HÀ NỘI, 2017 – 2018</w:t>
            </w:r>
          </w:p>
        </w:tc>
      </w:tr>
    </w:tbl>
    <w:p w:rsidR="00CC3F2E" w:rsidRPr="00076F10" w:rsidRDefault="00CC3F2E" w:rsidP="00CC3F2E">
      <w:pPr>
        <w:rPr>
          <w:rFonts w:ascii="Palatino Linotype" w:hAnsi="Palatino Linotype"/>
          <w:lang w:val="de-DE"/>
        </w:rPr>
      </w:pPr>
    </w:p>
    <w:p w:rsidR="004C2159" w:rsidRPr="00076F10" w:rsidRDefault="004C2159" w:rsidP="00CC3F2E">
      <w:pPr>
        <w:rPr>
          <w:rFonts w:ascii="Palatino Linotype" w:hAnsi="Palatino Linotype"/>
          <w:lang w:val="de-D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833"/>
      </w:tblGrid>
      <w:tr w:rsidR="00CC3F2E" w:rsidRPr="00076F10" w:rsidTr="000C2601">
        <w:tc>
          <w:tcPr>
            <w:tcW w:w="5000" w:type="pct"/>
            <w:gridSpan w:val="2"/>
            <w:hideMark/>
          </w:tcPr>
          <w:p w:rsidR="004C2159" w:rsidRPr="00076F10" w:rsidRDefault="004C2159" w:rsidP="004C2159">
            <w:pPr>
              <w:spacing w:before="0" w:after="0" w:line="240" w:lineRule="auto"/>
              <w:jc w:val="center"/>
              <w:rPr>
                <w:rFonts w:ascii="Palatino Linotype" w:hAnsi="Palatino Linotype"/>
                <w:color w:val="000000" w:themeColor="text1"/>
                <w:sz w:val="56"/>
                <w:lang w:val="de-DE"/>
              </w:rPr>
            </w:pPr>
          </w:p>
          <w:p w:rsidR="00CC3F2E" w:rsidRPr="00076F10" w:rsidRDefault="00767C82" w:rsidP="004C2159">
            <w:pPr>
              <w:spacing w:before="0" w:after="0" w:line="240" w:lineRule="auto"/>
              <w:jc w:val="center"/>
              <w:rPr>
                <w:rFonts w:ascii="Palatino Linotype" w:hAnsi="Palatino Linotype"/>
                <w:color w:val="000000" w:themeColor="text1"/>
                <w:sz w:val="56"/>
                <w:lang w:val="de-DE"/>
              </w:rPr>
            </w:pPr>
            <w:r w:rsidRPr="00076F10">
              <w:rPr>
                <w:rFonts w:ascii="Palatino Linotype" w:hAnsi="Palatino Linotype"/>
                <w:noProof/>
                <w:color w:val="000000" w:themeColor="text1"/>
                <w:sz w:val="56"/>
                <w:lang w:val="vi-VN" w:eastAsia="vi-VN"/>
              </w:rPr>
              <w:drawing>
                <wp:inline distT="0" distB="0" distL="0" distR="0" wp14:anchorId="746B63F2" wp14:editId="56E6308D">
                  <wp:extent cx="3649345" cy="364553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9345" cy="3645535"/>
                          </a:xfrm>
                          <a:prstGeom prst="rect">
                            <a:avLst/>
                          </a:prstGeom>
                        </pic:spPr>
                      </pic:pic>
                    </a:graphicData>
                  </a:graphic>
                </wp:inline>
              </w:drawing>
            </w:r>
          </w:p>
          <w:p w:rsidR="004C2159" w:rsidRPr="00076F10" w:rsidRDefault="004C2159" w:rsidP="004C2159">
            <w:pPr>
              <w:spacing w:before="0" w:after="0" w:line="240" w:lineRule="auto"/>
              <w:jc w:val="center"/>
              <w:rPr>
                <w:rFonts w:ascii="Palatino Linotype" w:hAnsi="Palatino Linotype"/>
                <w:color w:val="000000" w:themeColor="text1"/>
                <w:sz w:val="56"/>
                <w:lang w:val="de-DE"/>
              </w:rPr>
            </w:pPr>
          </w:p>
        </w:tc>
      </w:tr>
      <w:tr w:rsidR="00CC3F2E" w:rsidRPr="00076F10" w:rsidTr="000C2601">
        <w:tc>
          <w:tcPr>
            <w:tcW w:w="5000" w:type="pct"/>
            <w:gridSpan w:val="2"/>
            <w:hideMark/>
          </w:tcPr>
          <w:p w:rsidR="00CC3F2E" w:rsidRPr="00076F10" w:rsidRDefault="00CC3F2E" w:rsidP="00646F75">
            <w:pPr>
              <w:spacing w:line="240" w:lineRule="auto"/>
              <w:jc w:val="center"/>
              <w:rPr>
                <w:rFonts w:ascii="Palatino Linotype" w:hAnsi="Palatino Linotype"/>
                <w:color w:val="000000" w:themeColor="text1"/>
                <w:sz w:val="56"/>
                <w:lang w:val="de-DE"/>
              </w:rPr>
            </w:pPr>
            <w:r w:rsidRPr="00076F10">
              <w:rPr>
                <w:rFonts w:ascii="Palatino Linotype" w:hAnsi="Palatino Linotype"/>
                <w:color w:val="000000" w:themeColor="text1"/>
                <w:sz w:val="56"/>
                <w:lang w:val="de-DE"/>
              </w:rPr>
              <w:t>Trong học tập, phải lấy tự học làm cốt.</w:t>
            </w:r>
          </w:p>
        </w:tc>
      </w:tr>
      <w:tr w:rsidR="00CC3F2E" w:rsidRPr="00076F10" w:rsidTr="000C2601">
        <w:tc>
          <w:tcPr>
            <w:tcW w:w="3572" w:type="pct"/>
          </w:tcPr>
          <w:p w:rsidR="00CC3F2E" w:rsidRPr="00076F10" w:rsidRDefault="00CC3F2E" w:rsidP="00646F75">
            <w:pPr>
              <w:spacing w:after="0" w:line="240" w:lineRule="auto"/>
              <w:rPr>
                <w:rFonts w:ascii="Palatino Linotype" w:hAnsi="Palatino Linotype"/>
                <w:color w:val="000000" w:themeColor="text1"/>
                <w:sz w:val="56"/>
                <w:lang w:val="de-DE"/>
              </w:rPr>
            </w:pPr>
          </w:p>
        </w:tc>
        <w:tc>
          <w:tcPr>
            <w:tcW w:w="1428" w:type="pct"/>
            <w:hideMark/>
          </w:tcPr>
          <w:p w:rsidR="00CC3F2E" w:rsidRPr="00076F10" w:rsidRDefault="00CC3F2E" w:rsidP="00646F75">
            <w:pPr>
              <w:spacing w:after="0" w:line="240" w:lineRule="auto"/>
              <w:jc w:val="center"/>
              <w:rPr>
                <w:rFonts w:ascii="Palatino Linotype" w:hAnsi="Palatino Linotype"/>
                <w:color w:val="000000" w:themeColor="text1"/>
                <w:sz w:val="56"/>
              </w:rPr>
            </w:pPr>
            <w:r w:rsidRPr="00076F10">
              <w:rPr>
                <w:rFonts w:ascii="Palatino Linotype" w:hAnsi="Palatino Linotype"/>
                <w:sz w:val="28"/>
              </w:rPr>
              <w:t>Hồ Chí Minh</w:t>
            </w:r>
          </w:p>
        </w:tc>
      </w:tr>
    </w:tbl>
    <w:p w:rsidR="00202F99" w:rsidRPr="00076F10" w:rsidRDefault="00202F99" w:rsidP="00202F99">
      <w:pPr>
        <w:rPr>
          <w:rFonts w:ascii="Palatino Linotype" w:hAnsi="Palatino Linotype"/>
          <w:lang w:val="de-DE"/>
        </w:rPr>
      </w:pPr>
    </w:p>
    <w:p w:rsidR="008D75BE" w:rsidRPr="00076F10" w:rsidRDefault="008D75BE" w:rsidP="008D75BE">
      <w:pPr>
        <w:pStyle w:val="ABCH0"/>
        <w:rPr>
          <w:rFonts w:ascii="Palatino Linotype" w:hAnsi="Palatino Linotype"/>
          <w:sz w:val="44"/>
        </w:rPr>
      </w:pPr>
      <w:bookmarkStart w:id="0" w:name="_GoBack"/>
      <w:bookmarkEnd w:id="0"/>
      <w:r w:rsidRPr="00076F10">
        <w:rPr>
          <w:rFonts w:ascii="Palatino Linotype" w:hAnsi="Palatino Linotype"/>
          <w:sz w:val="44"/>
        </w:rPr>
        <w:lastRenderedPageBreak/>
        <w:t>BÀI TẬP CHƯƠNG III</w:t>
      </w:r>
      <w:r w:rsidRPr="00076F10">
        <w:rPr>
          <w:rFonts w:ascii="Palatino Linotype" w:hAnsi="Palatino Linotype"/>
          <w:sz w:val="44"/>
        </w:rPr>
        <w:br/>
        <w:t>THCS BA ĐÌNH, HÀ NỘI</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D75BE" w:rsidRPr="002B4CDB"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Giải các hệ phương trình sau</w:t>
      </w:r>
    </w:p>
    <w:tbl>
      <w:tblPr>
        <w:tblStyle w:val="TableGrid2"/>
        <w:tblW w:w="0" w:type="auto"/>
        <w:tblInd w:w="10" w:type="dxa"/>
        <w:tblLook w:val="04A0" w:firstRow="1" w:lastRow="0" w:firstColumn="1" w:lastColumn="0" w:noHBand="0" w:noVBand="1"/>
      </w:tblPr>
      <w:tblGrid>
        <w:gridCol w:w="715"/>
        <w:gridCol w:w="4300"/>
        <w:gridCol w:w="715"/>
        <w:gridCol w:w="4171"/>
      </w:tblGrid>
      <w:tr w:rsidR="00076F10" w:rsidRPr="00076F10" w:rsidTr="00B24956">
        <w:tc>
          <w:tcPr>
            <w:tcW w:w="769"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1)</w:t>
            </w:r>
          </w:p>
        </w:tc>
        <w:tc>
          <w:tcPr>
            <w:tcW w:w="4617" w:type="dxa"/>
            <w:vAlign w:val="center"/>
          </w:tcPr>
          <w:p w:rsidR="008D75BE" w:rsidRPr="002B4CDB" w:rsidRDefault="00076F10" w:rsidP="00076F10">
            <w:pPr>
              <w:tabs>
                <w:tab w:val="center" w:pos="2050"/>
                <w:tab w:val="right" w:pos="4100"/>
              </w:tabs>
              <w:spacing w:before="0" w:after="3" w:line="268" w:lineRule="auto"/>
              <w:rPr>
                <w:rFonts w:ascii="Palatino Linotype" w:eastAsia="Times New Roman" w:hAnsi="Palatino Linotype" w:cs="Times New Roman"/>
                <w:color w:val="000000"/>
                <w:szCs w:val="24"/>
              </w:rPr>
            </w:pPr>
            <w:r w:rsidRPr="00076F10">
              <w:rPr>
                <w:position w:val="-32"/>
              </w:rPr>
              <w:object w:dxaOrig="12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2" type="#_x0000_t75" style="width:63.75pt;height:38.25pt" o:ole="">
                  <v:imagedata r:id="rId9" o:title=""/>
                </v:shape>
                <o:OLEObject Type="Embed" ProgID="Equation.DSMT4" ShapeID="_x0000_i1482" DrawAspect="Content" ObjectID="_1577866112" r:id="rId10"/>
              </w:object>
            </w:r>
          </w:p>
        </w:tc>
        <w:tc>
          <w:tcPr>
            <w:tcW w:w="770"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2)</w:t>
            </w:r>
          </w:p>
        </w:tc>
        <w:tc>
          <w:tcPr>
            <w:tcW w:w="4620" w:type="dxa"/>
            <w:vAlign w:val="center"/>
          </w:tcPr>
          <w:p w:rsidR="008D75BE" w:rsidRPr="002B4CDB" w:rsidRDefault="00076F10" w:rsidP="00076F10">
            <w:pPr>
              <w:tabs>
                <w:tab w:val="center" w:pos="2000"/>
                <w:tab w:val="right" w:pos="4000"/>
              </w:tabs>
              <w:spacing w:before="0" w:after="3" w:line="268" w:lineRule="auto"/>
              <w:rPr>
                <w:rFonts w:ascii="Palatino Linotype" w:eastAsia="Times New Roman" w:hAnsi="Palatino Linotype" w:cs="Times New Roman"/>
                <w:color w:val="000000"/>
                <w:szCs w:val="24"/>
              </w:rPr>
            </w:pPr>
            <w:r w:rsidRPr="00076F10">
              <w:rPr>
                <w:position w:val="-32"/>
              </w:rPr>
              <w:object w:dxaOrig="1540" w:dyaOrig="760">
                <v:shape id="_x0000_i1487" type="#_x0000_t75" style="width:77.25pt;height:38.25pt" o:ole="">
                  <v:imagedata r:id="rId11" o:title=""/>
                </v:shape>
                <o:OLEObject Type="Embed" ProgID="Equation.DSMT4" ShapeID="_x0000_i1487" DrawAspect="Content" ObjectID="_1577866113" r:id="rId12"/>
              </w:object>
            </w:r>
          </w:p>
        </w:tc>
      </w:tr>
      <w:tr w:rsidR="00076F10" w:rsidRPr="00076F10" w:rsidTr="00B24956">
        <w:tc>
          <w:tcPr>
            <w:tcW w:w="769"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3)</w:t>
            </w:r>
          </w:p>
        </w:tc>
        <w:tc>
          <w:tcPr>
            <w:tcW w:w="4617" w:type="dxa"/>
            <w:vAlign w:val="center"/>
          </w:tcPr>
          <w:p w:rsidR="008D75BE" w:rsidRPr="002B4CDB" w:rsidRDefault="00076F10" w:rsidP="00076F10">
            <w:pPr>
              <w:tabs>
                <w:tab w:val="center" w:pos="2050"/>
                <w:tab w:val="right" w:pos="4100"/>
              </w:tabs>
              <w:spacing w:before="0" w:after="3" w:line="268" w:lineRule="auto"/>
              <w:rPr>
                <w:rFonts w:ascii="Palatino Linotype" w:eastAsia="Times New Roman" w:hAnsi="Palatino Linotype" w:cs="Times New Roman"/>
                <w:color w:val="000000"/>
                <w:szCs w:val="24"/>
              </w:rPr>
            </w:pPr>
            <w:r w:rsidRPr="00076F10">
              <w:rPr>
                <w:position w:val="-32"/>
              </w:rPr>
              <w:object w:dxaOrig="1300" w:dyaOrig="760">
                <v:shape id="_x0000_i1492" type="#_x0000_t75" style="width:65.25pt;height:38.25pt" o:ole="">
                  <v:imagedata r:id="rId13" o:title=""/>
                </v:shape>
                <o:OLEObject Type="Embed" ProgID="Equation.DSMT4" ShapeID="_x0000_i1492" DrawAspect="Content" ObjectID="_1577866114" r:id="rId14"/>
              </w:object>
            </w:r>
          </w:p>
        </w:tc>
        <w:tc>
          <w:tcPr>
            <w:tcW w:w="770"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4)</w:t>
            </w:r>
          </w:p>
        </w:tc>
        <w:tc>
          <w:tcPr>
            <w:tcW w:w="4620" w:type="dxa"/>
            <w:vAlign w:val="center"/>
          </w:tcPr>
          <w:p w:rsidR="008D75BE" w:rsidRPr="002B4CDB" w:rsidRDefault="00076F10" w:rsidP="00076F10">
            <w:pPr>
              <w:tabs>
                <w:tab w:val="center" w:pos="2000"/>
                <w:tab w:val="right" w:pos="4000"/>
              </w:tabs>
              <w:spacing w:before="0" w:after="3" w:line="268" w:lineRule="auto"/>
              <w:rPr>
                <w:rFonts w:ascii="Palatino Linotype" w:eastAsia="Times New Roman" w:hAnsi="Palatino Linotype" w:cs="Times New Roman"/>
                <w:color w:val="000000"/>
                <w:szCs w:val="24"/>
              </w:rPr>
            </w:pPr>
            <w:r w:rsidRPr="00076F10">
              <w:rPr>
                <w:position w:val="-32"/>
              </w:rPr>
              <w:object w:dxaOrig="1420" w:dyaOrig="760">
                <v:shape id="_x0000_i1497" type="#_x0000_t75" style="width:71.25pt;height:38.25pt" o:ole="">
                  <v:imagedata r:id="rId15" o:title=""/>
                </v:shape>
                <o:OLEObject Type="Embed" ProgID="Equation.DSMT4" ShapeID="_x0000_i1497" DrawAspect="Content" ObjectID="_1577866115" r:id="rId16"/>
              </w:object>
            </w:r>
          </w:p>
        </w:tc>
      </w:tr>
      <w:tr w:rsidR="00076F10" w:rsidRPr="00076F10" w:rsidTr="00B24956">
        <w:tc>
          <w:tcPr>
            <w:tcW w:w="769"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5)</w:t>
            </w:r>
          </w:p>
        </w:tc>
        <w:tc>
          <w:tcPr>
            <w:tcW w:w="4617" w:type="dxa"/>
            <w:vAlign w:val="center"/>
          </w:tcPr>
          <w:p w:rsidR="008D75BE" w:rsidRPr="002B4CDB" w:rsidRDefault="00076F10" w:rsidP="00076F10">
            <w:pPr>
              <w:tabs>
                <w:tab w:val="center" w:pos="2050"/>
                <w:tab w:val="right" w:pos="4100"/>
              </w:tabs>
              <w:spacing w:before="0" w:after="3" w:line="268" w:lineRule="auto"/>
              <w:rPr>
                <w:rFonts w:ascii="Palatino Linotype" w:eastAsia="Times New Roman" w:hAnsi="Palatino Linotype" w:cs="Times New Roman"/>
                <w:color w:val="000000"/>
                <w:szCs w:val="24"/>
              </w:rPr>
            </w:pPr>
            <w:r w:rsidRPr="00076F10">
              <w:rPr>
                <w:position w:val="-38"/>
              </w:rPr>
              <w:object w:dxaOrig="1440" w:dyaOrig="880">
                <v:shape id="_x0000_i1502" type="#_x0000_t75" style="width:1in;height:44.25pt" o:ole="">
                  <v:imagedata r:id="rId17" o:title=""/>
                </v:shape>
                <o:OLEObject Type="Embed" ProgID="Equation.DSMT4" ShapeID="_x0000_i1502" DrawAspect="Content" ObjectID="_1577866116" r:id="rId18"/>
              </w:object>
            </w:r>
          </w:p>
        </w:tc>
        <w:tc>
          <w:tcPr>
            <w:tcW w:w="770"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6)</w:t>
            </w:r>
          </w:p>
        </w:tc>
        <w:tc>
          <w:tcPr>
            <w:tcW w:w="4620" w:type="dxa"/>
            <w:vAlign w:val="center"/>
          </w:tcPr>
          <w:p w:rsidR="008D75BE" w:rsidRPr="002B4CDB" w:rsidRDefault="00076F10" w:rsidP="00076F10">
            <w:pPr>
              <w:tabs>
                <w:tab w:val="center" w:pos="1990"/>
                <w:tab w:val="right" w:pos="3980"/>
              </w:tabs>
              <w:spacing w:before="0" w:after="3" w:line="268" w:lineRule="auto"/>
              <w:rPr>
                <w:rFonts w:ascii="Palatino Linotype" w:eastAsia="Times New Roman" w:hAnsi="Palatino Linotype" w:cs="Times New Roman"/>
                <w:color w:val="000000"/>
                <w:szCs w:val="24"/>
              </w:rPr>
            </w:pPr>
            <w:r w:rsidRPr="00076F10">
              <w:rPr>
                <w:position w:val="-36"/>
              </w:rPr>
              <w:object w:dxaOrig="2480" w:dyaOrig="840">
                <v:shape id="_x0000_i1814" type="#_x0000_t75" style="width:123.75pt;height:42pt" o:ole="">
                  <v:imagedata r:id="rId19" o:title=""/>
                </v:shape>
                <o:OLEObject Type="Embed" ProgID="Equation.DSMT4" ShapeID="_x0000_i1814" DrawAspect="Content" ObjectID="_1577866117" r:id="rId20"/>
              </w:object>
            </w:r>
          </w:p>
        </w:tc>
      </w:tr>
      <w:tr w:rsidR="00076F10" w:rsidRPr="00076F10" w:rsidTr="00B24956">
        <w:tc>
          <w:tcPr>
            <w:tcW w:w="769"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7)</w:t>
            </w:r>
          </w:p>
        </w:tc>
        <w:tc>
          <w:tcPr>
            <w:tcW w:w="4617" w:type="dxa"/>
            <w:vAlign w:val="center"/>
          </w:tcPr>
          <w:p w:rsidR="008D75BE" w:rsidRPr="002B4CDB" w:rsidRDefault="00076F10" w:rsidP="00076F10">
            <w:pPr>
              <w:tabs>
                <w:tab w:val="center" w:pos="2020"/>
                <w:tab w:val="right" w:pos="4040"/>
              </w:tabs>
              <w:spacing w:before="0" w:after="3" w:line="268" w:lineRule="auto"/>
              <w:rPr>
                <w:rFonts w:ascii="Palatino Linotype" w:eastAsia="Times New Roman" w:hAnsi="Palatino Linotype" w:cs="Times New Roman"/>
                <w:color w:val="000000"/>
                <w:szCs w:val="24"/>
              </w:rPr>
            </w:pPr>
            <w:r w:rsidRPr="00076F10">
              <w:rPr>
                <w:position w:val="-36"/>
              </w:rPr>
              <w:object w:dxaOrig="3040" w:dyaOrig="840">
                <v:shape id="_x0000_i1815" type="#_x0000_t75" style="width:152.25pt;height:42pt" o:ole="">
                  <v:imagedata r:id="rId21" o:title=""/>
                </v:shape>
                <o:OLEObject Type="Embed" ProgID="Equation.DSMT4" ShapeID="_x0000_i1815" DrawAspect="Content" ObjectID="_1577866118" r:id="rId22"/>
              </w:object>
            </w:r>
          </w:p>
        </w:tc>
        <w:tc>
          <w:tcPr>
            <w:tcW w:w="770"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8)</w:t>
            </w:r>
          </w:p>
        </w:tc>
        <w:tc>
          <w:tcPr>
            <w:tcW w:w="4620" w:type="dxa"/>
            <w:vAlign w:val="center"/>
          </w:tcPr>
          <w:p w:rsidR="008D75BE" w:rsidRPr="002B4CDB" w:rsidRDefault="00076F10" w:rsidP="00076F10">
            <w:pPr>
              <w:tabs>
                <w:tab w:val="center" w:pos="2000"/>
                <w:tab w:val="right" w:pos="4000"/>
              </w:tabs>
              <w:spacing w:before="0" w:after="3" w:line="268" w:lineRule="auto"/>
              <w:rPr>
                <w:rFonts w:ascii="Palatino Linotype" w:eastAsia="Times New Roman" w:hAnsi="Palatino Linotype" w:cs="Times New Roman"/>
                <w:color w:val="000000"/>
                <w:szCs w:val="24"/>
              </w:rPr>
            </w:pPr>
            <w:r w:rsidRPr="00076F10">
              <w:rPr>
                <w:position w:val="-46"/>
              </w:rPr>
              <w:object w:dxaOrig="1260" w:dyaOrig="1040">
                <v:shape id="_x0000_i1580" type="#_x0000_t75" style="width:63pt;height:51.75pt" o:ole="">
                  <v:imagedata r:id="rId23" o:title=""/>
                </v:shape>
                <o:OLEObject Type="Embed" ProgID="Equation.DSMT4" ShapeID="_x0000_i1580" DrawAspect="Content" ObjectID="_1577866119" r:id="rId24"/>
              </w:object>
            </w:r>
          </w:p>
        </w:tc>
      </w:tr>
      <w:tr w:rsidR="00076F10" w:rsidRPr="00076F10" w:rsidTr="00B24956">
        <w:tc>
          <w:tcPr>
            <w:tcW w:w="769"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9)</w:t>
            </w:r>
          </w:p>
        </w:tc>
        <w:tc>
          <w:tcPr>
            <w:tcW w:w="4617" w:type="dxa"/>
            <w:vAlign w:val="center"/>
          </w:tcPr>
          <w:p w:rsidR="008D75BE" w:rsidRPr="002B4CDB" w:rsidRDefault="00076F10" w:rsidP="00076F10">
            <w:pPr>
              <w:tabs>
                <w:tab w:val="center" w:pos="2040"/>
                <w:tab w:val="right" w:pos="4080"/>
              </w:tabs>
              <w:spacing w:before="0" w:after="3" w:line="268" w:lineRule="auto"/>
              <w:rPr>
                <w:rFonts w:ascii="Palatino Linotype" w:eastAsia="Times New Roman" w:hAnsi="Palatino Linotype" w:cs="Times New Roman"/>
                <w:color w:val="000000"/>
                <w:szCs w:val="24"/>
              </w:rPr>
            </w:pPr>
            <w:r w:rsidRPr="00076F10">
              <w:rPr>
                <w:position w:val="-60"/>
              </w:rPr>
              <w:object w:dxaOrig="1760" w:dyaOrig="1320">
                <v:shape id="_x0000_i1585" type="#_x0000_t75" style="width:87.75pt;height:66pt" o:ole="">
                  <v:imagedata r:id="rId25" o:title=""/>
                </v:shape>
                <o:OLEObject Type="Embed" ProgID="Equation.DSMT4" ShapeID="_x0000_i1585" DrawAspect="Content" ObjectID="_1577866120" r:id="rId26"/>
              </w:object>
            </w:r>
          </w:p>
        </w:tc>
        <w:tc>
          <w:tcPr>
            <w:tcW w:w="770"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10)</w:t>
            </w:r>
          </w:p>
        </w:tc>
        <w:tc>
          <w:tcPr>
            <w:tcW w:w="4620" w:type="dxa"/>
            <w:vAlign w:val="center"/>
          </w:tcPr>
          <w:p w:rsidR="008D75BE" w:rsidRPr="002B4CDB" w:rsidRDefault="00076F10" w:rsidP="00076F10">
            <w:pPr>
              <w:tabs>
                <w:tab w:val="center" w:pos="2000"/>
                <w:tab w:val="right" w:pos="4000"/>
              </w:tabs>
              <w:spacing w:before="0" w:after="3" w:line="268" w:lineRule="auto"/>
              <w:rPr>
                <w:rFonts w:ascii="Palatino Linotype" w:eastAsia="Times New Roman" w:hAnsi="Palatino Linotype" w:cs="Times New Roman"/>
                <w:color w:val="000000"/>
                <w:szCs w:val="24"/>
              </w:rPr>
            </w:pPr>
            <w:r w:rsidRPr="00076F10">
              <w:rPr>
                <w:position w:val="-50"/>
              </w:rPr>
              <w:object w:dxaOrig="1160" w:dyaOrig="1120">
                <v:shape id="_x0000_i1590" type="#_x0000_t75" style="width:57.75pt;height:56.25pt" o:ole="">
                  <v:imagedata r:id="rId27" o:title=""/>
                </v:shape>
                <o:OLEObject Type="Embed" ProgID="Equation.DSMT4" ShapeID="_x0000_i1590" DrawAspect="Content" ObjectID="_1577866121" r:id="rId28"/>
              </w:object>
            </w:r>
          </w:p>
        </w:tc>
      </w:tr>
      <w:tr w:rsidR="00076F10" w:rsidRPr="00076F10" w:rsidTr="00B24956">
        <w:tc>
          <w:tcPr>
            <w:tcW w:w="769"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11)</w:t>
            </w:r>
          </w:p>
        </w:tc>
        <w:tc>
          <w:tcPr>
            <w:tcW w:w="4617" w:type="dxa"/>
            <w:vAlign w:val="center"/>
          </w:tcPr>
          <w:p w:rsidR="008D75BE" w:rsidRPr="002B4CDB" w:rsidRDefault="00076F10" w:rsidP="00076F10">
            <w:pPr>
              <w:tabs>
                <w:tab w:val="center" w:pos="2040"/>
                <w:tab w:val="right" w:pos="4080"/>
              </w:tabs>
              <w:spacing w:before="0" w:after="3" w:line="268" w:lineRule="auto"/>
              <w:rPr>
                <w:rFonts w:ascii="Palatino Linotype" w:eastAsia="Times New Roman" w:hAnsi="Palatino Linotype" w:cs="Times New Roman"/>
                <w:color w:val="000000"/>
                <w:szCs w:val="24"/>
              </w:rPr>
            </w:pPr>
            <w:r w:rsidRPr="00076F10">
              <w:rPr>
                <w:position w:val="-60"/>
              </w:rPr>
              <w:object w:dxaOrig="1920" w:dyaOrig="1320">
                <v:shape id="_x0000_i1595" type="#_x0000_t75" style="width:96pt;height:66pt" o:ole="">
                  <v:imagedata r:id="rId29" o:title=""/>
                </v:shape>
                <o:OLEObject Type="Embed" ProgID="Equation.DSMT4" ShapeID="_x0000_i1595" DrawAspect="Content" ObjectID="_1577866122" r:id="rId30"/>
              </w:object>
            </w:r>
          </w:p>
        </w:tc>
        <w:tc>
          <w:tcPr>
            <w:tcW w:w="770"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12)</w:t>
            </w:r>
          </w:p>
        </w:tc>
        <w:tc>
          <w:tcPr>
            <w:tcW w:w="4620" w:type="dxa"/>
            <w:vAlign w:val="center"/>
          </w:tcPr>
          <w:p w:rsidR="008D75BE" w:rsidRPr="002B4CDB" w:rsidRDefault="00076F10" w:rsidP="00076F10">
            <w:pPr>
              <w:tabs>
                <w:tab w:val="center" w:pos="2000"/>
                <w:tab w:val="right" w:pos="4000"/>
              </w:tabs>
              <w:spacing w:before="0" w:after="3" w:line="268" w:lineRule="auto"/>
              <w:rPr>
                <w:rFonts w:ascii="Palatino Linotype" w:eastAsia="Times New Roman" w:hAnsi="Palatino Linotype" w:cs="Times New Roman"/>
                <w:color w:val="000000"/>
                <w:szCs w:val="24"/>
              </w:rPr>
            </w:pPr>
            <w:r w:rsidRPr="00076F10">
              <w:rPr>
                <w:position w:val="-36"/>
              </w:rPr>
              <w:object w:dxaOrig="1260" w:dyaOrig="840">
                <v:shape id="_x0000_i1600" type="#_x0000_t75" style="width:63pt;height:42pt" o:ole="">
                  <v:imagedata r:id="rId31" o:title=""/>
                </v:shape>
                <o:OLEObject Type="Embed" ProgID="Equation.DSMT4" ShapeID="_x0000_i1600" DrawAspect="Content" ObjectID="_1577866123" r:id="rId32"/>
              </w:object>
            </w:r>
          </w:p>
        </w:tc>
      </w:tr>
      <w:tr w:rsidR="00076F10" w:rsidRPr="00076F10" w:rsidTr="00B24956">
        <w:tc>
          <w:tcPr>
            <w:tcW w:w="769"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13)</w:t>
            </w:r>
          </w:p>
        </w:tc>
        <w:tc>
          <w:tcPr>
            <w:tcW w:w="4617" w:type="dxa"/>
            <w:vAlign w:val="center"/>
          </w:tcPr>
          <w:p w:rsidR="008D75BE" w:rsidRPr="002B4CDB" w:rsidRDefault="00076F10" w:rsidP="00076F10">
            <w:pPr>
              <w:tabs>
                <w:tab w:val="center" w:pos="2040"/>
                <w:tab w:val="right" w:pos="4080"/>
              </w:tabs>
              <w:spacing w:before="0" w:after="3" w:line="268" w:lineRule="auto"/>
              <w:rPr>
                <w:rFonts w:ascii="Palatino Linotype" w:eastAsia="Times New Roman" w:hAnsi="Palatino Linotype" w:cs="Times New Roman"/>
                <w:color w:val="000000"/>
                <w:szCs w:val="24"/>
              </w:rPr>
            </w:pPr>
            <w:r w:rsidRPr="00076F10">
              <w:rPr>
                <w:position w:val="-40"/>
              </w:rPr>
              <w:object w:dxaOrig="2299" w:dyaOrig="920">
                <v:shape id="_x0000_i1605" type="#_x0000_t75" style="width:114.75pt;height:45.75pt" o:ole="">
                  <v:imagedata r:id="rId33" o:title=""/>
                </v:shape>
                <o:OLEObject Type="Embed" ProgID="Equation.DSMT4" ShapeID="_x0000_i1605" DrawAspect="Content" ObjectID="_1577866124" r:id="rId34"/>
              </w:object>
            </w:r>
          </w:p>
        </w:tc>
        <w:tc>
          <w:tcPr>
            <w:tcW w:w="770"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14)</w:t>
            </w:r>
          </w:p>
        </w:tc>
        <w:tc>
          <w:tcPr>
            <w:tcW w:w="4620" w:type="dxa"/>
            <w:vAlign w:val="center"/>
          </w:tcPr>
          <w:p w:rsidR="008D75BE" w:rsidRPr="002B4CDB" w:rsidRDefault="00076F10" w:rsidP="00076F10">
            <w:pPr>
              <w:tabs>
                <w:tab w:val="center" w:pos="2000"/>
                <w:tab w:val="right" w:pos="4000"/>
              </w:tabs>
              <w:spacing w:before="0" w:after="3" w:line="268" w:lineRule="auto"/>
              <w:rPr>
                <w:rFonts w:ascii="Palatino Linotype" w:eastAsia="Times New Roman" w:hAnsi="Palatino Linotype" w:cs="Times New Roman"/>
                <w:color w:val="000000"/>
                <w:szCs w:val="24"/>
              </w:rPr>
            </w:pPr>
            <w:r w:rsidRPr="00076F10">
              <w:rPr>
                <w:position w:val="-66"/>
              </w:rPr>
              <w:object w:dxaOrig="2180" w:dyaOrig="1440">
                <v:shape id="_x0000_i1610" type="#_x0000_t75" style="width:108.75pt;height:1in" o:ole="">
                  <v:imagedata r:id="rId35" o:title=""/>
                </v:shape>
                <o:OLEObject Type="Embed" ProgID="Equation.DSMT4" ShapeID="_x0000_i1610" DrawAspect="Content" ObjectID="_1577866125" r:id="rId36"/>
              </w:object>
            </w:r>
          </w:p>
        </w:tc>
      </w:tr>
      <w:tr w:rsidR="00076F10" w:rsidRPr="00076F10" w:rsidTr="00B24956">
        <w:tc>
          <w:tcPr>
            <w:tcW w:w="769"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15)</w:t>
            </w:r>
          </w:p>
        </w:tc>
        <w:tc>
          <w:tcPr>
            <w:tcW w:w="4617" w:type="dxa"/>
            <w:vAlign w:val="center"/>
          </w:tcPr>
          <w:p w:rsidR="008D75BE" w:rsidRPr="002B4CDB" w:rsidRDefault="00076F10" w:rsidP="00076F10">
            <w:pPr>
              <w:tabs>
                <w:tab w:val="center" w:pos="2040"/>
                <w:tab w:val="right" w:pos="4080"/>
              </w:tabs>
              <w:spacing w:before="0" w:after="3" w:line="268" w:lineRule="auto"/>
              <w:rPr>
                <w:rFonts w:ascii="Palatino Linotype" w:eastAsia="Times New Roman" w:hAnsi="Palatino Linotype" w:cs="Times New Roman"/>
                <w:color w:val="000000"/>
                <w:szCs w:val="24"/>
              </w:rPr>
            </w:pPr>
            <w:r w:rsidRPr="00076F10">
              <w:rPr>
                <w:position w:val="-66"/>
              </w:rPr>
              <w:object w:dxaOrig="1560" w:dyaOrig="1440">
                <v:shape id="_x0000_i1615" type="#_x0000_t75" style="width:78pt;height:1in" o:ole="">
                  <v:imagedata r:id="rId37" o:title=""/>
                </v:shape>
                <o:OLEObject Type="Embed" ProgID="Equation.DSMT4" ShapeID="_x0000_i1615" DrawAspect="Content" ObjectID="_1577866126" r:id="rId38"/>
              </w:object>
            </w:r>
          </w:p>
        </w:tc>
        <w:tc>
          <w:tcPr>
            <w:tcW w:w="770"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16)</w:t>
            </w:r>
          </w:p>
        </w:tc>
        <w:tc>
          <w:tcPr>
            <w:tcW w:w="4620" w:type="dxa"/>
            <w:vAlign w:val="center"/>
          </w:tcPr>
          <w:p w:rsidR="008D75BE" w:rsidRPr="002B4CDB" w:rsidRDefault="00076F10" w:rsidP="00076F10">
            <w:pPr>
              <w:tabs>
                <w:tab w:val="center" w:pos="2000"/>
                <w:tab w:val="right" w:pos="4000"/>
              </w:tabs>
              <w:spacing w:before="0" w:after="3" w:line="268" w:lineRule="auto"/>
              <w:rPr>
                <w:rFonts w:ascii="Palatino Linotype" w:eastAsia="Times New Roman" w:hAnsi="Palatino Linotype" w:cs="Times New Roman"/>
                <w:color w:val="000000"/>
                <w:szCs w:val="24"/>
              </w:rPr>
            </w:pPr>
            <w:r w:rsidRPr="00076F10">
              <w:rPr>
                <w:position w:val="-36"/>
              </w:rPr>
              <w:object w:dxaOrig="2020" w:dyaOrig="840">
                <v:shape id="_x0000_i1620" type="#_x0000_t75" style="width:101.25pt;height:42pt" o:ole="">
                  <v:imagedata r:id="rId39" o:title=""/>
                </v:shape>
                <o:OLEObject Type="Embed" ProgID="Equation.DSMT4" ShapeID="_x0000_i1620" DrawAspect="Content" ObjectID="_1577866127" r:id="rId40"/>
              </w:object>
            </w:r>
          </w:p>
        </w:tc>
      </w:tr>
      <w:tr w:rsidR="00076F10" w:rsidRPr="00076F10" w:rsidTr="00B24956">
        <w:tc>
          <w:tcPr>
            <w:tcW w:w="769"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17)</w:t>
            </w:r>
          </w:p>
        </w:tc>
        <w:tc>
          <w:tcPr>
            <w:tcW w:w="4617" w:type="dxa"/>
            <w:vAlign w:val="center"/>
          </w:tcPr>
          <w:p w:rsidR="008D75BE" w:rsidRPr="002B4CDB" w:rsidRDefault="00076F10" w:rsidP="00076F10">
            <w:pPr>
              <w:tabs>
                <w:tab w:val="center" w:pos="2040"/>
                <w:tab w:val="right" w:pos="4080"/>
              </w:tabs>
              <w:spacing w:before="0" w:after="3" w:line="268" w:lineRule="auto"/>
              <w:rPr>
                <w:rFonts w:ascii="Palatino Linotype" w:eastAsia="Times New Roman" w:hAnsi="Palatino Linotype" w:cs="Times New Roman"/>
                <w:color w:val="000000"/>
                <w:szCs w:val="24"/>
              </w:rPr>
            </w:pPr>
            <w:r w:rsidRPr="00076F10">
              <w:rPr>
                <w:position w:val="-66"/>
              </w:rPr>
              <w:object w:dxaOrig="1120" w:dyaOrig="1440">
                <v:shape id="_x0000_i1625" type="#_x0000_t75" style="width:56.25pt;height:1in" o:ole="">
                  <v:imagedata r:id="rId41" o:title=""/>
                </v:shape>
                <o:OLEObject Type="Embed" ProgID="Equation.DSMT4" ShapeID="_x0000_i1625" DrawAspect="Content" ObjectID="_1577866128" r:id="rId42"/>
              </w:object>
            </w:r>
          </w:p>
        </w:tc>
        <w:tc>
          <w:tcPr>
            <w:tcW w:w="770"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18)</w:t>
            </w:r>
          </w:p>
        </w:tc>
        <w:tc>
          <w:tcPr>
            <w:tcW w:w="4620" w:type="dxa"/>
            <w:vAlign w:val="center"/>
          </w:tcPr>
          <w:p w:rsidR="008D75BE" w:rsidRPr="002B4CDB" w:rsidRDefault="00076F10" w:rsidP="00076F10">
            <w:pPr>
              <w:tabs>
                <w:tab w:val="center" w:pos="2000"/>
                <w:tab w:val="right" w:pos="4000"/>
              </w:tabs>
              <w:spacing w:before="0" w:after="3" w:line="268" w:lineRule="auto"/>
              <w:rPr>
                <w:rFonts w:ascii="Palatino Linotype" w:eastAsia="Times New Roman" w:hAnsi="Palatino Linotype" w:cs="Times New Roman"/>
                <w:color w:val="000000"/>
                <w:szCs w:val="24"/>
              </w:rPr>
            </w:pPr>
            <w:r w:rsidRPr="00076F10">
              <w:rPr>
                <w:position w:val="-66"/>
              </w:rPr>
              <w:object w:dxaOrig="1880" w:dyaOrig="1440">
                <v:shape id="_x0000_i1630" type="#_x0000_t75" style="width:93.75pt;height:1in" o:ole="">
                  <v:imagedata r:id="rId43" o:title=""/>
                </v:shape>
                <o:OLEObject Type="Embed" ProgID="Equation.DSMT4" ShapeID="_x0000_i1630" DrawAspect="Content" ObjectID="_1577866129" r:id="rId44"/>
              </w:object>
            </w:r>
          </w:p>
        </w:tc>
      </w:tr>
      <w:tr w:rsidR="00076F10" w:rsidRPr="00076F10" w:rsidTr="00B24956">
        <w:tc>
          <w:tcPr>
            <w:tcW w:w="769"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lastRenderedPageBreak/>
              <w:t>19)</w:t>
            </w:r>
          </w:p>
        </w:tc>
        <w:tc>
          <w:tcPr>
            <w:tcW w:w="4617" w:type="dxa"/>
            <w:vAlign w:val="center"/>
          </w:tcPr>
          <w:p w:rsidR="008D75BE" w:rsidRPr="002B4CDB" w:rsidRDefault="00076F10" w:rsidP="00076F10">
            <w:pPr>
              <w:tabs>
                <w:tab w:val="center" w:pos="2040"/>
                <w:tab w:val="right" w:pos="4080"/>
              </w:tabs>
              <w:spacing w:before="0" w:after="3" w:line="268" w:lineRule="auto"/>
              <w:rPr>
                <w:rFonts w:ascii="Palatino Linotype" w:eastAsia="Times New Roman" w:hAnsi="Palatino Linotype" w:cs="Times New Roman"/>
                <w:color w:val="000000"/>
                <w:szCs w:val="24"/>
              </w:rPr>
            </w:pPr>
            <w:r w:rsidRPr="00076F10">
              <w:rPr>
                <w:position w:val="-66"/>
              </w:rPr>
              <w:object w:dxaOrig="1880" w:dyaOrig="1440">
                <v:shape id="_x0000_i1635" type="#_x0000_t75" style="width:93.75pt;height:1in" o:ole="">
                  <v:imagedata r:id="rId45" o:title=""/>
                </v:shape>
                <o:OLEObject Type="Embed" ProgID="Equation.DSMT4" ShapeID="_x0000_i1635" DrawAspect="Content" ObjectID="_1577866130" r:id="rId46"/>
              </w:object>
            </w:r>
          </w:p>
        </w:tc>
        <w:tc>
          <w:tcPr>
            <w:tcW w:w="770"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20)</w:t>
            </w:r>
          </w:p>
        </w:tc>
        <w:tc>
          <w:tcPr>
            <w:tcW w:w="4620" w:type="dxa"/>
            <w:vAlign w:val="center"/>
          </w:tcPr>
          <w:p w:rsidR="008D75BE" w:rsidRPr="002B4CDB" w:rsidRDefault="00076F10" w:rsidP="00076F10">
            <w:pPr>
              <w:tabs>
                <w:tab w:val="center" w:pos="1980"/>
                <w:tab w:val="right" w:pos="3960"/>
              </w:tabs>
              <w:spacing w:before="0" w:after="3" w:line="268" w:lineRule="auto"/>
              <w:rPr>
                <w:rFonts w:ascii="Palatino Linotype" w:eastAsia="Times New Roman" w:hAnsi="Palatino Linotype" w:cs="Times New Roman"/>
                <w:color w:val="000000"/>
                <w:szCs w:val="24"/>
              </w:rPr>
            </w:pPr>
            <w:r w:rsidRPr="00076F10">
              <w:rPr>
                <w:position w:val="-72"/>
              </w:rPr>
              <w:object w:dxaOrig="2420" w:dyaOrig="1560">
                <v:shape id="_x0000_i1640" type="#_x0000_t75" style="width:120.75pt;height:78pt" o:ole="">
                  <v:imagedata r:id="rId47" o:title=""/>
                </v:shape>
                <o:OLEObject Type="Embed" ProgID="Equation.DSMT4" ShapeID="_x0000_i1640" DrawAspect="Content" ObjectID="_1577866131" r:id="rId48"/>
              </w:object>
            </w:r>
          </w:p>
        </w:tc>
      </w:tr>
      <w:tr w:rsidR="00076F10" w:rsidRPr="00076F10" w:rsidTr="00B24956">
        <w:tc>
          <w:tcPr>
            <w:tcW w:w="769"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21)</w:t>
            </w:r>
          </w:p>
        </w:tc>
        <w:tc>
          <w:tcPr>
            <w:tcW w:w="4617" w:type="dxa"/>
            <w:vAlign w:val="center"/>
          </w:tcPr>
          <w:p w:rsidR="008D75BE" w:rsidRPr="002B4CDB" w:rsidRDefault="00076F10" w:rsidP="00076F10">
            <w:pPr>
              <w:tabs>
                <w:tab w:val="center" w:pos="2050"/>
                <w:tab w:val="right" w:pos="4100"/>
              </w:tabs>
              <w:spacing w:before="0" w:after="3" w:line="268" w:lineRule="auto"/>
              <w:rPr>
                <w:rFonts w:ascii="Palatino Linotype" w:eastAsia="Times New Roman" w:hAnsi="Palatino Linotype" w:cs="Times New Roman"/>
                <w:color w:val="000000"/>
                <w:szCs w:val="24"/>
              </w:rPr>
            </w:pPr>
            <w:r w:rsidRPr="00076F10">
              <w:rPr>
                <w:position w:val="-72"/>
              </w:rPr>
              <w:object w:dxaOrig="2340" w:dyaOrig="1560">
                <v:shape id="_x0000_i1645" type="#_x0000_t75" style="width:117pt;height:78pt" o:ole="">
                  <v:imagedata r:id="rId49" o:title=""/>
                </v:shape>
                <o:OLEObject Type="Embed" ProgID="Equation.DSMT4" ShapeID="_x0000_i1645" DrawAspect="Content" ObjectID="_1577866132" r:id="rId50"/>
              </w:object>
            </w:r>
          </w:p>
        </w:tc>
        <w:tc>
          <w:tcPr>
            <w:tcW w:w="770"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22)</w:t>
            </w:r>
          </w:p>
        </w:tc>
        <w:tc>
          <w:tcPr>
            <w:tcW w:w="4620" w:type="dxa"/>
            <w:vAlign w:val="center"/>
          </w:tcPr>
          <w:p w:rsidR="008D75BE" w:rsidRPr="002B4CDB" w:rsidRDefault="00076F10" w:rsidP="00076F10">
            <w:pPr>
              <w:tabs>
                <w:tab w:val="center" w:pos="1970"/>
                <w:tab w:val="right" w:pos="3940"/>
              </w:tabs>
              <w:spacing w:before="0" w:after="3" w:line="268" w:lineRule="auto"/>
              <w:rPr>
                <w:rFonts w:ascii="Palatino Linotype" w:eastAsia="Times New Roman" w:hAnsi="Palatino Linotype" w:cs="Times New Roman"/>
                <w:color w:val="000000"/>
                <w:szCs w:val="24"/>
              </w:rPr>
            </w:pPr>
            <w:r w:rsidRPr="00076F10">
              <w:rPr>
                <w:position w:val="-38"/>
              </w:rPr>
              <w:object w:dxaOrig="2060" w:dyaOrig="880">
                <v:shape id="_x0000_i1650" type="#_x0000_t75" style="width:102.75pt;height:44.25pt" o:ole="">
                  <v:imagedata r:id="rId51" o:title=""/>
                </v:shape>
                <o:OLEObject Type="Embed" ProgID="Equation.DSMT4" ShapeID="_x0000_i1650" DrawAspect="Content" ObjectID="_1577866133" r:id="rId52"/>
              </w:object>
            </w:r>
          </w:p>
        </w:tc>
      </w:tr>
      <w:tr w:rsidR="00076F10" w:rsidRPr="00076F10" w:rsidTr="00B24956">
        <w:tc>
          <w:tcPr>
            <w:tcW w:w="769"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23)</w:t>
            </w:r>
          </w:p>
        </w:tc>
        <w:tc>
          <w:tcPr>
            <w:tcW w:w="4617" w:type="dxa"/>
            <w:vAlign w:val="center"/>
          </w:tcPr>
          <w:p w:rsidR="008D75BE" w:rsidRPr="002B4CDB" w:rsidRDefault="00076F10" w:rsidP="00076F10">
            <w:pPr>
              <w:tabs>
                <w:tab w:val="center" w:pos="2060"/>
                <w:tab w:val="right" w:pos="4120"/>
              </w:tabs>
              <w:spacing w:before="0" w:after="3" w:line="268" w:lineRule="auto"/>
              <w:rPr>
                <w:rFonts w:ascii="Palatino Linotype" w:eastAsia="Times New Roman" w:hAnsi="Palatino Linotype" w:cs="Times New Roman"/>
                <w:color w:val="000000"/>
                <w:szCs w:val="24"/>
              </w:rPr>
            </w:pPr>
            <w:r w:rsidRPr="00076F10">
              <w:rPr>
                <w:position w:val="-50"/>
              </w:rPr>
              <w:object w:dxaOrig="1540" w:dyaOrig="1120">
                <v:shape id="_x0000_i1655" type="#_x0000_t75" style="width:77.25pt;height:56.25pt" o:ole="">
                  <v:imagedata r:id="rId53" o:title=""/>
                </v:shape>
                <o:OLEObject Type="Embed" ProgID="Equation.DSMT4" ShapeID="_x0000_i1655" DrawAspect="Content" ObjectID="_1577866134" r:id="rId54"/>
              </w:object>
            </w:r>
          </w:p>
        </w:tc>
        <w:tc>
          <w:tcPr>
            <w:tcW w:w="770" w:type="dxa"/>
            <w:vAlign w:val="center"/>
          </w:tcPr>
          <w:p w:rsidR="008D75BE" w:rsidRPr="002B4CDB" w:rsidRDefault="008D75BE" w:rsidP="00B24956">
            <w:pPr>
              <w:spacing w:before="0" w:after="3" w:line="268" w:lineRule="auto"/>
              <w:rPr>
                <w:rFonts w:ascii="Palatino Linotype" w:eastAsia="Times New Roman" w:hAnsi="Palatino Linotype" w:cs="Times New Roman"/>
                <w:color w:val="000000"/>
                <w:szCs w:val="24"/>
              </w:rPr>
            </w:pPr>
            <w:r w:rsidRPr="002B4CDB">
              <w:rPr>
                <w:rFonts w:ascii="Palatino Linotype" w:eastAsia="Times New Roman" w:hAnsi="Palatino Linotype" w:cs="Times New Roman"/>
                <w:color w:val="000000"/>
                <w:szCs w:val="24"/>
              </w:rPr>
              <w:t>24)</w:t>
            </w:r>
          </w:p>
        </w:tc>
        <w:tc>
          <w:tcPr>
            <w:tcW w:w="4620" w:type="dxa"/>
            <w:vAlign w:val="center"/>
          </w:tcPr>
          <w:p w:rsidR="008D75BE" w:rsidRPr="002B4CDB" w:rsidRDefault="007F6AB1" w:rsidP="00076F10">
            <w:pPr>
              <w:tabs>
                <w:tab w:val="center" w:pos="1970"/>
                <w:tab w:val="right" w:pos="3940"/>
              </w:tabs>
              <w:spacing w:before="0" w:after="3" w:line="268" w:lineRule="auto"/>
              <w:ind w:left="10" w:hanging="10"/>
              <w:rPr>
                <w:rFonts w:ascii="Palatino Linotype" w:eastAsia="Times New Roman" w:hAnsi="Palatino Linotype" w:cs="Times New Roman"/>
                <w:color w:val="000000"/>
                <w:szCs w:val="24"/>
              </w:rPr>
            </w:pPr>
            <w:r w:rsidRPr="00076F10">
              <w:rPr>
                <w:rFonts w:ascii="Palatino Linotype" w:hAnsi="Palatino Linotype"/>
              </w:rPr>
              <w:tab/>
            </w:r>
            <w:r w:rsidR="00076F10" w:rsidRPr="00076F10">
              <w:rPr>
                <w:position w:val="-66"/>
              </w:rPr>
              <w:object w:dxaOrig="1760" w:dyaOrig="1440">
                <v:shape id="_x0000_i1660" type="#_x0000_t75" style="width:87.75pt;height:1in" o:ole="">
                  <v:imagedata r:id="rId55" o:title=""/>
                </v:shape>
                <o:OLEObject Type="Embed" ProgID="Equation.DSMT4" ShapeID="_x0000_i1660" DrawAspect="Content" ObjectID="_1577866135" r:id="rId56"/>
              </w:object>
            </w:r>
          </w:p>
        </w:tc>
      </w:tr>
    </w:tbl>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D75BE" w:rsidRPr="002B4CDB"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Lập phương trình đường thẳng đi qua các điểm:</w:t>
      </w:r>
    </w:p>
    <w:p w:rsidR="008D75BE" w:rsidRPr="002B4CDB" w:rsidRDefault="008D75BE" w:rsidP="008D75BE">
      <w:pPr>
        <w:spacing w:before="0" w:after="3" w:line="268" w:lineRule="auto"/>
        <w:ind w:left="10" w:hanging="10"/>
        <w:rPr>
          <w:rFonts w:ascii="Palatino Linotype" w:eastAsia="Times New Roman" w:hAnsi="Palatino Linotype" w:cs="Times New Roman"/>
          <w:color w:val="000000"/>
          <w:szCs w:val="24"/>
          <w:lang w:val="fr-FR" w:eastAsia="vi-VN"/>
        </w:rPr>
      </w:pPr>
      <w:r w:rsidRPr="002B4CDB">
        <w:rPr>
          <w:rFonts w:ascii="Palatino Linotype" w:eastAsia="Times New Roman" w:hAnsi="Palatino Linotype" w:cs="Times New Roman"/>
          <w:color w:val="000000"/>
          <w:szCs w:val="24"/>
          <w:lang w:val="fr-FR" w:eastAsia="vi-VN"/>
        </w:rPr>
        <w:t xml:space="preserve">a) </w:t>
      </w:r>
      <w:r w:rsidR="00076F10" w:rsidRPr="00076F10">
        <w:rPr>
          <w:position w:val="-16"/>
        </w:rPr>
        <w:object w:dxaOrig="800" w:dyaOrig="440">
          <v:shape id="_x0000_i1666" type="#_x0000_t75" style="width:39.75pt;height:21.75pt" o:ole="">
            <v:imagedata r:id="rId57" o:title=""/>
          </v:shape>
          <o:OLEObject Type="Embed" ProgID="Equation.DSMT4" ShapeID="_x0000_i1666" DrawAspect="Content" ObjectID="_1577866136" r:id="rId58"/>
        </w:object>
      </w:r>
      <w:r w:rsidRPr="002B4CDB">
        <w:rPr>
          <w:rFonts w:ascii="Palatino Linotype" w:eastAsia="Times New Roman" w:hAnsi="Palatino Linotype" w:cs="Times New Roman"/>
          <w:color w:val="000000"/>
          <w:szCs w:val="24"/>
          <w:lang w:val="fr-FR" w:eastAsia="vi-VN"/>
        </w:rPr>
        <w:t xml:space="preserve"> và </w:t>
      </w:r>
      <w:r w:rsidR="00076F10" w:rsidRPr="00076F10">
        <w:rPr>
          <w:position w:val="-16"/>
        </w:rPr>
        <w:object w:dxaOrig="900" w:dyaOrig="440">
          <v:shape id="_x0000_i1671" type="#_x0000_t75" style="width:45pt;height:21.75pt" o:ole="">
            <v:imagedata r:id="rId59" o:title=""/>
          </v:shape>
          <o:OLEObject Type="Embed" ProgID="Equation.DSMT4" ShapeID="_x0000_i1671" DrawAspect="Content" ObjectID="_1577866137" r:id="rId60"/>
        </w:object>
      </w:r>
    </w:p>
    <w:p w:rsidR="008D75BE" w:rsidRPr="002B4CDB"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b) </w:t>
      </w:r>
      <w:r w:rsidR="00076F10" w:rsidRPr="00076F10">
        <w:rPr>
          <w:position w:val="-16"/>
        </w:rPr>
        <w:object w:dxaOrig="999" w:dyaOrig="440">
          <v:shape id="_x0000_i1676" type="#_x0000_t75" style="width:50.25pt;height:21.75pt" o:ole="">
            <v:imagedata r:id="rId61" o:title=""/>
          </v:shape>
          <o:OLEObject Type="Embed" ProgID="Equation.DSMT4" ShapeID="_x0000_i1676" DrawAspect="Content" ObjectID="_1577866138" r:id="rId62"/>
        </w:object>
      </w:r>
      <w:r w:rsidRPr="002B4CDB">
        <w:rPr>
          <w:rFonts w:ascii="Palatino Linotype" w:eastAsia="Times New Roman" w:hAnsi="Palatino Linotype" w:cs="Times New Roman"/>
          <w:color w:val="000000"/>
          <w:szCs w:val="24"/>
          <w:lang w:val="vi-VN" w:eastAsia="vi-VN"/>
        </w:rPr>
        <w:t xml:space="preserve"> và </w:t>
      </w:r>
      <w:r w:rsidR="00076F10" w:rsidRPr="00076F10">
        <w:rPr>
          <w:position w:val="-16"/>
        </w:rPr>
        <w:object w:dxaOrig="800" w:dyaOrig="440">
          <v:shape id="_x0000_i1681" type="#_x0000_t75" style="width:39.75pt;height:21.75pt" o:ole="">
            <v:imagedata r:id="rId63" o:title=""/>
          </v:shape>
          <o:OLEObject Type="Embed" ProgID="Equation.DSMT4" ShapeID="_x0000_i1681" DrawAspect="Content" ObjectID="_1577866139" r:id="rId64"/>
        </w:object>
      </w:r>
    </w:p>
    <w:p w:rsidR="008D75BE" w:rsidRPr="002B4CDB"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c) </w:t>
      </w:r>
      <w:r w:rsidR="00076F10" w:rsidRPr="00076F10">
        <w:rPr>
          <w:position w:val="-16"/>
        </w:rPr>
        <w:object w:dxaOrig="1040" w:dyaOrig="440">
          <v:shape id="_x0000_i1686" type="#_x0000_t75" style="width:51.75pt;height:21.75pt" o:ole="">
            <v:imagedata r:id="rId65" o:title=""/>
          </v:shape>
          <o:OLEObject Type="Embed" ProgID="Equation.DSMT4" ShapeID="_x0000_i1686" DrawAspect="Content" ObjectID="_1577866140" r:id="rId66"/>
        </w:object>
      </w:r>
      <w:r w:rsidRPr="002B4CDB">
        <w:rPr>
          <w:rFonts w:ascii="Palatino Linotype" w:eastAsia="Times New Roman" w:hAnsi="Palatino Linotype" w:cs="Times New Roman"/>
          <w:color w:val="000000"/>
          <w:szCs w:val="24"/>
          <w:lang w:val="vi-VN" w:eastAsia="vi-VN"/>
        </w:rPr>
        <w:t xml:space="preserve"> và </w:t>
      </w:r>
      <w:r w:rsidR="00076F10" w:rsidRPr="00076F10">
        <w:rPr>
          <w:position w:val="-16"/>
        </w:rPr>
        <w:object w:dxaOrig="1040" w:dyaOrig="440">
          <v:shape id="_x0000_i1691" type="#_x0000_t75" style="width:51.75pt;height:21.75pt" o:ole="">
            <v:imagedata r:id="rId67" o:title=""/>
          </v:shape>
          <o:OLEObject Type="Embed" ProgID="Equation.DSMT4" ShapeID="_x0000_i1691" DrawAspect="Content" ObjectID="_1577866141" r:id="rId68"/>
        </w:object>
      </w:r>
    </w:p>
    <w:p w:rsidR="008D75BE" w:rsidRPr="002B4CDB"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d) </w:t>
      </w:r>
      <w:r w:rsidR="00076F10" w:rsidRPr="00076F10">
        <w:rPr>
          <w:position w:val="-16"/>
        </w:rPr>
        <w:object w:dxaOrig="920" w:dyaOrig="440">
          <v:shape id="_x0000_i1696" type="#_x0000_t75" style="width:45.75pt;height:21.75pt" o:ole="">
            <v:imagedata r:id="rId69" o:title=""/>
          </v:shape>
          <o:OLEObject Type="Embed" ProgID="Equation.DSMT4" ShapeID="_x0000_i1696" DrawAspect="Content" ObjectID="_1577866142" r:id="rId70"/>
        </w:object>
      </w:r>
      <w:r w:rsidRPr="002B4CDB">
        <w:rPr>
          <w:rFonts w:ascii="Palatino Linotype" w:eastAsia="Times New Roman" w:hAnsi="Palatino Linotype" w:cs="Times New Roman"/>
          <w:color w:val="000000"/>
          <w:szCs w:val="24"/>
          <w:lang w:val="vi-VN" w:eastAsia="vi-VN"/>
        </w:rPr>
        <w:t xml:space="preserve"> và </w:t>
      </w:r>
      <w:r w:rsidR="00076F10" w:rsidRPr="00076F10">
        <w:rPr>
          <w:position w:val="-16"/>
        </w:rPr>
        <w:object w:dxaOrig="920" w:dyaOrig="440">
          <v:shape id="_x0000_i1701" type="#_x0000_t75" style="width:45.75pt;height:21.75pt" o:ole="">
            <v:imagedata r:id="rId71" o:title=""/>
          </v:shape>
          <o:OLEObject Type="Embed" ProgID="Equation.DSMT4" ShapeID="_x0000_i1701" DrawAspect="Content" ObjectID="_1577866143" r:id="rId72"/>
        </w:object>
      </w:r>
    </w:p>
    <w:p w:rsidR="008D75BE" w:rsidRPr="002B4CDB"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e) </w:t>
      </w:r>
      <w:r w:rsidR="00076F10" w:rsidRPr="00076F10">
        <w:rPr>
          <w:position w:val="-16"/>
        </w:rPr>
        <w:object w:dxaOrig="940" w:dyaOrig="440">
          <v:shape id="_x0000_i1706" type="#_x0000_t75" style="width:47.25pt;height:21.75pt" o:ole="">
            <v:imagedata r:id="rId73" o:title=""/>
          </v:shape>
          <o:OLEObject Type="Embed" ProgID="Equation.DSMT4" ShapeID="_x0000_i1706" DrawAspect="Content" ObjectID="_1577866144" r:id="rId74"/>
        </w:object>
      </w:r>
      <w:r w:rsidRPr="002B4CDB">
        <w:rPr>
          <w:rFonts w:ascii="Palatino Linotype" w:eastAsia="Times New Roman" w:hAnsi="Palatino Linotype" w:cs="Times New Roman"/>
          <w:color w:val="000000"/>
          <w:szCs w:val="24"/>
          <w:lang w:val="vi-VN" w:eastAsia="vi-VN"/>
        </w:rPr>
        <w:t xml:space="preserve"> và </w:t>
      </w:r>
      <w:r w:rsidR="00076F10" w:rsidRPr="00076F10">
        <w:rPr>
          <w:position w:val="-16"/>
        </w:rPr>
        <w:object w:dxaOrig="760" w:dyaOrig="440">
          <v:shape id="_x0000_i1711" type="#_x0000_t75" style="width:38.25pt;height:21.75pt" o:ole="">
            <v:imagedata r:id="rId75" o:title=""/>
          </v:shape>
          <o:OLEObject Type="Embed" ProgID="Equation.DSMT4" ShapeID="_x0000_i1711" DrawAspect="Content" ObjectID="_1577866145" r:id="rId76"/>
        </w:objec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f) </w:t>
      </w:r>
      <w:r w:rsidR="00076F10" w:rsidRPr="00076F10">
        <w:rPr>
          <w:position w:val="-16"/>
        </w:rPr>
        <w:object w:dxaOrig="780" w:dyaOrig="440">
          <v:shape id="_x0000_i1716" type="#_x0000_t75" style="width:39pt;height:21.75pt" o:ole="">
            <v:imagedata r:id="rId77" o:title=""/>
          </v:shape>
          <o:OLEObject Type="Embed" ProgID="Equation.DSMT4" ShapeID="_x0000_i1716" DrawAspect="Content" ObjectID="_1577866146" r:id="rId78"/>
        </w:object>
      </w:r>
      <w:r w:rsidRPr="002B4CDB">
        <w:rPr>
          <w:rFonts w:ascii="Palatino Linotype" w:eastAsia="Times New Roman" w:hAnsi="Palatino Linotype" w:cs="Times New Roman"/>
          <w:color w:val="000000"/>
          <w:szCs w:val="24"/>
          <w:lang w:val="vi-VN" w:eastAsia="vi-VN"/>
        </w:rPr>
        <w:t xml:space="preserve"> và </w:t>
      </w:r>
      <w:r w:rsidR="00076F10" w:rsidRPr="00076F10">
        <w:rPr>
          <w:position w:val="-16"/>
        </w:rPr>
        <w:object w:dxaOrig="880" w:dyaOrig="440">
          <v:shape id="_x0000_i1721" type="#_x0000_t75" style="width:44.25pt;height:21.75pt" o:ole="">
            <v:imagedata r:id="rId79" o:title=""/>
          </v:shape>
          <o:OLEObject Type="Embed" ProgID="Equation.DSMT4" ShapeID="_x0000_i1721" DrawAspect="Content" ObjectID="_1577866147" r:id="rId80"/>
        </w:objec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Cho ba đường thẳng </w:t>
      </w:r>
      <w:r w:rsidR="00076F10" w:rsidRPr="00076F10">
        <w:rPr>
          <w:position w:val="-16"/>
        </w:rPr>
        <w:object w:dxaOrig="5380" w:dyaOrig="440">
          <v:shape id="_x0000_i1726" type="#_x0000_t75" style="width:269.25pt;height:21.75pt" o:ole="">
            <v:imagedata r:id="rId81" o:title=""/>
          </v:shape>
          <o:OLEObject Type="Embed" ProgID="Equation.DSMT4" ShapeID="_x0000_i1726" DrawAspect="Content" ObjectID="_1577866148" r:id="rId82"/>
        </w:object>
      </w:r>
      <w:r w:rsidRPr="002B4CDB">
        <w:rPr>
          <w:rFonts w:ascii="Palatino Linotype" w:eastAsia="Times New Roman" w:hAnsi="Palatino Linotype" w:cs="Times New Roman"/>
          <w:color w:val="000000"/>
          <w:szCs w:val="24"/>
          <w:lang w:val="vi-VN" w:eastAsia="vi-VN"/>
        </w:rPr>
        <w:t>. Tìm m để ba đường thẳng đồng quy.</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D75BE" w:rsidRPr="002B4CDB"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Cho hệ phương trình:</w:t>
      </w:r>
    </w:p>
    <w:p w:rsidR="008D75BE" w:rsidRPr="00076F10" w:rsidRDefault="007F6AB1" w:rsidP="007F6AB1">
      <w:pPr>
        <w:pStyle w:val="MTDisplayEquation"/>
        <w:rPr>
          <w:rFonts w:ascii="Palatino Linotype" w:eastAsia="Segoe UI Symbol" w:hAnsi="Palatino Linotype" w:cs="Segoe UI Symbol"/>
          <w:color w:val="000000"/>
          <w:szCs w:val="24"/>
          <w:vertAlign w:val="subscript"/>
          <w:lang w:val="vi-VN" w:eastAsia="vi-VN"/>
        </w:rPr>
      </w:pPr>
      <w:r w:rsidRPr="00076F10">
        <w:rPr>
          <w:rFonts w:ascii="Palatino Linotype" w:hAnsi="Palatino Linotype"/>
        </w:rPr>
        <w:tab/>
      </w:r>
      <w:r w:rsidR="00076F10" w:rsidRPr="00076F10">
        <w:rPr>
          <w:position w:val="-32"/>
        </w:rPr>
        <w:object w:dxaOrig="1200" w:dyaOrig="760">
          <v:shape id="_x0000_i1731" type="#_x0000_t75" style="width:60pt;height:38.25pt" o:ole="">
            <v:imagedata r:id="rId83" o:title=""/>
          </v:shape>
          <o:OLEObject Type="Embed" ProgID="Equation.DSMT4" ShapeID="_x0000_i1731" DrawAspect="Content" ObjectID="_1577866149" r:id="rId84"/>
        </w:object>
      </w:r>
    </w:p>
    <w:p w:rsidR="008D75BE" w:rsidRPr="002B4CDB"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a) Giải hệ với </w:t>
      </w:r>
      <w:r w:rsidR="00076F10" w:rsidRPr="00076F10">
        <w:rPr>
          <w:position w:val="-6"/>
        </w:rPr>
        <w:object w:dxaOrig="760" w:dyaOrig="279">
          <v:shape id="_x0000_i1736" type="#_x0000_t75" style="width:38.25pt;height:14.25pt" o:ole="">
            <v:imagedata r:id="rId85" o:title=""/>
          </v:shape>
          <o:OLEObject Type="Embed" ProgID="Equation.DSMT4" ShapeID="_x0000_i1736" DrawAspect="Content" ObjectID="_1577866150" r:id="rId86"/>
        </w:object>
      </w:r>
      <w:r w:rsidRPr="002B4CDB">
        <w:rPr>
          <w:rFonts w:ascii="Palatino Linotype" w:eastAsia="Times New Roman" w:hAnsi="Palatino Linotype" w:cs="Times New Roman"/>
          <w:color w:val="000000"/>
          <w:szCs w:val="24"/>
          <w:lang w:val="vi-VN" w:eastAsia="vi-VN"/>
        </w:rPr>
        <w:t xml:space="preserve">  </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b) Tìm m để hệ có nghiệm duy nhất thỏa mãn </w:t>
      </w:r>
      <w:r w:rsidR="00076F10" w:rsidRPr="00076F10">
        <w:rPr>
          <w:position w:val="-12"/>
        </w:rPr>
        <w:object w:dxaOrig="1040" w:dyaOrig="340">
          <v:shape id="_x0000_i1741" type="#_x0000_t75" style="width:51.75pt;height:17.25pt" o:ole="">
            <v:imagedata r:id="rId87" o:title=""/>
          </v:shape>
          <o:OLEObject Type="Embed" ProgID="Equation.DSMT4" ShapeID="_x0000_i1741" DrawAspect="Content" ObjectID="_1577866151" r:id="rId88"/>
        </w:object>
      </w:r>
      <w:r w:rsidRPr="002B4CDB">
        <w:rPr>
          <w:rFonts w:ascii="Palatino Linotype" w:eastAsia="Times New Roman" w:hAnsi="Palatino Linotype" w:cs="Times New Roman"/>
          <w:color w:val="000000"/>
          <w:szCs w:val="24"/>
          <w:lang w:val="vi-VN" w:eastAsia="vi-VN"/>
        </w:rPr>
        <w:t>.</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D75BE" w:rsidRPr="002B4CDB"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Cho hệ phương trình (m là tham số). </w:t>
      </w:r>
      <m:oMath>
        <m:r>
          <m:rPr>
            <m:sty m:val="p"/>
          </m:rPr>
          <w:rPr>
            <w:rFonts w:eastAsia="Times New Roman" w:cs="Times New Roman"/>
            <w:color w:val="000000"/>
            <w:szCs w:val="24"/>
            <w:lang w:val="vi-VN" w:eastAsia="vi-VN"/>
          </w:rPr>
          <w:br/>
        </m:r>
      </m:oMath>
      <w:r w:rsidR="00076F10" w:rsidRPr="00076F10">
        <w:rPr>
          <w:position w:val="-32"/>
        </w:rPr>
        <w:object w:dxaOrig="1340" w:dyaOrig="760">
          <v:shape id="_x0000_i1746" type="#_x0000_t75" style="width:66.75pt;height:38.25pt" o:ole="">
            <v:imagedata r:id="rId89" o:title=""/>
          </v:shape>
          <o:OLEObject Type="Embed" ProgID="Equation.DSMT4" ShapeID="_x0000_i1746" DrawAspect="Content" ObjectID="_1577866152" r:id="rId90"/>
        </w:objec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lastRenderedPageBreak/>
        <w:t xml:space="preserve">Tìm m để hệ phương trình có nghiệm duy nhất </w:t>
      </w:r>
      <w:r w:rsidR="00076F10" w:rsidRPr="00076F10">
        <w:rPr>
          <w:position w:val="-16"/>
        </w:rPr>
        <w:object w:dxaOrig="620" w:dyaOrig="440">
          <v:shape id="_x0000_i1751" type="#_x0000_t75" style="width:30.75pt;height:21.75pt" o:ole="">
            <v:imagedata r:id="rId91" o:title=""/>
          </v:shape>
          <o:OLEObject Type="Embed" ProgID="Equation.DSMT4" ShapeID="_x0000_i1751" DrawAspect="Content" ObjectID="_1577866153" r:id="rId92"/>
        </w:object>
      </w:r>
      <w:r w:rsidRPr="002B4CDB">
        <w:rPr>
          <w:rFonts w:ascii="Palatino Linotype" w:eastAsia="Times New Roman" w:hAnsi="Palatino Linotype" w:cs="Times New Roman"/>
          <w:color w:val="000000"/>
          <w:szCs w:val="24"/>
          <w:lang w:val="vi-VN" w:eastAsia="vi-VN"/>
        </w:rPr>
        <w:t xml:space="preserve"> sao cho </w:t>
      </w:r>
      <w:r w:rsidR="00076F10" w:rsidRPr="00076F10">
        <w:rPr>
          <w:position w:val="-12"/>
        </w:rPr>
        <w:object w:dxaOrig="1160" w:dyaOrig="340">
          <v:shape id="_x0000_i1756" type="#_x0000_t75" style="width:57.75pt;height:17.25pt" o:ole="">
            <v:imagedata r:id="rId93" o:title=""/>
          </v:shape>
          <o:OLEObject Type="Embed" ProgID="Equation.DSMT4" ShapeID="_x0000_i1756" DrawAspect="Content" ObjectID="_1577866154" r:id="rId94"/>
        </w:object>
      </w:r>
      <w:r w:rsidRPr="002B4CDB">
        <w:rPr>
          <w:rFonts w:ascii="Palatino Linotype" w:eastAsia="Times New Roman" w:hAnsi="Palatino Linotype" w:cs="Times New Roman"/>
          <w:color w:val="000000"/>
          <w:szCs w:val="24"/>
          <w:lang w:val="vi-VN" w:eastAsia="vi-VN"/>
        </w:rPr>
        <w:t>.</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D75BE" w:rsidRPr="002B4CDB" w:rsidRDefault="008D75BE" w:rsidP="008D75BE">
      <w:pPr>
        <w:spacing w:before="0" w:after="3" w:line="268" w:lineRule="auto"/>
        <w:ind w:left="10" w:hanging="10"/>
        <w:rPr>
          <w:rFonts w:ascii="Palatino Linotype" w:eastAsia="Segoe UI Symbol" w:hAnsi="Palatino Linotype" w:cs="Segoe UI Symbol"/>
          <w:color w:val="000000"/>
          <w:szCs w:val="24"/>
          <w:lang w:val="vi-VN" w:eastAsia="vi-VN"/>
        </w:rPr>
      </w:pPr>
      <w:r w:rsidRPr="002B4CDB">
        <w:rPr>
          <w:rFonts w:ascii="Palatino Linotype" w:eastAsia="Times New Roman" w:hAnsi="Palatino Linotype" w:cs="Times New Roman"/>
          <w:color w:val="000000"/>
          <w:szCs w:val="24"/>
          <w:lang w:val="vi-VN" w:eastAsia="vi-VN"/>
        </w:rPr>
        <w:t>Cho hệ phương trình (m là tham số)</w:t>
      </w:r>
      <w:r w:rsidRPr="002B4CDB">
        <w:rPr>
          <w:rFonts w:ascii="Palatino Linotype" w:eastAsia="Segoe UI Symbol" w:hAnsi="Palatino Linotype" w:cs="Segoe UI Symbol"/>
          <w:color w:val="000000"/>
          <w:szCs w:val="24"/>
          <w:lang w:val="vi-VN" w:eastAsia="vi-VN"/>
        </w:rPr>
        <w:t>.</w:t>
      </w:r>
    </w:p>
    <w:p w:rsidR="008D75BE" w:rsidRPr="00076F10" w:rsidRDefault="007F6AB1" w:rsidP="007F6AB1">
      <w:pPr>
        <w:pStyle w:val="MTDisplayEquation"/>
        <w:rPr>
          <w:rFonts w:ascii="Palatino Linotype" w:eastAsia="Times New Roman" w:hAnsi="Palatino Linotype" w:cs="Times New Roman"/>
          <w:color w:val="000000"/>
          <w:szCs w:val="24"/>
          <w:lang w:val="vi-VN" w:eastAsia="vi-VN"/>
        </w:rPr>
      </w:pPr>
      <w:r w:rsidRPr="00076F10">
        <w:rPr>
          <w:rFonts w:ascii="Palatino Linotype" w:hAnsi="Palatino Linotype"/>
          <w:lang w:val="vi-VN"/>
        </w:rPr>
        <w:tab/>
      </w:r>
      <w:r w:rsidR="00076F10" w:rsidRPr="00076F10">
        <w:rPr>
          <w:position w:val="-32"/>
        </w:rPr>
        <w:object w:dxaOrig="1420" w:dyaOrig="760">
          <v:shape id="_x0000_i1761" type="#_x0000_t75" style="width:71.25pt;height:38.25pt" o:ole="">
            <v:imagedata r:id="rId95" o:title=""/>
          </v:shape>
          <o:OLEObject Type="Embed" ProgID="Equation.DSMT4" ShapeID="_x0000_i1761" DrawAspect="Content" ObjectID="_1577866155" r:id="rId96"/>
        </w:object>
      </w:r>
    </w:p>
    <w:p w:rsidR="008D75BE" w:rsidRPr="002B4CDB"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a) Giải hệ với </w:t>
      </w:r>
      <w:r w:rsidR="00076F10" w:rsidRPr="00076F10">
        <w:rPr>
          <w:position w:val="-6"/>
        </w:rPr>
        <w:object w:dxaOrig="760" w:dyaOrig="279">
          <v:shape id="_x0000_i1766" type="#_x0000_t75" style="width:38.25pt;height:14.25pt" o:ole="">
            <v:imagedata r:id="rId97" o:title=""/>
          </v:shape>
          <o:OLEObject Type="Embed" ProgID="Equation.DSMT4" ShapeID="_x0000_i1766" DrawAspect="Content" ObjectID="_1577866156" r:id="rId98"/>
        </w:object>
      </w:r>
      <w:r w:rsidRPr="002B4CDB">
        <w:rPr>
          <w:rFonts w:ascii="Palatino Linotype" w:eastAsia="Times New Roman" w:hAnsi="Palatino Linotype" w:cs="Times New Roman"/>
          <w:color w:val="000000"/>
          <w:szCs w:val="24"/>
          <w:lang w:val="vi-VN" w:eastAsia="vi-VN"/>
        </w:rPr>
        <w:t>.</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b) Tìm m để hệ có nghiệm duy nhất mà x và y đều là số nguyên.  </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D75BE" w:rsidRPr="002B4CDB"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Cho hệ phương trình:</w:t>
      </w:r>
    </w:p>
    <w:p w:rsidR="008D75BE" w:rsidRPr="00076F10" w:rsidRDefault="007F6AB1" w:rsidP="007F6AB1">
      <w:pPr>
        <w:pStyle w:val="MTDisplayEquation"/>
        <w:rPr>
          <w:rFonts w:ascii="Palatino Linotype" w:eastAsia="Times New Roman" w:hAnsi="Palatino Linotype" w:cs="Times New Roman"/>
          <w:color w:val="000000"/>
          <w:szCs w:val="24"/>
          <w:lang w:val="vi-VN" w:eastAsia="vi-VN"/>
        </w:rPr>
      </w:pPr>
      <w:r w:rsidRPr="00076F10">
        <w:rPr>
          <w:rFonts w:ascii="Palatino Linotype" w:hAnsi="Palatino Linotype"/>
        </w:rPr>
        <w:tab/>
      </w:r>
      <w:r w:rsidR="00076F10" w:rsidRPr="00076F10">
        <w:rPr>
          <w:position w:val="-34"/>
        </w:rPr>
        <w:object w:dxaOrig="1660" w:dyaOrig="800">
          <v:shape id="_x0000_i1771" type="#_x0000_t75" style="width:83.25pt;height:39.75pt" o:ole="">
            <v:imagedata r:id="rId99" o:title=""/>
          </v:shape>
          <o:OLEObject Type="Embed" ProgID="Equation.DSMT4" ShapeID="_x0000_i1771" DrawAspect="Content" ObjectID="_1577866157" r:id="rId100"/>
        </w:object>
      </w:r>
    </w:p>
    <w:p w:rsidR="008D75BE" w:rsidRPr="002B4CDB"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a) Giải hệ với </w:t>
      </w:r>
      <w:r w:rsidR="00076F10" w:rsidRPr="00076F10">
        <w:rPr>
          <w:position w:val="-6"/>
        </w:rPr>
        <w:object w:dxaOrig="859" w:dyaOrig="360">
          <v:shape id="_x0000_i1776" type="#_x0000_t75" style="width:42.75pt;height:18pt" o:ole="">
            <v:imagedata r:id="rId101" o:title=""/>
          </v:shape>
          <o:OLEObject Type="Embed" ProgID="Equation.DSMT4" ShapeID="_x0000_i1776" DrawAspect="Content" ObjectID="_1577866158" r:id="rId102"/>
        </w:object>
      </w:r>
      <w:r w:rsidRPr="002B4CDB">
        <w:rPr>
          <w:rFonts w:ascii="Palatino Linotype" w:eastAsia="Times New Roman" w:hAnsi="Palatino Linotype" w:cs="Times New Roman"/>
          <w:color w:val="000000"/>
          <w:szCs w:val="24"/>
          <w:lang w:val="vi-VN" w:eastAsia="vi-VN"/>
        </w:rPr>
        <w:t>.</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b) Xác định giá trị của a để hệ có nghiệm duy nhất thỏa mãn </w:t>
      </w:r>
      <w:r w:rsidR="00076F10" w:rsidRPr="00076F10">
        <w:rPr>
          <w:position w:val="-12"/>
        </w:rPr>
        <w:object w:dxaOrig="920" w:dyaOrig="340">
          <v:shape id="_x0000_i1781" type="#_x0000_t75" style="width:45.75pt;height:17.25pt" o:ole="">
            <v:imagedata r:id="rId103" o:title=""/>
          </v:shape>
          <o:OLEObject Type="Embed" ProgID="Equation.DSMT4" ShapeID="_x0000_i1781" DrawAspect="Content" ObjectID="_1577866159" r:id="rId104"/>
        </w:object>
      </w:r>
      <w:r w:rsidRPr="002B4CDB">
        <w:rPr>
          <w:rFonts w:ascii="Palatino Linotype" w:eastAsia="Times New Roman" w:hAnsi="Palatino Linotype" w:cs="Times New Roman"/>
          <w:color w:val="000000"/>
          <w:szCs w:val="24"/>
          <w:lang w:val="vi-VN" w:eastAsia="vi-VN"/>
        </w:rPr>
        <w:t>.</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D75BE" w:rsidRPr="00076F10" w:rsidRDefault="008D75BE" w:rsidP="008D75BE">
      <w:pPr>
        <w:rPr>
          <w:rFonts w:ascii="Palatino Linotype" w:hAnsi="Palatino Linotype"/>
          <w:lang w:val="vi-VN"/>
        </w:rPr>
      </w:pPr>
      <w:r w:rsidRPr="00076F10">
        <w:rPr>
          <w:rFonts w:ascii="Palatino Linotype" w:hAnsi="Palatino Linotype"/>
          <w:lang w:val="vi-VN"/>
        </w:rPr>
        <w:t>Cho hệ phương trình:</w:t>
      </w:r>
    </w:p>
    <w:p w:rsidR="008D75BE" w:rsidRPr="00076F10" w:rsidRDefault="007F6AB1" w:rsidP="007F6AB1">
      <w:pPr>
        <w:pStyle w:val="MTDisplayEquation"/>
        <w:rPr>
          <w:rFonts w:ascii="Palatino Linotype" w:hAnsi="Palatino Linotype"/>
          <w:lang w:val="vi-VN"/>
        </w:rPr>
      </w:pPr>
      <w:r w:rsidRPr="00076F10">
        <w:rPr>
          <w:rFonts w:ascii="Palatino Linotype" w:hAnsi="Palatino Linotype"/>
        </w:rPr>
        <w:tab/>
      </w:r>
      <w:r w:rsidR="00076F10" w:rsidRPr="00076F10">
        <w:rPr>
          <w:position w:val="-32"/>
        </w:rPr>
        <w:object w:dxaOrig="1600" w:dyaOrig="760">
          <v:shape id="_x0000_i1786" type="#_x0000_t75" style="width:80.25pt;height:38.25pt" o:ole="">
            <v:imagedata r:id="rId105" o:title=""/>
          </v:shape>
          <o:OLEObject Type="Embed" ProgID="Equation.DSMT4" ShapeID="_x0000_i1786" DrawAspect="Content" ObjectID="_1577866160" r:id="rId106"/>
        </w:object>
      </w:r>
    </w:p>
    <w:p w:rsidR="008D75BE" w:rsidRPr="00076F10" w:rsidRDefault="00A97632" w:rsidP="008D75BE">
      <w:pPr>
        <w:rPr>
          <w:rFonts w:ascii="Palatino Linotype" w:hAnsi="Palatino Linotype"/>
          <w:lang w:val="vi-VN"/>
        </w:rPr>
      </w:pPr>
      <w:r w:rsidRPr="00076F10">
        <w:rPr>
          <w:rFonts w:ascii="Palatino Linotype" w:hAnsi="Palatino Linotype"/>
          <w:lang w:val="vi-VN"/>
        </w:rPr>
        <w:t xml:space="preserve">a) </w:t>
      </w:r>
      <w:r w:rsidR="008D75BE" w:rsidRPr="00076F10">
        <w:rPr>
          <w:rFonts w:ascii="Palatino Linotype" w:hAnsi="Palatino Linotype"/>
          <w:lang w:val="vi-VN"/>
        </w:rPr>
        <w:t xml:space="preserve">Tìm m để hệ phương trình có nghiệm duy nhất, có vô số nghiệm, vô nghiệm. </w:t>
      </w:r>
    </w:p>
    <w:p w:rsidR="008D75BE" w:rsidRPr="00076F10" w:rsidRDefault="00A97632" w:rsidP="008D75BE">
      <w:pPr>
        <w:rPr>
          <w:rFonts w:ascii="Palatino Linotype" w:hAnsi="Palatino Linotype"/>
          <w:lang w:val="vi-VN"/>
        </w:rPr>
      </w:pPr>
      <w:r w:rsidRPr="00076F10">
        <w:rPr>
          <w:rFonts w:ascii="Palatino Linotype" w:hAnsi="Palatino Linotype"/>
          <w:lang w:val="vi-VN"/>
        </w:rPr>
        <w:t xml:space="preserve">b) </w:t>
      </w:r>
      <w:r w:rsidR="008D75BE" w:rsidRPr="00076F10">
        <w:rPr>
          <w:rFonts w:ascii="Palatino Linotype" w:hAnsi="Palatino Linotype"/>
          <w:lang w:val="vi-VN"/>
        </w:rPr>
        <w:t xml:space="preserve">Tìm các giá trị m nguyên để hệ có nghiêm duy nhất </w:t>
      </w:r>
      <w:r w:rsidR="00076F10" w:rsidRPr="00076F10">
        <w:rPr>
          <w:position w:val="-16"/>
        </w:rPr>
        <w:object w:dxaOrig="620" w:dyaOrig="440">
          <v:shape id="_x0000_i1791" type="#_x0000_t75" style="width:30.75pt;height:21.75pt" o:ole="">
            <v:imagedata r:id="rId107" o:title=""/>
          </v:shape>
          <o:OLEObject Type="Embed" ProgID="Equation.DSMT4" ShapeID="_x0000_i1791" DrawAspect="Content" ObjectID="_1577866161" r:id="rId108"/>
        </w:object>
      </w:r>
      <w:r w:rsidR="008D75BE" w:rsidRPr="00076F10">
        <w:rPr>
          <w:rFonts w:ascii="Palatino Linotype" w:hAnsi="Palatino Linotype"/>
          <w:lang w:val="vi-VN"/>
        </w:rPr>
        <w:t xml:space="preserve"> với x, y là số nguyên </w:t>
      </w:r>
    </w:p>
    <w:p w:rsidR="008044DF" w:rsidRPr="00076F10" w:rsidRDefault="00A97632" w:rsidP="008D75BE">
      <w:pPr>
        <w:rPr>
          <w:rFonts w:ascii="Palatino Linotype" w:hAnsi="Palatino Linotype"/>
          <w:lang w:val="vi-VN"/>
        </w:rPr>
      </w:pPr>
      <w:r w:rsidRPr="00076F10">
        <w:rPr>
          <w:rFonts w:ascii="Palatino Linotype" w:hAnsi="Palatino Linotype"/>
          <w:lang w:val="vi-VN"/>
        </w:rPr>
        <w:t xml:space="preserve">c) </w:t>
      </w:r>
      <w:r w:rsidR="008D75BE" w:rsidRPr="00076F10">
        <w:rPr>
          <w:rFonts w:ascii="Palatino Linotype" w:hAnsi="Palatino Linotype"/>
          <w:lang w:val="vi-VN"/>
        </w:rPr>
        <w:t>Tìm hệ thức liên hệ giữa x và y không phụ thuộc m.</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044DF" w:rsidRPr="00076F10" w:rsidRDefault="008D75BE" w:rsidP="008D75BE">
      <w:pPr>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Cho một số tự nhiên có hai chữ số. Nếu đổi chỗ hai chữ số của nó thì được một số mới lớn hơn số đã cho 9. Tổng của số mới và số</w:t>
      </w:r>
      <w:r w:rsidRPr="00076F10">
        <w:rPr>
          <w:rFonts w:ascii="Palatino Linotype" w:eastAsia="Times New Roman" w:hAnsi="Palatino Linotype" w:cs="Times New Roman"/>
          <w:color w:val="000000"/>
          <w:szCs w:val="24"/>
          <w:lang w:val="vi-VN" w:eastAsia="vi-VN"/>
        </w:rPr>
        <w:t xml:space="preserve"> đã cho là 121. Tìm số đã cho.</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Tìm tất cả các số tự nhiên có hai chữ số, biết rằng chữ số hàng đơn vị nhỏ hơn chữ số hàng chục là 2 và tích của hai chữ số đó của nó luôn lớn hơn tổng của hai chữ số của nó là 34.</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Cho một số có hai chữ số. Tìm số đó, biết rằng tổng hai chữ số của nó nhỏ hơn số đó 6 lần, nếu thêm 25 vào tích của hai chữ số đó sẽ được một số theo thứ tự ngược lại với số đã cho.  </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lastRenderedPageBreak/>
        <w:t xml:space="preserve"> </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Tìm một số có hai chữ số biết rằng chữ số hàng chục lớn hơn chữ số hàng đơn vị là 2 và nếu viết thêm chữ số bằng chữ số hàng chục vào bên phải thì được một số lớn hơn số ban đầu là 682.</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Một mảnh vườn hình chữ nhật có diện tích 1200 </w:t>
      </w:r>
      <w:r w:rsidR="00076F10" w:rsidRPr="00076F10">
        <w:rPr>
          <w:position w:val="-6"/>
        </w:rPr>
        <w:object w:dxaOrig="340" w:dyaOrig="340">
          <v:shape id="_x0000_i1796" type="#_x0000_t75" style="width:17.25pt;height:17.25pt" o:ole="">
            <v:imagedata r:id="rId109" o:title=""/>
          </v:shape>
          <o:OLEObject Type="Embed" ProgID="Equation.DSMT4" ShapeID="_x0000_i1796" DrawAspect="Content" ObjectID="_1577866162" r:id="rId110"/>
        </w:object>
      </w:r>
      <w:r w:rsidRPr="002B4CDB">
        <w:rPr>
          <w:rFonts w:ascii="Palatino Linotype" w:eastAsia="Times New Roman" w:hAnsi="Palatino Linotype" w:cs="Times New Roman"/>
          <w:color w:val="000000"/>
          <w:szCs w:val="24"/>
          <w:lang w:val="vi-VN" w:eastAsia="vi-VN"/>
        </w:rPr>
        <w:t xml:space="preserve">.Tính các kích thước của hình đó biết rằng nếu tăng chiều dài thêm 5m và giảm chiều rộng đi 10m thì diện tích của mảnh vườn giảm đi 300 </w:t>
      </w:r>
      <w:r w:rsidR="00076F10" w:rsidRPr="00076F10">
        <w:rPr>
          <w:position w:val="-6"/>
        </w:rPr>
        <w:object w:dxaOrig="340" w:dyaOrig="340">
          <v:shape id="_x0000_i1801" type="#_x0000_t75" style="width:17.25pt;height:17.25pt" o:ole="">
            <v:imagedata r:id="rId111" o:title=""/>
          </v:shape>
          <o:OLEObject Type="Embed" ProgID="Equation.DSMT4" ShapeID="_x0000_i1801" DrawAspect="Content" ObjectID="_1577866163" r:id="rId112"/>
        </w:object>
      </w:r>
      <w:r w:rsidRPr="002B4CDB">
        <w:rPr>
          <w:rFonts w:ascii="Palatino Linotype" w:eastAsia="Times New Roman" w:hAnsi="Palatino Linotype" w:cs="Times New Roman"/>
          <w:color w:val="000000"/>
          <w:szCs w:val="24"/>
          <w:lang w:val="vi-VN" w:eastAsia="vi-VN"/>
        </w:rPr>
        <w:t xml:space="preserve">  </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Một mảnh đất hình chữ nhật có chu vi là 40m. Nếu tăng chiều rộng thêm 2m, giảm chiều dài đi 2m thì diện tích mảnh đ</w:t>
      </w:r>
      <w:r w:rsidR="007F6AB1" w:rsidRPr="00076F10">
        <w:rPr>
          <w:rFonts w:ascii="Palatino Linotype" w:eastAsia="Times New Roman" w:hAnsi="Palatino Linotype" w:cs="Times New Roman"/>
          <w:color w:val="000000"/>
          <w:szCs w:val="24"/>
          <w:lang w:val="vi-VN" w:eastAsia="vi-VN"/>
        </w:rPr>
        <w:t>ất tăng thêm 4</w:t>
      </w:r>
      <m:oMath>
        <m:r>
          <w:rPr>
            <w:rFonts w:eastAsia="Times New Roman" w:cs="Times New Roman"/>
            <w:color w:val="000000"/>
            <w:szCs w:val="24"/>
            <w:lang w:val="vi-VN" w:eastAsia="vi-VN"/>
          </w:rPr>
          <m:t xml:space="preserve"> </m:t>
        </m:r>
        <m:sSup>
          <m:sSupPr>
            <m:ctrlPr>
              <w:rPr>
                <w:rFonts w:eastAsia="Times New Roman" w:cs="Times New Roman"/>
                <w:i/>
                <w:color w:val="000000"/>
                <w:szCs w:val="24"/>
                <w:lang w:val="vi-VN" w:eastAsia="vi-VN"/>
              </w:rPr>
            </m:ctrlPr>
          </m:sSupPr>
          <m:e>
            <m:r>
              <w:rPr>
                <w:rFonts w:eastAsia="Times New Roman" w:cs="Times New Roman"/>
                <w:color w:val="000000"/>
                <w:szCs w:val="24"/>
                <w:lang w:val="vi-VN" w:eastAsia="vi-VN"/>
              </w:rPr>
              <m:t>m</m:t>
            </m:r>
          </m:e>
          <m:sup>
            <m:r>
              <w:rPr>
                <w:rFonts w:eastAsia="Times New Roman" w:cs="Times New Roman"/>
                <w:color w:val="000000"/>
                <w:szCs w:val="24"/>
                <w:vertAlign w:val="superscript"/>
                <w:lang w:val="vi-VN" w:eastAsia="vi-VN"/>
              </w:rPr>
              <m:t>2</m:t>
            </m:r>
          </m:sup>
        </m:sSup>
      </m:oMath>
      <w:r w:rsidR="00E0323E" w:rsidRPr="00076F10">
        <w:rPr>
          <w:rFonts w:ascii="Palatino Linotype" w:eastAsia="Times New Roman" w:hAnsi="Palatino Linotype" w:cs="Times New Roman"/>
          <w:color w:val="000000"/>
          <w:szCs w:val="24"/>
          <w:lang w:val="vi-VN" w:eastAsia="vi-VN"/>
        </w:rPr>
        <w:t xml:space="preserve">. </w:t>
      </w:r>
      <w:r w:rsidRPr="002B4CDB">
        <w:rPr>
          <w:rFonts w:ascii="Palatino Linotype" w:eastAsia="Times New Roman" w:hAnsi="Palatino Linotype" w:cs="Times New Roman"/>
          <w:color w:val="000000"/>
          <w:szCs w:val="24"/>
          <w:lang w:val="vi-VN" w:eastAsia="vi-VN"/>
        </w:rPr>
        <w:t xml:space="preserve">Tính chiều dài, chiều rộng ban đầu của mảnh đất. </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D75BE" w:rsidRPr="002B4CDB"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(Đề thi vào lớp 10 tháng 6/2016) </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Một mảnh vườn hình chữ nhật có diện tích 720</w:t>
      </w:r>
      <m:oMath>
        <m:r>
          <w:rPr>
            <w:rFonts w:eastAsia="Times New Roman" w:cs="Times New Roman"/>
            <w:color w:val="000000"/>
            <w:szCs w:val="24"/>
            <w:lang w:val="vi-VN" w:eastAsia="vi-VN"/>
          </w:rPr>
          <m:t xml:space="preserve"> </m:t>
        </m:r>
        <m:sSup>
          <m:sSupPr>
            <m:ctrlPr>
              <w:rPr>
                <w:rFonts w:eastAsia="Times New Roman" w:cs="Times New Roman"/>
                <w:i/>
                <w:color w:val="000000"/>
                <w:szCs w:val="24"/>
                <w:lang w:val="vi-VN" w:eastAsia="vi-VN"/>
              </w:rPr>
            </m:ctrlPr>
          </m:sSupPr>
          <m:e>
            <m:r>
              <w:rPr>
                <w:rFonts w:eastAsia="Times New Roman" w:cs="Times New Roman"/>
                <w:color w:val="000000"/>
                <w:szCs w:val="24"/>
                <w:lang w:val="vi-VN" w:eastAsia="vi-VN"/>
              </w:rPr>
              <m:t>m</m:t>
            </m:r>
          </m:e>
          <m:sup>
            <m:r>
              <w:rPr>
                <w:rFonts w:eastAsia="Times New Roman" w:cs="Times New Roman"/>
                <w:color w:val="000000"/>
                <w:szCs w:val="24"/>
                <w:vertAlign w:val="superscript"/>
                <w:lang w:val="vi-VN" w:eastAsia="vi-VN"/>
              </w:rPr>
              <m:t>2</m:t>
            </m:r>
          </m:sup>
        </m:sSup>
      </m:oMath>
      <w:r w:rsidR="00BB52E1" w:rsidRPr="00076F10">
        <w:rPr>
          <w:rFonts w:ascii="Palatino Linotype" w:eastAsia="Times New Roman" w:hAnsi="Palatino Linotype" w:cs="Times New Roman"/>
          <w:color w:val="000000"/>
          <w:szCs w:val="24"/>
          <w:lang w:val="vi-VN" w:eastAsia="vi-VN"/>
        </w:rPr>
        <w:t>.</w:t>
      </w:r>
      <w:r w:rsidRPr="002B4CDB">
        <w:rPr>
          <w:rFonts w:ascii="Palatino Linotype" w:eastAsia="Times New Roman" w:hAnsi="Palatino Linotype" w:cs="Times New Roman"/>
          <w:color w:val="000000"/>
          <w:szCs w:val="24"/>
          <w:lang w:val="vi-VN" w:eastAsia="vi-VN"/>
        </w:rPr>
        <w:t xml:space="preserve"> Nếu tăng chiều dài thêm 10m và chiều rộng đi 6m thì diện tích mảnh đất không đổi. Tính chiều dài, chiều rộng của mảnh vườn.  </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Hai công nhân nếu làm chung một công việc thì mất 10 giờ. Nếu người thứ nhất làm trong 5 giờ và người thứ hai làm trong 6 giờ thì hoàn thành </w:t>
      </w:r>
      <w:r w:rsidR="00076F10" w:rsidRPr="00076F10">
        <w:rPr>
          <w:position w:val="-24"/>
        </w:rPr>
        <w:object w:dxaOrig="340" w:dyaOrig="639">
          <v:shape id="_x0000_i1806" type="#_x0000_t75" style="width:17.25pt;height:32.25pt" o:ole="">
            <v:imagedata r:id="rId113" o:title=""/>
          </v:shape>
          <o:OLEObject Type="Embed" ProgID="Equation.DSMT4" ShapeID="_x0000_i1806" DrawAspect="Content" ObjectID="_1577866164" r:id="rId114"/>
        </w:object>
      </w:r>
      <w:r w:rsidRPr="002B4CDB">
        <w:rPr>
          <w:rFonts w:ascii="Palatino Linotype" w:eastAsia="Times New Roman" w:hAnsi="Palatino Linotype" w:cs="Times New Roman"/>
          <w:color w:val="000000"/>
          <w:szCs w:val="24"/>
          <w:lang w:val="vi-VN" w:eastAsia="vi-VN"/>
        </w:rPr>
        <w:t xml:space="preserve"> công việc. Hỏi nếu mỗi người làm riêng thì sau bao nhiêu lâu mới hoàn thành công việc?  </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Hai người thợ nếu làm chung công việc thì 16 giờ xong việc. Nếu người thứ nhất làm trong 3 giờ và người thứ hai làm trong 6 giờ thì họ làm được 25% công việc. Hỏi nếu mỗi người làm một mình thì sau bao nhiêu lâu mới hoàn thành công việc?  </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Nếu mở cả hai vòi nước chảy vào một bể cạn thì sau 2 giờ 55 phút đầy bể. Nếu mở riêng từng vòi thì vòi thứ nhất chảy đầy bể nhanh hơn vòi thứ hai là 2 giờ. Nếu mở riêng từng vòi thì mỗi vòi chảy bao lâu mới đầy bể? </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Hai công nhân cùng sơn cửa cho một công trình trong 4 ngày thì xong công việc. Nếu người thứ nhất làm việc trong 9 ngày rồi người thứ hai đến cùng làm tiếp trong một ngày nữa thì xong việc. Hỏi nếu mỗi người làm một mình thì sau bao lâu mới hoàn thành công việc?  </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lastRenderedPageBreak/>
        <w:t xml:space="preserve"> </w:t>
      </w:r>
    </w:p>
    <w:p w:rsidR="008044DF" w:rsidRPr="00076F10" w:rsidRDefault="008D75BE" w:rsidP="008D75BE">
      <w:pPr>
        <w:spacing w:before="0" w:after="3" w:line="268" w:lineRule="auto"/>
        <w:ind w:left="10" w:hanging="10"/>
        <w:jc w:val="both"/>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Hai tổ công nhân cùng làm chung một công việc và dự định hoàn thành trong 6 giờ. Nhưng khi làm chung được 5 giờ thì tổ hai được điều đi làm việc khác, tổ một làm nốt công việc còn lại trong 3 giờ. Hỏi mỗi tổ làm một mình thì sau bao lâu sẽ hoàn thành công việc.  </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Hai đội xây dựng làm chung một công việc, dự định hoàn thành trong 12 ngày. Nhưng khi làm chung được 8 ngày thì đội I được điều động đi làm việc khác. Tuy còn một mình đội II nhưng do cải tiến kĩ thuật, năng suất đội II tăng gấp đôi nên họ đã làm xong phần việc còn lại trong 3,5 ngày.. Hỏi với năng suất ban đầu, mỗi đội làm một mình phải làm trong bao nhiêu ngày mới xong công việc?  </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044DF" w:rsidRPr="00076F10" w:rsidRDefault="008D75BE" w:rsidP="008D75BE">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 xml:space="preserve">Trong tháng đầu, hai tổ sản xuất được 800 chi tiết máy. Sang tháng thứ hai, tổ một vượt mức 15%, tổ hai vượt mức 20% do đó cuối tháng cả hai tổ sản xuất được 945 chi tiết máy. Tính xem trong tháng đầu mỗi tổ sản xuất được bao nhiêu chi tiết máy?  </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044DF" w:rsidRPr="00076F10" w:rsidRDefault="008044DF" w:rsidP="008044DF">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Một ca nô chạy xuôi dòng một khúc sông dài 60km, sau đó chạy ngược dòng 48km trên khúc sông đó thì hết 6 giờ. Nếu ca nô ấy chạy xuôi dòng 40 và ngược dòng 80km trên khúc sông đó thì hết 7 giờ. Tính vận tốc</w:t>
      </w:r>
      <w:r w:rsidRPr="00076F10">
        <w:rPr>
          <w:rFonts w:ascii="Palatino Linotype" w:eastAsia="Times New Roman" w:hAnsi="Palatino Linotype" w:cs="Times New Roman"/>
          <w:color w:val="000000"/>
          <w:szCs w:val="24"/>
          <w:lang w:val="vi-VN" w:eastAsia="vi-VN"/>
        </w:rPr>
        <w:t xml:space="preserve"> của ca nô và vận tốc dòng nước</w:t>
      </w:r>
      <w:r w:rsidRPr="00076F10">
        <w:rPr>
          <w:rFonts w:ascii="Palatino Linotype" w:eastAsia="Times New Roman" w:hAnsi="Palatino Linotype" w:cs="Times New Roman"/>
          <w:color w:val="000000"/>
          <w:szCs w:val="24"/>
          <w:lang w:val="vi-VN" w:eastAsia="vi-VN"/>
        </w:rPr>
        <w:t>.</w:t>
      </w:r>
    </w:p>
    <w:p w:rsidR="008044DF" w:rsidRPr="00076F10" w:rsidRDefault="008044DF" w:rsidP="008D75BE">
      <w:pPr>
        <w:pStyle w:val="Heading5"/>
        <w:numPr>
          <w:ilvl w:val="0"/>
          <w:numId w:val="28"/>
        </w:numPr>
        <w:rPr>
          <w:rFonts w:ascii="Palatino Linotype" w:hAnsi="Palatino Linotype"/>
          <w:lang w:val="vi-VN"/>
        </w:rPr>
      </w:pPr>
      <w:r w:rsidRPr="00076F10">
        <w:rPr>
          <w:rFonts w:ascii="Palatino Linotype" w:hAnsi="Palatino Linotype"/>
          <w:lang w:val="vi-VN"/>
        </w:rPr>
        <w:t xml:space="preserve"> </w:t>
      </w:r>
    </w:p>
    <w:p w:rsidR="008044DF" w:rsidRPr="00076F10" w:rsidRDefault="008D75BE" w:rsidP="008044DF">
      <w:pPr>
        <w:spacing w:before="0" w:after="3" w:line="268" w:lineRule="auto"/>
        <w:ind w:left="10" w:hanging="10"/>
        <w:rPr>
          <w:rFonts w:ascii="Palatino Linotype" w:eastAsia="Times New Roman" w:hAnsi="Palatino Linotype" w:cs="Times New Roman"/>
          <w:color w:val="000000"/>
          <w:szCs w:val="24"/>
          <w:lang w:val="vi-VN" w:eastAsia="vi-VN"/>
        </w:rPr>
      </w:pPr>
      <w:r w:rsidRPr="002B4CDB">
        <w:rPr>
          <w:rFonts w:ascii="Palatino Linotype" w:eastAsia="Times New Roman" w:hAnsi="Palatino Linotype" w:cs="Times New Roman"/>
          <w:color w:val="000000"/>
          <w:szCs w:val="24"/>
          <w:lang w:val="vi-VN" w:eastAsia="vi-VN"/>
        </w:rPr>
        <w:t>Một ô tô đi từ A đến B với một vận tốc xác định và trong một thời gian đã định. Nếu vận tốc của ô tô giảm 10km/h thì thời gian tăng 45 phút. Nếu vận tốc của ô tô tăng 10km/h thì thời gian giảm 30 phút. Tính vận tốc và thời gian dự định của ô tô?</w:t>
      </w:r>
    </w:p>
    <w:sectPr w:rsidR="008044DF" w:rsidRPr="00076F10" w:rsidSect="00311F2F">
      <w:headerReference w:type="default" r:id="rId115"/>
      <w:footerReference w:type="default" r:id="rId116"/>
      <w:pgSz w:w="11906" w:h="16838" w:code="9"/>
      <w:pgMar w:top="851" w:right="851" w:bottom="851" w:left="1134" w:header="284" w:footer="284"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200" w:rsidRDefault="006C2200" w:rsidP="0033468D">
      <w:pPr>
        <w:spacing w:before="0" w:after="0" w:line="240" w:lineRule="auto"/>
      </w:pPr>
      <w:r>
        <w:separator/>
      </w:r>
    </w:p>
  </w:endnote>
  <w:endnote w:type="continuationSeparator" w:id="0">
    <w:p w:rsidR="006C2200" w:rsidRDefault="006C2200" w:rsidP="003346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Palatino Linotype">
    <w:panose1 w:val="02040502050505030304"/>
    <w:charset w:val="A3"/>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3631"/>
      <w:gridCol w:w="5282"/>
      <w:gridCol w:w="1008"/>
    </w:tblGrid>
    <w:tr w:rsidR="001B4678" w:rsidRPr="00CB79D1" w:rsidTr="00CB79D1">
      <w:trPr>
        <w:trHeight w:hRule="exact" w:val="115"/>
        <w:jc w:val="center"/>
      </w:trPr>
      <w:tc>
        <w:tcPr>
          <w:tcW w:w="1830" w:type="pct"/>
          <w:shd w:val="clear" w:color="auto" w:fill="5B9BD5" w:themeFill="accent1"/>
          <w:tcMar>
            <w:top w:w="0" w:type="dxa"/>
            <w:bottom w:w="0" w:type="dxa"/>
          </w:tcMar>
        </w:tcPr>
        <w:p w:rsidR="001B4678" w:rsidRPr="00CB79D1" w:rsidRDefault="001B4678" w:rsidP="00CB79D1">
          <w:pPr>
            <w:pStyle w:val="Footer"/>
          </w:pPr>
        </w:p>
      </w:tc>
      <w:tc>
        <w:tcPr>
          <w:tcW w:w="2662" w:type="pct"/>
          <w:shd w:val="clear" w:color="auto" w:fill="5B9BD5" w:themeFill="accent1"/>
          <w:tcMar>
            <w:top w:w="0" w:type="dxa"/>
            <w:bottom w:w="0" w:type="dxa"/>
          </w:tcMar>
        </w:tcPr>
        <w:p w:rsidR="001B4678" w:rsidRPr="00CB79D1" w:rsidRDefault="001B4678" w:rsidP="00CB79D1">
          <w:pPr>
            <w:pStyle w:val="Footer"/>
          </w:pPr>
        </w:p>
      </w:tc>
      <w:tc>
        <w:tcPr>
          <w:tcW w:w="508" w:type="pct"/>
          <w:shd w:val="clear" w:color="auto" w:fill="5B9BD5" w:themeFill="accent1"/>
        </w:tcPr>
        <w:p w:rsidR="001B4678" w:rsidRPr="00CB79D1" w:rsidRDefault="001B4678" w:rsidP="00CB79D1">
          <w:pPr>
            <w:pStyle w:val="Footer"/>
          </w:pPr>
        </w:p>
      </w:tc>
    </w:tr>
    <w:tr w:rsidR="001B4678" w:rsidRPr="00CB79D1" w:rsidTr="00CB79D1">
      <w:trPr>
        <w:jc w:val="center"/>
      </w:trPr>
      <w:tc>
        <w:tcPr>
          <w:tcW w:w="4492" w:type="pct"/>
          <w:gridSpan w:val="2"/>
          <w:shd w:val="clear" w:color="auto" w:fill="auto"/>
          <w:vAlign w:val="center"/>
        </w:tcPr>
        <w:p w:rsidR="001B4678" w:rsidRPr="00CB79D1" w:rsidRDefault="001B4678" w:rsidP="00EA0D3A">
          <w:pPr>
            <w:pStyle w:val="Footer"/>
          </w:pPr>
          <w:r>
            <w:t>Sưu tầm và biên soạn</w:t>
          </w:r>
          <w:r w:rsidRPr="00CB79D1">
            <w:t xml:space="preserve">: Lê Minh Đức – </w:t>
          </w:r>
          <w:r>
            <w:t>09</w:t>
          </w:r>
          <w:r w:rsidR="00EA0D3A">
            <w:t>03358556</w:t>
          </w:r>
          <w:r>
            <w:br/>
          </w:r>
          <w:r w:rsidRPr="00CB79D1">
            <w:t>facebook: htt</w:t>
          </w:r>
          <w:r w:rsidR="00EA0D3A">
            <w:t>ps://www.facebook.com/leminhduc</w:t>
          </w:r>
          <w:r w:rsidRPr="00CB79D1">
            <w:t>5556</w:t>
          </w:r>
        </w:p>
      </w:tc>
      <w:tc>
        <w:tcPr>
          <w:tcW w:w="508" w:type="pct"/>
          <w:shd w:val="clear" w:color="auto" w:fill="C45911" w:themeFill="accent2" w:themeFillShade="BF"/>
          <w:vAlign w:val="center"/>
        </w:tcPr>
        <w:p w:rsidR="001B4678" w:rsidRPr="00CB79D1" w:rsidRDefault="001B4678" w:rsidP="00CB79D1">
          <w:pPr>
            <w:pStyle w:val="Footer"/>
            <w:jc w:val="center"/>
          </w:pPr>
          <w:r w:rsidRPr="009B48C7">
            <w:rPr>
              <w:color w:val="FFFFFF" w:themeColor="background1"/>
            </w:rPr>
            <w:fldChar w:fldCharType="begin"/>
          </w:r>
          <w:r w:rsidRPr="009B48C7">
            <w:rPr>
              <w:color w:val="FFFFFF" w:themeColor="background1"/>
            </w:rPr>
            <w:instrText xml:space="preserve"> PAGE   \* MERGEFORMAT </w:instrText>
          </w:r>
          <w:r w:rsidRPr="009B48C7">
            <w:rPr>
              <w:color w:val="FFFFFF" w:themeColor="background1"/>
            </w:rPr>
            <w:fldChar w:fldCharType="separate"/>
          </w:r>
          <w:r w:rsidR="00965677">
            <w:rPr>
              <w:noProof/>
              <w:color w:val="FFFFFF" w:themeColor="background1"/>
            </w:rPr>
            <w:t>2</w:t>
          </w:r>
          <w:r w:rsidRPr="009B48C7">
            <w:rPr>
              <w:color w:val="FFFFFF" w:themeColor="background1"/>
            </w:rPr>
            <w:fldChar w:fldCharType="end"/>
          </w:r>
          <w:r w:rsidRPr="009B48C7">
            <w:rPr>
              <w:color w:val="FFFFFF" w:themeColor="background1"/>
            </w:rPr>
            <w:t>/</w:t>
          </w:r>
          <w:r w:rsidRPr="009B48C7">
            <w:rPr>
              <w:color w:val="FFFFFF" w:themeColor="background1"/>
            </w:rPr>
            <w:fldChar w:fldCharType="begin"/>
          </w:r>
          <w:r w:rsidRPr="009B48C7">
            <w:rPr>
              <w:color w:val="FFFFFF" w:themeColor="background1"/>
            </w:rPr>
            <w:instrText xml:space="preserve"> NUMPAGES   \* MERGEFORMAT </w:instrText>
          </w:r>
          <w:r w:rsidRPr="009B48C7">
            <w:rPr>
              <w:color w:val="FFFFFF" w:themeColor="background1"/>
            </w:rPr>
            <w:fldChar w:fldCharType="separate"/>
          </w:r>
          <w:r w:rsidR="00965677">
            <w:rPr>
              <w:noProof/>
              <w:color w:val="FFFFFF" w:themeColor="background1"/>
            </w:rPr>
            <w:t>6</w:t>
          </w:r>
          <w:r w:rsidRPr="009B48C7">
            <w:rPr>
              <w:noProof/>
              <w:color w:val="FFFFFF" w:themeColor="background1"/>
            </w:rPr>
            <w:fldChar w:fldCharType="end"/>
          </w:r>
        </w:p>
      </w:tc>
    </w:tr>
  </w:tbl>
  <w:p w:rsidR="001B4678" w:rsidRPr="000C2601" w:rsidRDefault="001B4678" w:rsidP="000C2601">
    <w:pPr>
      <w:pStyle w:val="Footer"/>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200" w:rsidRDefault="006C2200" w:rsidP="0033468D">
      <w:pPr>
        <w:spacing w:before="0" w:after="0" w:line="240" w:lineRule="auto"/>
      </w:pPr>
      <w:r>
        <w:separator/>
      </w:r>
    </w:p>
  </w:footnote>
  <w:footnote w:type="continuationSeparator" w:id="0">
    <w:p w:rsidR="006C2200" w:rsidRDefault="006C2200" w:rsidP="003346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24" w:space="0" w:color="C45911" w:themeColor="accent2" w:themeShade="BF"/>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1B4678" w:rsidTr="00767C82">
      <w:tc>
        <w:tcPr>
          <w:tcW w:w="4955" w:type="dxa"/>
        </w:tcPr>
        <w:p w:rsidR="001B4678" w:rsidRDefault="008D75BE" w:rsidP="0033468D">
          <w:pPr>
            <w:spacing w:line="264" w:lineRule="auto"/>
            <w:rPr>
              <w:sz w:val="28"/>
            </w:rPr>
          </w:pPr>
          <w:r>
            <w:rPr>
              <w:sz w:val="28"/>
            </w:rPr>
            <w:t>Toán 9 – Đại số</w:t>
          </w:r>
        </w:p>
      </w:tc>
      <w:tc>
        <w:tcPr>
          <w:tcW w:w="4956" w:type="dxa"/>
        </w:tcPr>
        <w:p w:rsidR="001B4678" w:rsidRDefault="008D75BE" w:rsidP="00767C82">
          <w:pPr>
            <w:spacing w:line="264" w:lineRule="auto"/>
            <w:jc w:val="right"/>
            <w:rPr>
              <w:sz w:val="28"/>
            </w:rPr>
          </w:pPr>
          <w:r>
            <w:rPr>
              <w:sz w:val="28"/>
            </w:rPr>
            <w:t>Bài tập chương III</w:t>
          </w:r>
        </w:p>
      </w:tc>
    </w:tr>
  </w:tbl>
  <w:p w:rsidR="001B4678" w:rsidRPr="00767C82" w:rsidRDefault="001B4678" w:rsidP="0033468D">
    <w:pPr>
      <w:spacing w:line="264" w:lineRule="auto"/>
      <w:rPr>
        <w:sz w:val="2"/>
        <w:szCs w:val="2"/>
      </w:rPr>
    </w:pPr>
    <w:r w:rsidRPr="00767C82">
      <w:rPr>
        <w:sz w:val="2"/>
        <w:szCs w:val="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274DC"/>
    <w:multiLevelType w:val="hybridMultilevel"/>
    <w:tmpl w:val="E8908702"/>
    <w:lvl w:ilvl="0" w:tplc="ABBE4254">
      <w:start w:val="1"/>
      <w:numFmt w:val="decimal"/>
      <w:pStyle w:val="WHTracNghiem"/>
      <w:suff w:val="space"/>
      <w:lvlText w:val="Câu %1:"/>
      <w:lvlJc w:val="left"/>
      <w:pPr>
        <w:ind w:left="1418" w:hanging="1418"/>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4181C01"/>
    <w:multiLevelType w:val="hybridMultilevel"/>
    <w:tmpl w:val="59E07A4E"/>
    <w:lvl w:ilvl="0" w:tplc="C26EADC2">
      <w:start w:val="1"/>
      <w:numFmt w:val="decimal"/>
      <w:lvlText w:val="Bài %1:"/>
      <w:lvlJc w:val="left"/>
      <w:pPr>
        <w:ind w:left="360" w:hanging="360"/>
      </w:pPr>
      <w:rPr>
        <w:rFonts w:ascii="Cambria Math" w:hAnsi="Cambria Math" w:hint="default"/>
        <w:b/>
        <w:i w:val="0"/>
        <w:color w:val="00206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8BE546D"/>
    <w:multiLevelType w:val="hybridMultilevel"/>
    <w:tmpl w:val="A67EB3BE"/>
    <w:lvl w:ilvl="0" w:tplc="A2005E72">
      <w:start w:val="3"/>
      <w:numFmt w:val="decimal"/>
      <w:pStyle w:val="WHTenBai"/>
      <w:lvlText w:val="Bài %1:"/>
      <w:lvlJc w:val="left"/>
      <w:pPr>
        <w:ind w:left="360" w:hanging="360"/>
      </w:pPr>
      <w:rPr>
        <w:rFonts w:ascii="Cambria Math" w:hAnsi="Cambria Math" w:hint="default"/>
        <w:b/>
        <w:i w:val="0"/>
        <w:color w:val="FF0000"/>
        <w:sz w:val="3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079040E"/>
    <w:multiLevelType w:val="hybridMultilevel"/>
    <w:tmpl w:val="29669924"/>
    <w:lvl w:ilvl="0" w:tplc="92BA8A82">
      <w:start w:val="2"/>
      <w:numFmt w:val="bullet"/>
      <w:lvlText w:val="-"/>
      <w:lvlJc w:val="left"/>
      <w:pPr>
        <w:ind w:left="720" w:hanging="360"/>
      </w:pPr>
      <w:rPr>
        <w:rFonts w:ascii="Cambria Math" w:eastAsia="MS Mincho"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AC607D"/>
    <w:multiLevelType w:val="multilevel"/>
    <w:tmpl w:val="09A2E702"/>
    <w:lvl w:ilvl="0">
      <w:start w:val="1"/>
      <w:numFmt w:val="none"/>
      <w:lvlText w:val=""/>
      <w:lvlJc w:val="left"/>
      <w:pPr>
        <w:ind w:left="0" w:firstLine="0"/>
      </w:pPr>
      <w:rPr>
        <w:rFonts w:hint="default"/>
      </w:rPr>
    </w:lvl>
    <w:lvl w:ilvl="1">
      <w:start w:val="1"/>
      <w:numFmt w:val="upperLetter"/>
      <w:pStyle w:val="ABCH1"/>
      <w:suff w:val="space"/>
      <w:lvlText w:val="%2."/>
      <w:lvlJc w:val="left"/>
      <w:pPr>
        <w:ind w:left="0" w:firstLine="0"/>
      </w:pPr>
      <w:rPr>
        <w:rFonts w:hint="default"/>
      </w:rPr>
    </w:lvl>
    <w:lvl w:ilvl="2">
      <w:start w:val="1"/>
      <w:numFmt w:val="upperRoman"/>
      <w:pStyle w:val="ABCH2"/>
      <w:suff w:val="space"/>
      <w:lvlText w:val="%3."/>
      <w:lvlJc w:val="left"/>
      <w:pPr>
        <w:ind w:left="0" w:firstLine="0"/>
      </w:pPr>
      <w:rPr>
        <w:rFonts w:hint="default"/>
      </w:rPr>
    </w:lvl>
    <w:lvl w:ilvl="3">
      <w:start w:val="1"/>
      <w:numFmt w:val="decimal"/>
      <w:pStyle w:val="ABCH3"/>
      <w:suff w:val="space"/>
      <w:lvlText w:val="%4."/>
      <w:lvlJc w:val="left"/>
      <w:pPr>
        <w:ind w:left="0" w:firstLine="0"/>
      </w:pPr>
      <w:rPr>
        <w:rFonts w:hint="default"/>
      </w:rPr>
    </w:lvl>
    <w:lvl w:ilvl="4">
      <w:start w:val="1"/>
      <w:numFmt w:val="lowerLetter"/>
      <w:pStyle w:val="ABCH4"/>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7673FF7"/>
    <w:multiLevelType w:val="hybridMultilevel"/>
    <w:tmpl w:val="881047D0"/>
    <w:lvl w:ilvl="0" w:tplc="51C09BB8">
      <w:start w:val="1"/>
      <w:numFmt w:val="decimal"/>
      <w:pStyle w:val="Heading5"/>
      <w:lvlText w:val="Bài %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53E40AA"/>
    <w:multiLevelType w:val="hybridMultilevel"/>
    <w:tmpl w:val="CAD274EA"/>
    <w:lvl w:ilvl="0" w:tplc="1458E6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D94D67"/>
    <w:multiLevelType w:val="hybridMultilevel"/>
    <w:tmpl w:val="6F685486"/>
    <w:lvl w:ilvl="0" w:tplc="39EA22FE">
      <w:start w:val="1"/>
      <w:numFmt w:val="decimal"/>
      <w:pStyle w:val="WHViDu"/>
      <w:lvlText w:val="Ví dụ %1:"/>
      <w:lvlJc w:val="left"/>
      <w:pPr>
        <w:ind w:left="720" w:hanging="360"/>
      </w:pPr>
      <w:rPr>
        <w:rFonts w:ascii="Cambria Math" w:hAnsi="Cambria Math" w:hint="default"/>
        <w:b/>
        <w:i w:val="0"/>
        <w:color w:val="FF000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5"/>
  </w:num>
  <w:num w:numId="7">
    <w:abstractNumId w:val="5"/>
  </w:num>
  <w:num w:numId="8">
    <w:abstractNumId w:val="1"/>
  </w:num>
  <w:num w:numId="9">
    <w:abstractNumId w:val="1"/>
  </w:num>
  <w:num w:numId="10">
    <w:abstractNumId w:val="7"/>
  </w:num>
  <w:num w:numId="11">
    <w:abstractNumId w:val="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0"/>
    <w:lvlOverride w:ilvl="0">
      <w:startOverride w:val="1"/>
    </w:lvlOverride>
  </w:num>
  <w:num w:numId="27">
    <w:abstractNumId w:val="7"/>
    <w:lvlOverride w:ilvl="0">
      <w:startOverride w:val="1"/>
    </w:lvlOverride>
  </w:num>
  <w:num w:numId="2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BE"/>
    <w:rsid w:val="00002607"/>
    <w:rsid w:val="000078C0"/>
    <w:rsid w:val="000122AE"/>
    <w:rsid w:val="00014F6E"/>
    <w:rsid w:val="0003129E"/>
    <w:rsid w:val="00032A9F"/>
    <w:rsid w:val="00040533"/>
    <w:rsid w:val="000463A0"/>
    <w:rsid w:val="0005088C"/>
    <w:rsid w:val="000539C7"/>
    <w:rsid w:val="000619B6"/>
    <w:rsid w:val="00063DF0"/>
    <w:rsid w:val="00076F10"/>
    <w:rsid w:val="00092AA7"/>
    <w:rsid w:val="00094F09"/>
    <w:rsid w:val="000B05EF"/>
    <w:rsid w:val="000B3E1F"/>
    <w:rsid w:val="000C2601"/>
    <w:rsid w:val="000D2B5C"/>
    <w:rsid w:val="000D33DB"/>
    <w:rsid w:val="000D58D7"/>
    <w:rsid w:val="000D71E1"/>
    <w:rsid w:val="000D7E94"/>
    <w:rsid w:val="000E5016"/>
    <w:rsid w:val="000F0F6A"/>
    <w:rsid w:val="000F3B5F"/>
    <w:rsid w:val="00101438"/>
    <w:rsid w:val="00103376"/>
    <w:rsid w:val="00104661"/>
    <w:rsid w:val="00116DD5"/>
    <w:rsid w:val="0012384C"/>
    <w:rsid w:val="0012702A"/>
    <w:rsid w:val="00133956"/>
    <w:rsid w:val="00136C09"/>
    <w:rsid w:val="00147E62"/>
    <w:rsid w:val="00153106"/>
    <w:rsid w:val="00171C8A"/>
    <w:rsid w:val="00173C56"/>
    <w:rsid w:val="00175C14"/>
    <w:rsid w:val="00175E62"/>
    <w:rsid w:val="00181806"/>
    <w:rsid w:val="00195FB1"/>
    <w:rsid w:val="0019741E"/>
    <w:rsid w:val="00197EE2"/>
    <w:rsid w:val="001A0121"/>
    <w:rsid w:val="001A4469"/>
    <w:rsid w:val="001A6FD9"/>
    <w:rsid w:val="001B4678"/>
    <w:rsid w:val="001C5570"/>
    <w:rsid w:val="001E0F6F"/>
    <w:rsid w:val="001E25CF"/>
    <w:rsid w:val="001F1F3F"/>
    <w:rsid w:val="001F5A7B"/>
    <w:rsid w:val="00202F99"/>
    <w:rsid w:val="002220E1"/>
    <w:rsid w:val="002262E8"/>
    <w:rsid w:val="00245082"/>
    <w:rsid w:val="0025042A"/>
    <w:rsid w:val="00267A72"/>
    <w:rsid w:val="002703FE"/>
    <w:rsid w:val="0027086F"/>
    <w:rsid w:val="0029655E"/>
    <w:rsid w:val="00296E97"/>
    <w:rsid w:val="002A40C0"/>
    <w:rsid w:val="002A6FC2"/>
    <w:rsid w:val="002B5559"/>
    <w:rsid w:val="002B7B7D"/>
    <w:rsid w:val="002C4184"/>
    <w:rsid w:val="002D1497"/>
    <w:rsid w:val="002E1041"/>
    <w:rsid w:val="002E33CE"/>
    <w:rsid w:val="002F2563"/>
    <w:rsid w:val="002F2E58"/>
    <w:rsid w:val="002F35DF"/>
    <w:rsid w:val="002F4A4C"/>
    <w:rsid w:val="00302DC6"/>
    <w:rsid w:val="00305CAD"/>
    <w:rsid w:val="00311F2F"/>
    <w:rsid w:val="003172A2"/>
    <w:rsid w:val="00320F68"/>
    <w:rsid w:val="00324E99"/>
    <w:rsid w:val="00325A1A"/>
    <w:rsid w:val="00326D01"/>
    <w:rsid w:val="00331B38"/>
    <w:rsid w:val="00333088"/>
    <w:rsid w:val="00333136"/>
    <w:rsid w:val="00333417"/>
    <w:rsid w:val="0033468D"/>
    <w:rsid w:val="003518CB"/>
    <w:rsid w:val="00356151"/>
    <w:rsid w:val="003602FF"/>
    <w:rsid w:val="003612D7"/>
    <w:rsid w:val="00362FDE"/>
    <w:rsid w:val="00364FE5"/>
    <w:rsid w:val="00370DF9"/>
    <w:rsid w:val="003800E9"/>
    <w:rsid w:val="0039321B"/>
    <w:rsid w:val="0039519B"/>
    <w:rsid w:val="00396124"/>
    <w:rsid w:val="003A2530"/>
    <w:rsid w:val="003B1D87"/>
    <w:rsid w:val="003B33B9"/>
    <w:rsid w:val="003B40DA"/>
    <w:rsid w:val="003D5A7A"/>
    <w:rsid w:val="003E23C2"/>
    <w:rsid w:val="00401101"/>
    <w:rsid w:val="00417626"/>
    <w:rsid w:val="004213AB"/>
    <w:rsid w:val="00423940"/>
    <w:rsid w:val="0043164B"/>
    <w:rsid w:val="00436C2A"/>
    <w:rsid w:val="004410AE"/>
    <w:rsid w:val="004412DB"/>
    <w:rsid w:val="00441D78"/>
    <w:rsid w:val="004447B7"/>
    <w:rsid w:val="00450A24"/>
    <w:rsid w:val="00450D57"/>
    <w:rsid w:val="0045349B"/>
    <w:rsid w:val="0045576C"/>
    <w:rsid w:val="00461E51"/>
    <w:rsid w:val="004636FD"/>
    <w:rsid w:val="0047370B"/>
    <w:rsid w:val="00474C7C"/>
    <w:rsid w:val="004766B3"/>
    <w:rsid w:val="004849B6"/>
    <w:rsid w:val="00486074"/>
    <w:rsid w:val="0049245C"/>
    <w:rsid w:val="004B0CEF"/>
    <w:rsid w:val="004C2159"/>
    <w:rsid w:val="004C6BCA"/>
    <w:rsid w:val="004C7F2A"/>
    <w:rsid w:val="004D3990"/>
    <w:rsid w:val="004D3CFC"/>
    <w:rsid w:val="004F0142"/>
    <w:rsid w:val="00502070"/>
    <w:rsid w:val="00504B50"/>
    <w:rsid w:val="00504C3A"/>
    <w:rsid w:val="00507FF0"/>
    <w:rsid w:val="00521638"/>
    <w:rsid w:val="00525631"/>
    <w:rsid w:val="0052697A"/>
    <w:rsid w:val="0053040D"/>
    <w:rsid w:val="005322BB"/>
    <w:rsid w:val="00537ABF"/>
    <w:rsid w:val="00556D6A"/>
    <w:rsid w:val="00563C88"/>
    <w:rsid w:val="00577CB5"/>
    <w:rsid w:val="005810A1"/>
    <w:rsid w:val="00593E2E"/>
    <w:rsid w:val="005972FE"/>
    <w:rsid w:val="005A0CF3"/>
    <w:rsid w:val="005A108F"/>
    <w:rsid w:val="005A304F"/>
    <w:rsid w:val="005A41B2"/>
    <w:rsid w:val="005B086E"/>
    <w:rsid w:val="005D1C8C"/>
    <w:rsid w:val="005D2C58"/>
    <w:rsid w:val="005D4514"/>
    <w:rsid w:val="005E57CE"/>
    <w:rsid w:val="005E6211"/>
    <w:rsid w:val="005F756B"/>
    <w:rsid w:val="005F7D32"/>
    <w:rsid w:val="0060397E"/>
    <w:rsid w:val="00610653"/>
    <w:rsid w:val="006131EF"/>
    <w:rsid w:val="006150FB"/>
    <w:rsid w:val="00616583"/>
    <w:rsid w:val="006218B7"/>
    <w:rsid w:val="006451F6"/>
    <w:rsid w:val="00646239"/>
    <w:rsid w:val="00646F75"/>
    <w:rsid w:val="00650049"/>
    <w:rsid w:val="00656AD5"/>
    <w:rsid w:val="00681732"/>
    <w:rsid w:val="00682593"/>
    <w:rsid w:val="00683A04"/>
    <w:rsid w:val="00695BD4"/>
    <w:rsid w:val="006A13E7"/>
    <w:rsid w:val="006A4A8D"/>
    <w:rsid w:val="006A65D7"/>
    <w:rsid w:val="006B0B0A"/>
    <w:rsid w:val="006B3F45"/>
    <w:rsid w:val="006B6B10"/>
    <w:rsid w:val="006C21DE"/>
    <w:rsid w:val="006C2200"/>
    <w:rsid w:val="006E343E"/>
    <w:rsid w:val="006F61D0"/>
    <w:rsid w:val="00706033"/>
    <w:rsid w:val="0072064A"/>
    <w:rsid w:val="0072290F"/>
    <w:rsid w:val="00741A43"/>
    <w:rsid w:val="00743AE3"/>
    <w:rsid w:val="00743CC7"/>
    <w:rsid w:val="00752EEE"/>
    <w:rsid w:val="00767C82"/>
    <w:rsid w:val="007721B5"/>
    <w:rsid w:val="00776DD1"/>
    <w:rsid w:val="007772F4"/>
    <w:rsid w:val="007828B5"/>
    <w:rsid w:val="00792541"/>
    <w:rsid w:val="00792C09"/>
    <w:rsid w:val="007A08F4"/>
    <w:rsid w:val="007A705A"/>
    <w:rsid w:val="007C74B6"/>
    <w:rsid w:val="007E088D"/>
    <w:rsid w:val="007E4283"/>
    <w:rsid w:val="007E70DB"/>
    <w:rsid w:val="007F1B30"/>
    <w:rsid w:val="007F3C76"/>
    <w:rsid w:val="007F6AB1"/>
    <w:rsid w:val="00803EC9"/>
    <w:rsid w:val="008044DF"/>
    <w:rsid w:val="00815A25"/>
    <w:rsid w:val="00821274"/>
    <w:rsid w:val="008275A1"/>
    <w:rsid w:val="00840D57"/>
    <w:rsid w:val="00846F32"/>
    <w:rsid w:val="008477AC"/>
    <w:rsid w:val="008575E9"/>
    <w:rsid w:val="00857B3D"/>
    <w:rsid w:val="00866E45"/>
    <w:rsid w:val="0087661B"/>
    <w:rsid w:val="00886C38"/>
    <w:rsid w:val="008D75BE"/>
    <w:rsid w:val="008F23BA"/>
    <w:rsid w:val="00924FFB"/>
    <w:rsid w:val="009268BB"/>
    <w:rsid w:val="00930313"/>
    <w:rsid w:val="00933711"/>
    <w:rsid w:val="009351B2"/>
    <w:rsid w:val="00947F28"/>
    <w:rsid w:val="0095252B"/>
    <w:rsid w:val="00961C6B"/>
    <w:rsid w:val="00965677"/>
    <w:rsid w:val="00980198"/>
    <w:rsid w:val="00987344"/>
    <w:rsid w:val="009978A0"/>
    <w:rsid w:val="009A345A"/>
    <w:rsid w:val="009A512A"/>
    <w:rsid w:val="009B2C5F"/>
    <w:rsid w:val="009B48C7"/>
    <w:rsid w:val="009B5734"/>
    <w:rsid w:val="009B5CEE"/>
    <w:rsid w:val="009B5DE9"/>
    <w:rsid w:val="009B6FE4"/>
    <w:rsid w:val="009C3B84"/>
    <w:rsid w:val="009D1BC7"/>
    <w:rsid w:val="009D1F79"/>
    <w:rsid w:val="009D26E3"/>
    <w:rsid w:val="009D3CCE"/>
    <w:rsid w:val="009E2EF5"/>
    <w:rsid w:val="009F187A"/>
    <w:rsid w:val="009F1E44"/>
    <w:rsid w:val="009F2E5C"/>
    <w:rsid w:val="009F7816"/>
    <w:rsid w:val="009F79F0"/>
    <w:rsid w:val="00A000AE"/>
    <w:rsid w:val="00A03DA3"/>
    <w:rsid w:val="00A06A79"/>
    <w:rsid w:val="00A229B4"/>
    <w:rsid w:val="00A46642"/>
    <w:rsid w:val="00A50E7D"/>
    <w:rsid w:val="00A6365C"/>
    <w:rsid w:val="00A6683B"/>
    <w:rsid w:val="00A672C7"/>
    <w:rsid w:val="00A73491"/>
    <w:rsid w:val="00A93AC1"/>
    <w:rsid w:val="00A97632"/>
    <w:rsid w:val="00AA071D"/>
    <w:rsid w:val="00AB29D1"/>
    <w:rsid w:val="00AD1488"/>
    <w:rsid w:val="00AD2ADD"/>
    <w:rsid w:val="00AD3D8E"/>
    <w:rsid w:val="00AE61F7"/>
    <w:rsid w:val="00AF7FB0"/>
    <w:rsid w:val="00B00491"/>
    <w:rsid w:val="00B05019"/>
    <w:rsid w:val="00B2773B"/>
    <w:rsid w:val="00B352CC"/>
    <w:rsid w:val="00B3784C"/>
    <w:rsid w:val="00B4469A"/>
    <w:rsid w:val="00B47307"/>
    <w:rsid w:val="00B55188"/>
    <w:rsid w:val="00B5671D"/>
    <w:rsid w:val="00B625AD"/>
    <w:rsid w:val="00B679E5"/>
    <w:rsid w:val="00B70F6C"/>
    <w:rsid w:val="00B879B3"/>
    <w:rsid w:val="00B92B48"/>
    <w:rsid w:val="00BA0DEB"/>
    <w:rsid w:val="00BA5DB0"/>
    <w:rsid w:val="00BA6830"/>
    <w:rsid w:val="00BB2321"/>
    <w:rsid w:val="00BB3D8B"/>
    <w:rsid w:val="00BB52E1"/>
    <w:rsid w:val="00BE1EA5"/>
    <w:rsid w:val="00BE4885"/>
    <w:rsid w:val="00BE6BA1"/>
    <w:rsid w:val="00BE6BDF"/>
    <w:rsid w:val="00BF0400"/>
    <w:rsid w:val="00BF24E1"/>
    <w:rsid w:val="00BF4AE3"/>
    <w:rsid w:val="00BF5027"/>
    <w:rsid w:val="00BF6D74"/>
    <w:rsid w:val="00C01BD1"/>
    <w:rsid w:val="00C061F8"/>
    <w:rsid w:val="00C07337"/>
    <w:rsid w:val="00C108C4"/>
    <w:rsid w:val="00C13F0B"/>
    <w:rsid w:val="00C23297"/>
    <w:rsid w:val="00C23FFF"/>
    <w:rsid w:val="00C2498A"/>
    <w:rsid w:val="00C368D8"/>
    <w:rsid w:val="00C460FF"/>
    <w:rsid w:val="00C46752"/>
    <w:rsid w:val="00C46C0A"/>
    <w:rsid w:val="00C46CEB"/>
    <w:rsid w:val="00C50FBA"/>
    <w:rsid w:val="00C530CD"/>
    <w:rsid w:val="00C610E0"/>
    <w:rsid w:val="00C72EC6"/>
    <w:rsid w:val="00C7479A"/>
    <w:rsid w:val="00C768EA"/>
    <w:rsid w:val="00C77244"/>
    <w:rsid w:val="00C84382"/>
    <w:rsid w:val="00C86B09"/>
    <w:rsid w:val="00C86D8A"/>
    <w:rsid w:val="00C87C09"/>
    <w:rsid w:val="00C9553E"/>
    <w:rsid w:val="00C97882"/>
    <w:rsid w:val="00CB6E4A"/>
    <w:rsid w:val="00CB79D1"/>
    <w:rsid w:val="00CC1E5E"/>
    <w:rsid w:val="00CC3F2E"/>
    <w:rsid w:val="00CC6685"/>
    <w:rsid w:val="00CD1EBC"/>
    <w:rsid w:val="00CD73AA"/>
    <w:rsid w:val="00CD751F"/>
    <w:rsid w:val="00CE3F59"/>
    <w:rsid w:val="00CF16B4"/>
    <w:rsid w:val="00CF34DC"/>
    <w:rsid w:val="00D00DED"/>
    <w:rsid w:val="00D023CE"/>
    <w:rsid w:val="00D215FA"/>
    <w:rsid w:val="00D40B0D"/>
    <w:rsid w:val="00D42F02"/>
    <w:rsid w:val="00D4313A"/>
    <w:rsid w:val="00D5787C"/>
    <w:rsid w:val="00D61B03"/>
    <w:rsid w:val="00D6511A"/>
    <w:rsid w:val="00D71E82"/>
    <w:rsid w:val="00D829FB"/>
    <w:rsid w:val="00D84372"/>
    <w:rsid w:val="00D84F27"/>
    <w:rsid w:val="00DA4106"/>
    <w:rsid w:val="00DB06C7"/>
    <w:rsid w:val="00DB2626"/>
    <w:rsid w:val="00DC0188"/>
    <w:rsid w:val="00DD19CF"/>
    <w:rsid w:val="00DD6C82"/>
    <w:rsid w:val="00DE4B1A"/>
    <w:rsid w:val="00DF5212"/>
    <w:rsid w:val="00E0323E"/>
    <w:rsid w:val="00E079A6"/>
    <w:rsid w:val="00E25460"/>
    <w:rsid w:val="00E259EB"/>
    <w:rsid w:val="00E33970"/>
    <w:rsid w:val="00E50922"/>
    <w:rsid w:val="00E51A53"/>
    <w:rsid w:val="00E53CD7"/>
    <w:rsid w:val="00E562C1"/>
    <w:rsid w:val="00E5689E"/>
    <w:rsid w:val="00E70E3E"/>
    <w:rsid w:val="00E73603"/>
    <w:rsid w:val="00E758BD"/>
    <w:rsid w:val="00E855F3"/>
    <w:rsid w:val="00E87B46"/>
    <w:rsid w:val="00EA0D3A"/>
    <w:rsid w:val="00EA291A"/>
    <w:rsid w:val="00EB199D"/>
    <w:rsid w:val="00EC05A1"/>
    <w:rsid w:val="00EC2890"/>
    <w:rsid w:val="00ED17B1"/>
    <w:rsid w:val="00ED5319"/>
    <w:rsid w:val="00ED7D2C"/>
    <w:rsid w:val="00EE2606"/>
    <w:rsid w:val="00F01BE5"/>
    <w:rsid w:val="00F04897"/>
    <w:rsid w:val="00F04FEC"/>
    <w:rsid w:val="00F059EA"/>
    <w:rsid w:val="00F07EBD"/>
    <w:rsid w:val="00F14E62"/>
    <w:rsid w:val="00F15030"/>
    <w:rsid w:val="00F24593"/>
    <w:rsid w:val="00F3345E"/>
    <w:rsid w:val="00F44701"/>
    <w:rsid w:val="00F52BBE"/>
    <w:rsid w:val="00F52E7B"/>
    <w:rsid w:val="00F5399F"/>
    <w:rsid w:val="00F6030B"/>
    <w:rsid w:val="00F7340D"/>
    <w:rsid w:val="00F744E2"/>
    <w:rsid w:val="00F804F5"/>
    <w:rsid w:val="00F832C3"/>
    <w:rsid w:val="00F864D1"/>
    <w:rsid w:val="00F9132B"/>
    <w:rsid w:val="00FA4556"/>
    <w:rsid w:val="00FB2003"/>
    <w:rsid w:val="00FB2614"/>
    <w:rsid w:val="00FC3D12"/>
    <w:rsid w:val="00FD6574"/>
    <w:rsid w:val="00FE7900"/>
    <w:rsid w:val="00FF0498"/>
    <w:rsid w:val="00FF5272"/>
    <w:rsid w:val="00FF56A3"/>
    <w:rsid w:val="00FF64FA"/>
    <w:rsid w:val="00FF738F"/>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2DCBF"/>
  <w15:chartTrackingRefBased/>
  <w15:docId w15:val="{BF1BCCA4-43D4-4965-B00D-44D48A93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F0B"/>
    <w:pPr>
      <w:spacing w:before="60" w:after="60" w:line="276" w:lineRule="auto"/>
    </w:pPr>
    <w:rPr>
      <w:rFonts w:ascii="Cambria Math" w:hAnsi="Cambria Math"/>
      <w:sz w:val="24"/>
    </w:rPr>
  </w:style>
  <w:style w:type="paragraph" w:styleId="Heading1">
    <w:name w:val="heading 1"/>
    <w:basedOn w:val="Normal"/>
    <w:next w:val="Normal"/>
    <w:link w:val="Heading1Char"/>
    <w:uiPriority w:val="9"/>
    <w:qFormat/>
    <w:rsid w:val="00DD6C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6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6C8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D6C8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WH_TuLuan"/>
    <w:next w:val="Normal"/>
    <w:link w:val="Heading5Char"/>
    <w:uiPriority w:val="9"/>
    <w:unhideWhenUsed/>
    <w:qFormat/>
    <w:rsid w:val="00B55188"/>
    <w:pPr>
      <w:keepNext/>
      <w:keepLines/>
      <w:numPr>
        <w:numId w:val="7"/>
      </w:numPr>
      <w:spacing w:before="120" w:after="120" w:line="240" w:lineRule="auto"/>
      <w:jc w:val="both"/>
      <w:outlineLvl w:val="4"/>
    </w:pPr>
    <w:rPr>
      <w:rFonts w:ascii="Cambria Math" w:eastAsiaTheme="majorEastAsia" w:hAnsi="Cambria Math" w:cstheme="majorBidi"/>
      <w:b/>
      <w:color w:val="0020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H0">
    <w:name w:val="ABC_H0"/>
    <w:basedOn w:val="Heading1"/>
    <w:next w:val="Normal"/>
    <w:link w:val="ABCH0Char"/>
    <w:qFormat/>
    <w:rsid w:val="00DD6C82"/>
    <w:pPr>
      <w:spacing w:before="120" w:after="120" w:line="300" w:lineRule="auto"/>
      <w:jc w:val="center"/>
    </w:pPr>
    <w:rPr>
      <w:rFonts w:ascii="Times New Roman" w:eastAsiaTheme="minorHAnsi" w:hAnsi="Times New Roman"/>
      <w:b/>
      <w:color w:val="C45911" w:themeColor="accent2" w:themeShade="BF"/>
      <w:sz w:val="36"/>
      <w:lang w:val="de-DE"/>
    </w:rPr>
  </w:style>
  <w:style w:type="character" w:customStyle="1" w:styleId="ABCH0Char">
    <w:name w:val="ABC_H0 Char"/>
    <w:basedOn w:val="DefaultParagraphFont"/>
    <w:link w:val="ABCH0"/>
    <w:rsid w:val="00DD6C82"/>
    <w:rPr>
      <w:rFonts w:ascii="Times New Roman" w:hAnsi="Times New Roman" w:cstheme="majorBidi"/>
      <w:b/>
      <w:color w:val="C45911" w:themeColor="accent2" w:themeShade="BF"/>
      <w:sz w:val="36"/>
      <w:szCs w:val="32"/>
      <w:lang w:val="de-DE"/>
    </w:rPr>
  </w:style>
  <w:style w:type="character" w:customStyle="1" w:styleId="Heading1Char">
    <w:name w:val="Heading 1 Char"/>
    <w:basedOn w:val="DefaultParagraphFont"/>
    <w:link w:val="Heading1"/>
    <w:uiPriority w:val="9"/>
    <w:rsid w:val="00DD6C82"/>
    <w:rPr>
      <w:rFonts w:asciiTheme="majorHAnsi" w:eastAsiaTheme="majorEastAsia" w:hAnsiTheme="majorHAnsi" w:cstheme="majorBidi"/>
      <w:color w:val="2E74B5" w:themeColor="accent1" w:themeShade="BF"/>
      <w:sz w:val="32"/>
      <w:szCs w:val="32"/>
    </w:rPr>
  </w:style>
  <w:style w:type="paragraph" w:customStyle="1" w:styleId="ABCH1">
    <w:name w:val="ABC_H1"/>
    <w:basedOn w:val="Heading2"/>
    <w:next w:val="Normal"/>
    <w:qFormat/>
    <w:rsid w:val="00DD6C82"/>
    <w:pPr>
      <w:numPr>
        <w:ilvl w:val="1"/>
        <w:numId w:val="4"/>
      </w:numPr>
      <w:spacing w:before="160" w:after="120" w:line="300" w:lineRule="auto"/>
      <w:jc w:val="both"/>
    </w:pPr>
    <w:rPr>
      <w:rFonts w:ascii="Times New Roman" w:hAnsi="Times New Roman"/>
      <w:b/>
      <w:color w:val="FF0000"/>
      <w:sz w:val="36"/>
    </w:rPr>
  </w:style>
  <w:style w:type="character" w:customStyle="1" w:styleId="Heading2Char">
    <w:name w:val="Heading 2 Char"/>
    <w:basedOn w:val="DefaultParagraphFont"/>
    <w:link w:val="Heading2"/>
    <w:uiPriority w:val="9"/>
    <w:semiHidden/>
    <w:rsid w:val="00DD6C82"/>
    <w:rPr>
      <w:rFonts w:asciiTheme="majorHAnsi" w:eastAsiaTheme="majorEastAsia" w:hAnsiTheme="majorHAnsi" w:cstheme="majorBidi"/>
      <w:color w:val="2E74B5" w:themeColor="accent1" w:themeShade="BF"/>
      <w:sz w:val="26"/>
      <w:szCs w:val="26"/>
    </w:rPr>
  </w:style>
  <w:style w:type="paragraph" w:customStyle="1" w:styleId="ABCH2">
    <w:name w:val="ABC_H2"/>
    <w:basedOn w:val="Heading3"/>
    <w:next w:val="Normal"/>
    <w:qFormat/>
    <w:rsid w:val="00DD6C82"/>
    <w:pPr>
      <w:numPr>
        <w:ilvl w:val="2"/>
        <w:numId w:val="4"/>
      </w:numPr>
      <w:spacing w:before="120" w:after="120" w:line="300" w:lineRule="auto"/>
      <w:jc w:val="both"/>
    </w:pPr>
    <w:rPr>
      <w:rFonts w:ascii="Times New Roman" w:hAnsi="Times New Roman"/>
      <w:b/>
      <w:color w:val="0070C0"/>
      <w:sz w:val="32"/>
    </w:rPr>
  </w:style>
  <w:style w:type="character" w:customStyle="1" w:styleId="Heading3Char">
    <w:name w:val="Heading 3 Char"/>
    <w:basedOn w:val="DefaultParagraphFont"/>
    <w:link w:val="Heading3"/>
    <w:uiPriority w:val="9"/>
    <w:semiHidden/>
    <w:rsid w:val="00DD6C82"/>
    <w:rPr>
      <w:rFonts w:asciiTheme="majorHAnsi" w:eastAsiaTheme="majorEastAsia" w:hAnsiTheme="majorHAnsi" w:cstheme="majorBidi"/>
      <w:color w:val="1F4D78" w:themeColor="accent1" w:themeShade="7F"/>
      <w:sz w:val="24"/>
      <w:szCs w:val="24"/>
    </w:rPr>
  </w:style>
  <w:style w:type="paragraph" w:customStyle="1" w:styleId="ABCH3">
    <w:name w:val="ABC_H3"/>
    <w:basedOn w:val="Heading4"/>
    <w:next w:val="Normal"/>
    <w:qFormat/>
    <w:rsid w:val="00DD6C82"/>
    <w:pPr>
      <w:keepNext w:val="0"/>
      <w:keepLines w:val="0"/>
      <w:numPr>
        <w:ilvl w:val="3"/>
        <w:numId w:val="4"/>
      </w:numPr>
      <w:spacing w:before="240" w:after="240" w:line="300" w:lineRule="auto"/>
      <w:jc w:val="both"/>
    </w:pPr>
    <w:rPr>
      <w:rFonts w:ascii="Times New Roman" w:hAnsi="Times New Roman"/>
      <w:b/>
      <w:i w:val="0"/>
      <w:color w:val="00B050"/>
      <w:sz w:val="28"/>
      <w:szCs w:val="24"/>
    </w:rPr>
  </w:style>
  <w:style w:type="character" w:customStyle="1" w:styleId="Heading4Char">
    <w:name w:val="Heading 4 Char"/>
    <w:basedOn w:val="DefaultParagraphFont"/>
    <w:link w:val="Heading4"/>
    <w:uiPriority w:val="9"/>
    <w:semiHidden/>
    <w:rsid w:val="00DD6C82"/>
    <w:rPr>
      <w:rFonts w:asciiTheme="majorHAnsi" w:eastAsiaTheme="majorEastAsia" w:hAnsiTheme="majorHAnsi" w:cstheme="majorBidi"/>
      <w:i/>
      <w:iCs/>
      <w:color w:val="2E74B5" w:themeColor="accent1" w:themeShade="BF"/>
    </w:rPr>
  </w:style>
  <w:style w:type="paragraph" w:customStyle="1" w:styleId="ABCH4">
    <w:name w:val="ABC_H4"/>
    <w:basedOn w:val="Heading4"/>
    <w:next w:val="Normal"/>
    <w:qFormat/>
    <w:rsid w:val="00DD6C82"/>
    <w:pPr>
      <w:keepNext w:val="0"/>
      <w:keepLines w:val="0"/>
      <w:numPr>
        <w:ilvl w:val="4"/>
        <w:numId w:val="4"/>
      </w:numPr>
      <w:spacing w:before="240" w:after="240" w:line="300" w:lineRule="auto"/>
      <w:jc w:val="both"/>
    </w:pPr>
    <w:rPr>
      <w:rFonts w:ascii="Times New Roman" w:hAnsi="Times New Roman"/>
      <w:b/>
      <w:i w:val="0"/>
      <w:color w:val="7030A0"/>
      <w:sz w:val="28"/>
      <w:szCs w:val="24"/>
    </w:rPr>
  </w:style>
  <w:style w:type="character" w:customStyle="1" w:styleId="Heading5Char">
    <w:name w:val="Heading 5 Char"/>
    <w:aliases w:val="WH_TuLuan Char"/>
    <w:basedOn w:val="DefaultParagraphFont"/>
    <w:link w:val="Heading5"/>
    <w:uiPriority w:val="9"/>
    <w:rsid w:val="00B55188"/>
    <w:rPr>
      <w:rFonts w:ascii="Cambria Math" w:eastAsiaTheme="majorEastAsia" w:hAnsi="Cambria Math" w:cstheme="majorBidi"/>
      <w:b/>
      <w:color w:val="002060"/>
      <w:sz w:val="24"/>
    </w:rPr>
  </w:style>
  <w:style w:type="table" w:styleId="TableGrid">
    <w:name w:val="Table Grid"/>
    <w:basedOn w:val="TableNormal"/>
    <w:rsid w:val="0040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1101"/>
    <w:rPr>
      <w:color w:val="808080"/>
    </w:rPr>
  </w:style>
  <w:style w:type="paragraph" w:styleId="ListParagraph">
    <w:name w:val="List Paragraph"/>
    <w:basedOn w:val="Normal"/>
    <w:uiPriority w:val="34"/>
    <w:qFormat/>
    <w:rsid w:val="00401101"/>
    <w:pPr>
      <w:ind w:left="720"/>
      <w:contextualSpacing/>
    </w:pPr>
  </w:style>
  <w:style w:type="paragraph" w:customStyle="1" w:styleId="WHViDu">
    <w:name w:val="WH_ViDu"/>
    <w:basedOn w:val="Heading5"/>
    <w:next w:val="Normal"/>
    <w:link w:val="WHViDuChar"/>
    <w:qFormat/>
    <w:rsid w:val="00302DC6"/>
    <w:pPr>
      <w:numPr>
        <w:numId w:val="10"/>
      </w:numPr>
      <w:spacing w:line="360" w:lineRule="auto"/>
      <w:ind w:left="0" w:firstLine="0"/>
    </w:pPr>
    <w:rPr>
      <w:color w:val="FF0000"/>
      <w:szCs w:val="26"/>
      <w:lang w:val="vi-VN"/>
    </w:rPr>
  </w:style>
  <w:style w:type="paragraph" w:customStyle="1" w:styleId="WHTenBai">
    <w:name w:val="WH_TenBai"/>
    <w:basedOn w:val="Heading2"/>
    <w:qFormat/>
    <w:rsid w:val="006B3F45"/>
    <w:pPr>
      <w:numPr>
        <w:numId w:val="11"/>
      </w:numPr>
      <w:spacing w:before="120"/>
      <w:jc w:val="center"/>
    </w:pPr>
    <w:rPr>
      <w:rFonts w:ascii="Cambria Math" w:hAnsi="Cambria Math"/>
      <w:b/>
      <w:color w:val="FF0000"/>
      <w:sz w:val="36"/>
      <w:lang w:val="vi-VN"/>
    </w:rPr>
  </w:style>
  <w:style w:type="character" w:customStyle="1" w:styleId="WHViDuChar">
    <w:name w:val="WH_ViDu Char"/>
    <w:basedOn w:val="DefaultParagraphFont"/>
    <w:link w:val="WHViDu"/>
    <w:rsid w:val="00302DC6"/>
    <w:rPr>
      <w:rFonts w:ascii="Cambria Math" w:eastAsiaTheme="majorEastAsia" w:hAnsi="Cambria Math" w:cstheme="majorBidi"/>
      <w:b/>
      <w:color w:val="FF0000"/>
      <w:sz w:val="24"/>
      <w:szCs w:val="26"/>
      <w:lang w:val="vi-VN"/>
    </w:rPr>
  </w:style>
  <w:style w:type="paragraph" w:customStyle="1" w:styleId="WHTracNghiem">
    <w:name w:val="WH_TracNghiem"/>
    <w:basedOn w:val="Heading5"/>
    <w:link w:val="WHTracNghiemChar"/>
    <w:qFormat/>
    <w:rsid w:val="00CD751F"/>
    <w:pPr>
      <w:numPr>
        <w:numId w:val="23"/>
      </w:numPr>
    </w:pPr>
    <w:rPr>
      <w:lang w:val="vi-VN"/>
    </w:rPr>
  </w:style>
  <w:style w:type="character" w:customStyle="1" w:styleId="WHTracNghiemChar">
    <w:name w:val="WH_TracNghiem Char"/>
    <w:basedOn w:val="Heading5Char"/>
    <w:link w:val="WHTracNghiem"/>
    <w:rsid w:val="00CD751F"/>
    <w:rPr>
      <w:rFonts w:ascii="Cambria Math" w:eastAsiaTheme="majorEastAsia" w:hAnsi="Cambria Math" w:cstheme="majorBidi"/>
      <w:b/>
      <w:color w:val="002060"/>
      <w:sz w:val="24"/>
      <w:lang w:val="vi-VN"/>
    </w:rPr>
  </w:style>
  <w:style w:type="paragraph" w:styleId="Header">
    <w:name w:val="header"/>
    <w:basedOn w:val="Normal"/>
    <w:link w:val="HeaderChar"/>
    <w:uiPriority w:val="99"/>
    <w:unhideWhenUsed/>
    <w:rsid w:val="0033468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3468D"/>
    <w:rPr>
      <w:rFonts w:ascii="Cambria Math" w:hAnsi="Cambria Math"/>
      <w:sz w:val="24"/>
    </w:rPr>
  </w:style>
  <w:style w:type="paragraph" w:styleId="Footer">
    <w:name w:val="footer"/>
    <w:basedOn w:val="Normal"/>
    <w:link w:val="FooterChar"/>
    <w:uiPriority w:val="99"/>
    <w:unhideWhenUsed/>
    <w:rsid w:val="0033468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3468D"/>
    <w:rPr>
      <w:rFonts w:ascii="Cambria Math" w:hAnsi="Cambria Math"/>
      <w:sz w:val="24"/>
    </w:rPr>
  </w:style>
  <w:style w:type="paragraph" w:styleId="BalloonText">
    <w:name w:val="Balloon Text"/>
    <w:basedOn w:val="Normal"/>
    <w:link w:val="BalloonTextChar"/>
    <w:uiPriority w:val="99"/>
    <w:semiHidden/>
    <w:unhideWhenUsed/>
    <w:rsid w:val="00FF56A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6A3"/>
    <w:rPr>
      <w:rFonts w:ascii="Segoe UI" w:hAnsi="Segoe UI" w:cs="Segoe UI"/>
      <w:sz w:val="18"/>
      <w:szCs w:val="18"/>
    </w:rPr>
  </w:style>
  <w:style w:type="paragraph" w:styleId="NormalWeb">
    <w:name w:val="Normal (Web)"/>
    <w:basedOn w:val="Normal"/>
    <w:uiPriority w:val="99"/>
    <w:semiHidden/>
    <w:unhideWhenUsed/>
    <w:rsid w:val="00FF5272"/>
    <w:pPr>
      <w:spacing w:before="100" w:beforeAutospacing="1" w:after="100" w:afterAutospacing="1" w:line="240" w:lineRule="auto"/>
    </w:pPr>
    <w:rPr>
      <w:rFonts w:ascii="Times New Roman" w:eastAsiaTheme="minorEastAsia" w:hAnsi="Times New Roman" w:cs="Times New Roman"/>
      <w:szCs w:val="24"/>
    </w:rPr>
  </w:style>
  <w:style w:type="table" w:customStyle="1" w:styleId="TableGrid1">
    <w:name w:val="Table Grid1"/>
    <w:basedOn w:val="TableNormal"/>
    <w:next w:val="TableGrid"/>
    <w:uiPriority w:val="39"/>
    <w:rsid w:val="00CB7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CBinhThuong">
    <w:name w:val="ABC_BinhThuong"/>
    <w:basedOn w:val="Normal"/>
    <w:next w:val="Normal"/>
    <w:qFormat/>
    <w:rsid w:val="00CC3F2E"/>
    <w:pPr>
      <w:spacing w:before="0" w:after="0" w:line="300" w:lineRule="auto"/>
      <w:jc w:val="both"/>
    </w:pPr>
    <w:rPr>
      <w:rFonts w:ascii="Times New Roman" w:eastAsiaTheme="minorHAnsi" w:hAnsi="Times New Roman"/>
    </w:rPr>
  </w:style>
  <w:style w:type="table" w:customStyle="1" w:styleId="TableGrid2">
    <w:name w:val="Table Grid2"/>
    <w:basedOn w:val="TableNormal"/>
    <w:next w:val="TableGrid"/>
    <w:uiPriority w:val="39"/>
    <w:rsid w:val="008D75BE"/>
    <w:pPr>
      <w:spacing w:after="0" w:line="240" w:lineRule="auto"/>
    </w:pPr>
    <w:rPr>
      <w:rFonts w:eastAsiaTheme="minorEastAsia"/>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7F6AB1"/>
    <w:rPr>
      <w:rFonts w:ascii="Palatino Linotype" w:eastAsia="Times New Roman" w:hAnsi="Palatino Linotype" w:cs="Times New Roman"/>
      <w:color w:val="000000"/>
      <w:szCs w:val="24"/>
      <w:lang w:val="vi-VN" w:eastAsia="vi-VN"/>
    </w:rPr>
  </w:style>
  <w:style w:type="paragraph" w:customStyle="1" w:styleId="MTDisplayEquation">
    <w:name w:val="MTDisplayEquation"/>
    <w:basedOn w:val="Normal"/>
    <w:next w:val="Normal"/>
    <w:link w:val="MTDisplayEquationChar"/>
    <w:rsid w:val="007F6AB1"/>
    <w:pPr>
      <w:tabs>
        <w:tab w:val="center" w:pos="4960"/>
        <w:tab w:val="right" w:pos="9920"/>
      </w:tabs>
    </w:pPr>
  </w:style>
  <w:style w:type="character" w:customStyle="1" w:styleId="MTDisplayEquationChar">
    <w:name w:val="MTDisplayEquation Char"/>
    <w:basedOn w:val="DefaultParagraphFont"/>
    <w:link w:val="MTDisplayEquation"/>
    <w:rsid w:val="007F6AB1"/>
    <w:rPr>
      <w:rFonts w:ascii="Cambria Math" w:hAnsi="Cambria Math"/>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21751">
      <w:bodyDiv w:val="1"/>
      <w:marLeft w:val="0"/>
      <w:marRight w:val="0"/>
      <w:marTop w:val="0"/>
      <w:marBottom w:val="0"/>
      <w:divBdr>
        <w:top w:val="none" w:sz="0" w:space="0" w:color="auto"/>
        <w:left w:val="none" w:sz="0" w:space="0" w:color="auto"/>
        <w:bottom w:val="none" w:sz="0" w:space="0" w:color="auto"/>
        <w:right w:val="none" w:sz="0" w:space="0" w:color="auto"/>
      </w:divBdr>
    </w:div>
    <w:div w:id="460004732">
      <w:bodyDiv w:val="1"/>
      <w:marLeft w:val="0"/>
      <w:marRight w:val="0"/>
      <w:marTop w:val="0"/>
      <w:marBottom w:val="0"/>
      <w:divBdr>
        <w:top w:val="none" w:sz="0" w:space="0" w:color="auto"/>
        <w:left w:val="none" w:sz="0" w:space="0" w:color="auto"/>
        <w:bottom w:val="none" w:sz="0" w:space="0" w:color="auto"/>
        <w:right w:val="none" w:sz="0" w:space="0" w:color="auto"/>
      </w:divBdr>
    </w:div>
    <w:div w:id="1126243815">
      <w:bodyDiv w:val="1"/>
      <w:marLeft w:val="0"/>
      <w:marRight w:val="0"/>
      <w:marTop w:val="0"/>
      <w:marBottom w:val="0"/>
      <w:divBdr>
        <w:top w:val="none" w:sz="0" w:space="0" w:color="auto"/>
        <w:left w:val="none" w:sz="0" w:space="0" w:color="auto"/>
        <w:bottom w:val="none" w:sz="0" w:space="0" w:color="auto"/>
        <w:right w:val="none" w:sz="0" w:space="0" w:color="auto"/>
      </w:divBdr>
    </w:div>
    <w:div w:id="1873689920">
      <w:bodyDiv w:val="1"/>
      <w:marLeft w:val="0"/>
      <w:marRight w:val="0"/>
      <w:marTop w:val="0"/>
      <w:marBottom w:val="0"/>
      <w:divBdr>
        <w:top w:val="none" w:sz="0" w:space="0" w:color="auto"/>
        <w:left w:val="none" w:sz="0" w:space="0" w:color="auto"/>
        <w:bottom w:val="none" w:sz="0" w:space="0" w:color="auto"/>
        <w:right w:val="none" w:sz="0" w:space="0" w:color="auto"/>
      </w:divBdr>
    </w:div>
    <w:div w:id="20394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ntTable" Target="fontTable.xml"/><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2.bin"/><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theme" Target="theme/theme1.xml"/><Relationship Id="rId80" Type="http://schemas.openxmlformats.org/officeDocument/2006/relationships/oleObject" Target="embeddings/oleObject36.bin"/><Relationship Id="rId85" Type="http://schemas.openxmlformats.org/officeDocument/2006/relationships/image" Target="media/image40.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0.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header" Target="header1.xml"/><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etl\Google%20Drive\VBA\TemplateWord\%5b2018%5d%20LeMinhDuc_DeCuo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90554-6A72-40F6-8476-48D87BAF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 LeMinhDuc_DeCuong.dotx</Template>
  <TotalTime>35</TotalTime>
  <Pages>6</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Word hóa tài liệu</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hóa tài liệu</dc:title>
  <dc:subject/>
  <dc:creator>Viet lao</dc:creator>
  <cp:keywords/>
  <dc:description/>
  <cp:lastModifiedBy>Viet lao</cp:lastModifiedBy>
  <cp:revision>7</cp:revision>
  <cp:lastPrinted>2018-01-19T03:51:00Z</cp:lastPrinted>
  <dcterms:created xsi:type="dcterms:W3CDTF">2018-01-19T03:35:00Z</dcterms:created>
  <dcterms:modified xsi:type="dcterms:W3CDTF">2018-01-19T04:10:00Z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