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8B7" w:rsidRDefault="009F38B7" w:rsidP="009E578F">
      <w:pPr>
        <w:spacing w:after="0" w:line="240" w:lineRule="auto"/>
        <w:jc w:val="center"/>
        <w:rPr>
          <w:rFonts w:cs="Times New Roman"/>
          <w:b/>
          <w:sz w:val="32"/>
          <w:szCs w:val="32"/>
          <w:lang w:val="vi-VN"/>
        </w:rPr>
      </w:pPr>
      <w:r w:rsidRPr="009F38B7">
        <w:rPr>
          <w:rFonts w:cs="Times New Roman"/>
          <w:b/>
          <w:sz w:val="32"/>
          <w:szCs w:val="32"/>
        </w:rPr>
        <w:t>ĐỀ CƯƠNG ÔN TẬP HÌNH HỌC 7 CHƯƠNG II</w:t>
      </w:r>
    </w:p>
    <w:p w:rsidR="007716D9" w:rsidRPr="007716D9" w:rsidRDefault="007716D9" w:rsidP="009E578F">
      <w:pPr>
        <w:spacing w:after="0" w:line="240" w:lineRule="auto"/>
        <w:jc w:val="center"/>
        <w:rPr>
          <w:rFonts w:cs="Times New Roman"/>
          <w:b/>
          <w:sz w:val="32"/>
          <w:szCs w:val="32"/>
          <w:lang w:val="vi-VN"/>
        </w:rPr>
      </w:pPr>
    </w:p>
    <w:p w:rsidR="009F38B7" w:rsidRPr="00380DE8" w:rsidRDefault="009F38B7" w:rsidP="009E578F">
      <w:pPr>
        <w:pStyle w:val="ListParagraph"/>
        <w:numPr>
          <w:ilvl w:val="0"/>
          <w:numId w:val="15"/>
        </w:numPr>
        <w:spacing w:after="0" w:line="240" w:lineRule="auto"/>
        <w:jc w:val="both"/>
        <w:rPr>
          <w:rFonts w:ascii="Times New Roman" w:hAnsi="Times New Roman"/>
          <w:b/>
          <w:sz w:val="26"/>
          <w:szCs w:val="26"/>
        </w:rPr>
      </w:pPr>
      <w:r w:rsidRPr="00380DE8">
        <w:rPr>
          <w:rFonts w:ascii="Times New Roman" w:hAnsi="Times New Roman"/>
          <w:b/>
          <w:sz w:val="26"/>
          <w:szCs w:val="26"/>
        </w:rPr>
        <w:t>LÝ THUYẾT</w:t>
      </w:r>
    </w:p>
    <w:p w:rsidR="009F38B7" w:rsidRPr="00130018" w:rsidRDefault="009F38B7" w:rsidP="009E578F">
      <w:pPr>
        <w:pStyle w:val="ListParagraph"/>
        <w:numPr>
          <w:ilvl w:val="0"/>
          <w:numId w:val="14"/>
        </w:numPr>
        <w:spacing w:after="0" w:line="240" w:lineRule="auto"/>
        <w:jc w:val="both"/>
        <w:rPr>
          <w:rFonts w:ascii="Times New Roman" w:hAnsi="Times New Roman"/>
          <w:sz w:val="26"/>
          <w:szCs w:val="26"/>
        </w:rPr>
      </w:pPr>
      <w:r w:rsidRPr="00130018">
        <w:rPr>
          <w:rFonts w:ascii="Times New Roman" w:hAnsi="Times New Roman"/>
          <w:sz w:val="26"/>
          <w:szCs w:val="26"/>
        </w:rPr>
        <w:t>Phát biểu định lý tổng 3 góc của một tam giác. Nêu định nghĩa, tính chất góc ngoài của tam giác.</w:t>
      </w:r>
    </w:p>
    <w:p w:rsidR="009F38B7" w:rsidRPr="00130018" w:rsidRDefault="009F38B7" w:rsidP="009E578F">
      <w:pPr>
        <w:pStyle w:val="ListParagraph"/>
        <w:numPr>
          <w:ilvl w:val="0"/>
          <w:numId w:val="14"/>
        </w:numPr>
        <w:spacing w:after="0" w:line="240" w:lineRule="auto"/>
        <w:jc w:val="both"/>
        <w:rPr>
          <w:rFonts w:ascii="Times New Roman" w:hAnsi="Times New Roman"/>
          <w:sz w:val="26"/>
          <w:szCs w:val="26"/>
        </w:rPr>
      </w:pPr>
      <w:r w:rsidRPr="00130018">
        <w:rPr>
          <w:rFonts w:ascii="Times New Roman" w:hAnsi="Times New Roman"/>
          <w:sz w:val="26"/>
          <w:szCs w:val="26"/>
        </w:rPr>
        <w:t>Phát biểu các trường hợp bằng nhau của hai tam giác, hai tam giác vuông.</w:t>
      </w:r>
    </w:p>
    <w:p w:rsidR="009F38B7" w:rsidRPr="00130018" w:rsidRDefault="009F38B7" w:rsidP="009E578F">
      <w:pPr>
        <w:pStyle w:val="ListParagraph"/>
        <w:numPr>
          <w:ilvl w:val="0"/>
          <w:numId w:val="14"/>
        </w:numPr>
        <w:spacing w:after="0" w:line="240" w:lineRule="auto"/>
        <w:jc w:val="both"/>
        <w:rPr>
          <w:rFonts w:ascii="Times New Roman" w:hAnsi="Times New Roman"/>
          <w:sz w:val="26"/>
          <w:szCs w:val="26"/>
        </w:rPr>
      </w:pPr>
      <w:r w:rsidRPr="00130018">
        <w:rPr>
          <w:rFonts w:ascii="Times New Roman" w:hAnsi="Times New Roman"/>
          <w:sz w:val="26"/>
          <w:szCs w:val="26"/>
        </w:rPr>
        <w:t>Phát biểu định nghĩa, tính chất và nêu các dấu hiệu nhận biết một tam giác là cân.</w:t>
      </w:r>
    </w:p>
    <w:p w:rsidR="009F38B7" w:rsidRPr="00130018" w:rsidRDefault="009F38B7" w:rsidP="009E578F">
      <w:pPr>
        <w:pStyle w:val="ListParagraph"/>
        <w:numPr>
          <w:ilvl w:val="0"/>
          <w:numId w:val="14"/>
        </w:numPr>
        <w:spacing w:after="0" w:line="240" w:lineRule="auto"/>
        <w:jc w:val="both"/>
        <w:rPr>
          <w:rFonts w:ascii="Times New Roman" w:hAnsi="Times New Roman"/>
          <w:sz w:val="26"/>
          <w:szCs w:val="26"/>
        </w:rPr>
      </w:pPr>
      <w:r w:rsidRPr="00130018">
        <w:rPr>
          <w:rFonts w:ascii="Times New Roman" w:hAnsi="Times New Roman"/>
          <w:sz w:val="26"/>
          <w:szCs w:val="26"/>
        </w:rPr>
        <w:t>Phát biểu định nghĩa, tính chất và nêu các dấu hiệu nhận biết một tam giác là đều.</w:t>
      </w:r>
    </w:p>
    <w:p w:rsidR="009F38B7" w:rsidRPr="00130018" w:rsidRDefault="009F38B7" w:rsidP="009E578F">
      <w:pPr>
        <w:pStyle w:val="ListParagraph"/>
        <w:numPr>
          <w:ilvl w:val="0"/>
          <w:numId w:val="14"/>
        </w:numPr>
        <w:spacing w:after="0" w:line="240" w:lineRule="auto"/>
        <w:jc w:val="both"/>
        <w:rPr>
          <w:rFonts w:ascii="Times New Roman" w:hAnsi="Times New Roman"/>
          <w:sz w:val="26"/>
          <w:szCs w:val="26"/>
        </w:rPr>
      </w:pPr>
      <w:r w:rsidRPr="00130018">
        <w:rPr>
          <w:rFonts w:ascii="Times New Roman" w:hAnsi="Times New Roman"/>
          <w:sz w:val="26"/>
          <w:szCs w:val="26"/>
        </w:rPr>
        <w:t>Nêu các dấu hiệu nhận biết một tam giác là vuông cân.</w:t>
      </w:r>
    </w:p>
    <w:p w:rsidR="009F38B7" w:rsidRPr="007716D9" w:rsidRDefault="009F38B7" w:rsidP="009E578F">
      <w:pPr>
        <w:pStyle w:val="ListParagraph"/>
        <w:numPr>
          <w:ilvl w:val="0"/>
          <w:numId w:val="14"/>
        </w:numPr>
        <w:spacing w:after="0" w:line="240" w:lineRule="auto"/>
        <w:jc w:val="both"/>
        <w:rPr>
          <w:rFonts w:ascii="Times New Roman" w:hAnsi="Times New Roman"/>
          <w:sz w:val="26"/>
          <w:szCs w:val="26"/>
        </w:rPr>
      </w:pPr>
      <w:r w:rsidRPr="00130018">
        <w:rPr>
          <w:rFonts w:ascii="Times New Roman" w:hAnsi="Times New Roman"/>
          <w:sz w:val="26"/>
          <w:szCs w:val="26"/>
        </w:rPr>
        <w:t>Phát biểu định lý Py – ta – go (thuận và đảo)</w:t>
      </w:r>
    </w:p>
    <w:p w:rsidR="007716D9" w:rsidRPr="00130018" w:rsidRDefault="007716D9" w:rsidP="007716D9">
      <w:pPr>
        <w:pStyle w:val="ListParagraph"/>
        <w:spacing w:after="0" w:line="240" w:lineRule="auto"/>
        <w:ind w:firstLine="0"/>
        <w:jc w:val="both"/>
        <w:rPr>
          <w:rFonts w:ascii="Times New Roman" w:hAnsi="Times New Roman"/>
          <w:sz w:val="26"/>
          <w:szCs w:val="26"/>
        </w:rPr>
      </w:pPr>
    </w:p>
    <w:p w:rsidR="009F38B7" w:rsidRPr="00380DE8" w:rsidRDefault="009F38B7" w:rsidP="009E578F">
      <w:pPr>
        <w:pStyle w:val="ListParagraph"/>
        <w:numPr>
          <w:ilvl w:val="0"/>
          <w:numId w:val="15"/>
        </w:numPr>
        <w:spacing w:after="0" w:line="240" w:lineRule="auto"/>
        <w:jc w:val="both"/>
        <w:rPr>
          <w:rFonts w:ascii="Times New Roman" w:hAnsi="Times New Roman"/>
          <w:b/>
          <w:sz w:val="26"/>
          <w:szCs w:val="26"/>
        </w:rPr>
      </w:pPr>
      <w:r w:rsidRPr="00380DE8">
        <w:rPr>
          <w:rFonts w:ascii="Times New Roman" w:hAnsi="Times New Roman"/>
          <w:b/>
          <w:sz w:val="26"/>
          <w:szCs w:val="26"/>
        </w:rPr>
        <w:t>BÀI TẬP</w:t>
      </w:r>
    </w:p>
    <w:p w:rsidR="009F38B7" w:rsidRPr="005F2C5E" w:rsidRDefault="009F38B7" w:rsidP="009E578F">
      <w:pPr>
        <w:pStyle w:val="ListParagraph"/>
        <w:numPr>
          <w:ilvl w:val="0"/>
          <w:numId w:val="16"/>
        </w:numPr>
        <w:spacing w:after="0" w:line="240" w:lineRule="auto"/>
        <w:jc w:val="both"/>
        <w:rPr>
          <w:rFonts w:ascii="Times New Roman" w:hAnsi="Times New Roman"/>
          <w:b/>
          <w:i/>
          <w:sz w:val="26"/>
          <w:szCs w:val="26"/>
          <w:u w:val="single"/>
        </w:rPr>
      </w:pPr>
      <w:r w:rsidRPr="005F2C5E">
        <w:rPr>
          <w:rFonts w:ascii="Times New Roman" w:hAnsi="Times New Roman"/>
          <w:b/>
          <w:i/>
          <w:sz w:val="26"/>
          <w:szCs w:val="26"/>
          <w:u w:val="single"/>
        </w:rPr>
        <w:t>TRẮC NGHIỆM</w:t>
      </w:r>
    </w:p>
    <w:p w:rsidR="009F38B7" w:rsidRPr="00130018" w:rsidRDefault="009F38B7" w:rsidP="009E578F">
      <w:pPr>
        <w:spacing w:after="0" w:line="240" w:lineRule="auto"/>
        <w:ind w:left="720"/>
        <w:rPr>
          <w:rFonts w:cs="Times New Roman"/>
          <w:sz w:val="26"/>
          <w:szCs w:val="26"/>
        </w:rPr>
      </w:pPr>
      <w:r w:rsidRPr="00130018">
        <w:rPr>
          <w:rFonts w:cs="Times New Roman"/>
          <w:sz w:val="26"/>
          <w:szCs w:val="26"/>
        </w:rPr>
        <w:t>Các câu sau đúng hay sai?</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hAnsi="Times New Roman"/>
          <w:sz w:val="26"/>
          <w:szCs w:val="26"/>
        </w:rPr>
        <w:t>Nếu một cạnh và một góc nhọn của tam giác vuông này bằng một cạnh và một góc nhọn của tam giác vuông kia thì hai tam giác vuông đó bằng nhau.</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hAnsi="Times New Roman"/>
          <w:sz w:val="26"/>
          <w:szCs w:val="26"/>
        </w:rPr>
        <w:t>Tam giác vuông cân có cạnh góc vuông là 5cm thì cạnh huyền là 50cm.</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hAnsi="Times New Roman"/>
          <w:sz w:val="26"/>
          <w:szCs w:val="26"/>
        </w:rPr>
        <w:t>Góc ngoài của một tam giác bằng tổng các góc trong của tam giác.</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hAnsi="Times New Roman"/>
          <w:sz w:val="26"/>
          <w:szCs w:val="26"/>
        </w:rPr>
        <w:t xml:space="preserve">Một tam giác cân có một góc bằng </w:t>
      </w:r>
      <m:oMath>
        <m:sSup>
          <m:sSupPr>
            <m:ctrlPr>
              <w:rPr>
                <w:rFonts w:ascii="Cambria Math" w:hAnsi="Cambria Math"/>
                <w:i/>
                <w:sz w:val="28"/>
                <w:szCs w:val="28"/>
              </w:rPr>
            </m:ctrlPr>
          </m:sSupPr>
          <m:e>
            <m:r>
              <w:rPr>
                <w:rFonts w:ascii="Cambria Math" w:hAnsi="Cambria Math"/>
                <w:sz w:val="28"/>
                <w:szCs w:val="28"/>
              </w:rPr>
              <m:t>60</m:t>
            </m:r>
          </m:e>
          <m:sup>
            <m:r>
              <w:rPr>
                <w:rFonts w:ascii="Cambria Math" w:hAnsi="Cambria Math"/>
                <w:sz w:val="28"/>
                <w:szCs w:val="28"/>
              </w:rPr>
              <m:t>0</m:t>
            </m:r>
          </m:sup>
        </m:sSup>
      </m:oMath>
      <w:r w:rsidRPr="00130018">
        <w:rPr>
          <w:rFonts w:ascii="Times New Roman" w:eastAsia="Times New Roman" w:hAnsi="Times New Roman"/>
          <w:sz w:val="26"/>
          <w:szCs w:val="26"/>
        </w:rPr>
        <w:t>thì tam giác đó là tam giác đều.</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hAnsi="Times New Roman"/>
          <w:sz w:val="26"/>
          <w:szCs w:val="26"/>
        </w:rPr>
        <w:t>Trong một tam giác, góc lớn nhất là góc tù.</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hAnsi="Times New Roman"/>
          <w:sz w:val="26"/>
          <w:szCs w:val="26"/>
        </w:rPr>
        <w:t xml:space="preserve">Tam giác vuông có một góc bằng </w:t>
      </w:r>
      <m:oMath>
        <m:sSup>
          <m:sSupPr>
            <m:ctrlPr>
              <w:rPr>
                <w:rFonts w:ascii="Cambria Math" w:hAnsi="Cambria Math"/>
                <w:i/>
                <w:sz w:val="28"/>
                <w:szCs w:val="28"/>
              </w:rPr>
            </m:ctrlPr>
          </m:sSupPr>
          <m:e>
            <m:r>
              <w:rPr>
                <w:rFonts w:ascii="Cambria Math" w:hAnsi="Cambria Math"/>
                <w:sz w:val="28"/>
                <w:szCs w:val="28"/>
              </w:rPr>
              <m:t>45</m:t>
            </m:r>
          </m:e>
          <m:sup>
            <m:r>
              <w:rPr>
                <w:rFonts w:ascii="Cambria Math" w:hAnsi="Cambria Math"/>
                <w:sz w:val="28"/>
                <w:szCs w:val="28"/>
              </w:rPr>
              <m:t>0</m:t>
            </m:r>
          </m:sup>
        </m:sSup>
      </m:oMath>
      <w:r w:rsidRPr="00130018">
        <w:rPr>
          <w:rFonts w:ascii="Times New Roman" w:eastAsia="Times New Roman" w:hAnsi="Times New Roman"/>
          <w:sz w:val="26"/>
          <w:szCs w:val="26"/>
        </w:rPr>
        <w:t>thì tam giác đó vuông cân.</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eastAsia="Times New Roman" w:hAnsi="Times New Roman"/>
          <w:sz w:val="26"/>
          <w:szCs w:val="26"/>
        </w:rPr>
        <w:t xml:space="preserve">Một tam giác cân có một góc bằng </w:t>
      </w:r>
      <m:oMath>
        <m:sSup>
          <m:sSupPr>
            <m:ctrlPr>
              <w:rPr>
                <w:rFonts w:ascii="Cambria Math" w:hAnsi="Cambria Math"/>
                <w:i/>
                <w:sz w:val="28"/>
                <w:szCs w:val="28"/>
              </w:rPr>
            </m:ctrlPr>
          </m:sSupPr>
          <m:e>
            <m:r>
              <w:rPr>
                <w:rFonts w:ascii="Cambria Math" w:hAnsi="Cambria Math"/>
                <w:sz w:val="28"/>
                <w:szCs w:val="28"/>
              </w:rPr>
              <m:t>45</m:t>
            </m:r>
          </m:e>
          <m:sup>
            <m:r>
              <w:rPr>
                <w:rFonts w:ascii="Cambria Math" w:hAnsi="Cambria Math"/>
                <w:sz w:val="28"/>
                <w:szCs w:val="28"/>
              </w:rPr>
              <m:t>0</m:t>
            </m:r>
          </m:sup>
        </m:sSup>
      </m:oMath>
      <w:r w:rsidRPr="00130018">
        <w:rPr>
          <w:rFonts w:ascii="Times New Roman" w:eastAsia="Times New Roman" w:hAnsi="Times New Roman"/>
          <w:sz w:val="26"/>
          <w:szCs w:val="26"/>
        </w:rPr>
        <w:t>thì tam giác đó vuông cân.</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eastAsia="Times New Roman" w:hAnsi="Times New Roman"/>
          <w:sz w:val="26"/>
          <w:szCs w:val="26"/>
        </w:rPr>
        <w:t>Trong một tam giác, góc nhỏ nhất là góc nhọn.</w:t>
      </w:r>
    </w:p>
    <w:p w:rsidR="009F38B7" w:rsidRPr="00130018" w:rsidRDefault="009F38B7" w:rsidP="009E578F">
      <w:pPr>
        <w:pStyle w:val="ListParagraph"/>
        <w:numPr>
          <w:ilvl w:val="0"/>
          <w:numId w:val="17"/>
        </w:numPr>
        <w:spacing w:after="0" w:line="240" w:lineRule="auto"/>
        <w:jc w:val="both"/>
        <w:rPr>
          <w:rFonts w:ascii="Times New Roman" w:hAnsi="Times New Roman"/>
          <w:sz w:val="26"/>
          <w:szCs w:val="26"/>
        </w:rPr>
      </w:pPr>
      <w:r w:rsidRPr="00130018">
        <w:rPr>
          <w:rFonts w:ascii="Times New Roman" w:eastAsia="Times New Roman" w:hAnsi="Times New Roman"/>
          <w:sz w:val="26"/>
          <w:szCs w:val="26"/>
        </w:rPr>
        <w:t>Hai tam giác có ba cặp góc tương ứng bằng nhau thì ba cặp cạnh tương ứng cũng bằng nhau.</w:t>
      </w:r>
    </w:p>
    <w:p w:rsidR="009F38B7" w:rsidRPr="007716D9" w:rsidRDefault="009F38B7" w:rsidP="009E578F">
      <w:pPr>
        <w:pStyle w:val="ListParagraph"/>
        <w:numPr>
          <w:ilvl w:val="0"/>
          <w:numId w:val="17"/>
        </w:numPr>
        <w:tabs>
          <w:tab w:val="left" w:pos="709"/>
        </w:tabs>
        <w:spacing w:after="0" w:line="240" w:lineRule="auto"/>
        <w:jc w:val="both"/>
        <w:rPr>
          <w:rFonts w:ascii="Times New Roman" w:hAnsi="Times New Roman"/>
          <w:sz w:val="26"/>
          <w:szCs w:val="26"/>
        </w:rPr>
      </w:pPr>
      <w:r>
        <w:rPr>
          <w:rFonts w:ascii="Times New Roman" w:eastAsia="Times New Roman" w:hAnsi="Times New Roman"/>
          <w:sz w:val="26"/>
          <w:szCs w:val="26"/>
        </w:rPr>
        <w:t xml:space="preserve"> </w:t>
      </w:r>
      <w:r w:rsidRPr="00130018">
        <w:rPr>
          <w:rFonts w:ascii="Times New Roman" w:eastAsia="Times New Roman" w:hAnsi="Times New Roman"/>
          <w:sz w:val="26"/>
          <w:szCs w:val="26"/>
        </w:rPr>
        <w:t xml:space="preserve">Tam giác ABC có </w:t>
      </w:r>
      <m:oMath>
        <m:acc>
          <m:accPr>
            <m:ctrlPr>
              <w:rPr>
                <w:rFonts w:ascii="Cambria Math" w:eastAsia="Times New Roman" w:hAnsi="Cambria Math"/>
                <w:i/>
                <w:sz w:val="28"/>
                <w:szCs w:val="28"/>
              </w:rPr>
            </m:ctrlPr>
          </m:accPr>
          <m:e>
            <m:r>
              <w:rPr>
                <w:rFonts w:ascii="Cambria Math" w:eastAsia="Times New Roman" w:hAnsi="Cambria Math"/>
                <w:sz w:val="28"/>
                <w:szCs w:val="28"/>
              </w:rPr>
              <m:t>A</m:t>
            </m:r>
          </m:e>
        </m:acc>
        <m:r>
          <w:rPr>
            <w:rFonts w:ascii="Cambria Math" w:eastAsia="Times New Roman" w:hAnsi="Cambria Math"/>
            <w:sz w:val="28"/>
            <w:szCs w:val="28"/>
          </w:rPr>
          <m:t>=</m:t>
        </m:r>
        <m:sSup>
          <m:sSupPr>
            <m:ctrlPr>
              <w:rPr>
                <w:rFonts w:ascii="Cambria Math" w:hAnsi="Cambria Math"/>
                <w:i/>
                <w:sz w:val="28"/>
                <w:szCs w:val="28"/>
              </w:rPr>
            </m:ctrlPr>
          </m:sSupPr>
          <m:e>
            <m:r>
              <w:rPr>
                <w:rFonts w:ascii="Cambria Math" w:hAnsi="Cambria Math"/>
                <w:sz w:val="28"/>
                <w:szCs w:val="28"/>
              </w:rPr>
              <m:t>40</m:t>
            </m:r>
          </m:e>
          <m:sup>
            <m:r>
              <w:rPr>
                <w:rFonts w:ascii="Cambria Math" w:hAnsi="Cambria Math"/>
                <w:sz w:val="28"/>
                <w:szCs w:val="28"/>
              </w:rPr>
              <m:t>0</m:t>
            </m:r>
          </m:sup>
        </m:sSup>
      </m:oMath>
      <w:r w:rsidRPr="00130018">
        <w:rPr>
          <w:rFonts w:ascii="Times New Roman" w:eastAsia="Times New Roman" w:hAnsi="Times New Roman"/>
          <w:sz w:val="26"/>
          <w:szCs w:val="26"/>
        </w:rPr>
        <w:t xml:space="preserve">, </w:t>
      </w:r>
      <m:oMath>
        <m:acc>
          <m:accPr>
            <m:ctrlPr>
              <w:rPr>
                <w:rFonts w:ascii="Cambria Math" w:eastAsia="Times New Roman" w:hAnsi="Cambria Math"/>
                <w:i/>
                <w:sz w:val="28"/>
                <w:szCs w:val="28"/>
              </w:rPr>
            </m:ctrlPr>
          </m:accPr>
          <m:e>
            <m:r>
              <w:rPr>
                <w:rFonts w:ascii="Cambria Math" w:eastAsia="Times New Roman" w:hAnsi="Cambria Math"/>
                <w:sz w:val="28"/>
                <w:szCs w:val="28"/>
              </w:rPr>
              <m:t>B</m:t>
            </m:r>
          </m:e>
        </m:acc>
        <m:r>
          <w:rPr>
            <w:rFonts w:ascii="Cambria Math" w:eastAsia="Times New Roman" w:hAnsi="Cambria Math"/>
            <w:sz w:val="28"/>
            <w:szCs w:val="28"/>
          </w:rPr>
          <m:t>=</m:t>
        </m:r>
        <m:sSup>
          <m:sSupPr>
            <m:ctrlPr>
              <w:rPr>
                <w:rFonts w:ascii="Cambria Math" w:hAnsi="Cambria Math"/>
                <w:i/>
                <w:sz w:val="28"/>
                <w:szCs w:val="28"/>
              </w:rPr>
            </m:ctrlPr>
          </m:sSupPr>
          <m:e>
            <m:r>
              <w:rPr>
                <w:rFonts w:ascii="Cambria Math" w:hAnsi="Cambria Math"/>
                <w:sz w:val="28"/>
                <w:szCs w:val="28"/>
              </w:rPr>
              <m:t>70</m:t>
            </m:r>
          </m:e>
          <m:sup>
            <m:r>
              <w:rPr>
                <w:rFonts w:ascii="Cambria Math" w:hAnsi="Cambria Math"/>
                <w:sz w:val="28"/>
                <w:szCs w:val="28"/>
              </w:rPr>
              <m:t>0</m:t>
            </m:r>
          </m:sup>
        </m:sSup>
      </m:oMath>
      <w:r w:rsidRPr="00130018">
        <w:rPr>
          <w:rFonts w:ascii="Times New Roman" w:eastAsia="Times New Roman" w:hAnsi="Times New Roman"/>
          <w:sz w:val="26"/>
          <w:szCs w:val="26"/>
        </w:rPr>
        <w:t xml:space="preserve"> thì tam giác ABC là tam giác cân.</w:t>
      </w:r>
    </w:p>
    <w:p w:rsidR="007716D9" w:rsidRPr="00130018" w:rsidRDefault="007716D9" w:rsidP="007716D9">
      <w:pPr>
        <w:pStyle w:val="ListParagraph"/>
        <w:tabs>
          <w:tab w:val="left" w:pos="709"/>
        </w:tabs>
        <w:spacing w:after="0" w:line="240" w:lineRule="auto"/>
        <w:ind w:firstLine="0"/>
        <w:jc w:val="both"/>
        <w:rPr>
          <w:rFonts w:ascii="Times New Roman" w:hAnsi="Times New Roman"/>
          <w:sz w:val="26"/>
          <w:szCs w:val="26"/>
        </w:rPr>
      </w:pPr>
    </w:p>
    <w:p w:rsidR="009F38B7" w:rsidRPr="005F2C5E" w:rsidRDefault="009F38B7" w:rsidP="009E578F">
      <w:pPr>
        <w:pStyle w:val="ListParagraph"/>
        <w:numPr>
          <w:ilvl w:val="0"/>
          <w:numId w:val="16"/>
        </w:numPr>
        <w:spacing w:after="0" w:line="240" w:lineRule="auto"/>
        <w:jc w:val="both"/>
        <w:rPr>
          <w:rFonts w:ascii="Times New Roman" w:hAnsi="Times New Roman"/>
          <w:b/>
          <w:i/>
          <w:sz w:val="26"/>
          <w:szCs w:val="26"/>
          <w:u w:val="single"/>
        </w:rPr>
      </w:pPr>
      <w:r w:rsidRPr="005F2C5E">
        <w:rPr>
          <w:rFonts w:ascii="Times New Roman" w:hAnsi="Times New Roman"/>
          <w:b/>
          <w:i/>
          <w:sz w:val="26"/>
          <w:szCs w:val="26"/>
          <w:u w:val="single"/>
        </w:rPr>
        <w:t>TỰ LUẬN</w:t>
      </w:r>
    </w:p>
    <w:p w:rsidR="00BB3ED1" w:rsidRPr="009F38B7" w:rsidRDefault="00BB3ED1" w:rsidP="009E578F">
      <w:pPr>
        <w:pStyle w:val="ListParagraph"/>
        <w:spacing w:after="0" w:line="240" w:lineRule="auto"/>
        <w:ind w:left="0" w:firstLine="0"/>
        <w:jc w:val="both"/>
        <w:rPr>
          <w:rFonts w:ascii="Times New Roman" w:hAnsi="Times New Roman"/>
          <w:sz w:val="26"/>
          <w:szCs w:val="26"/>
        </w:rPr>
      </w:pPr>
      <w:r w:rsidRPr="00380DE8">
        <w:rPr>
          <w:rFonts w:ascii="Times New Roman" w:hAnsi="Times New Roman"/>
          <w:b/>
          <w:sz w:val="26"/>
          <w:szCs w:val="26"/>
        </w:rPr>
        <w:t>Bài 1.</w:t>
      </w:r>
      <w:r w:rsidRPr="009F38B7">
        <w:rPr>
          <w:rFonts w:ascii="Times New Roman" w:hAnsi="Times New Roman"/>
          <w:sz w:val="26"/>
          <w:szCs w:val="26"/>
        </w:rPr>
        <w:t xml:space="preserve"> Cho tam giác ABC, trung tuyến AM. Kẻ BH, CK vuông góc với AM. </w:t>
      </w:r>
    </w:p>
    <w:p w:rsidR="00574273" w:rsidRPr="009F38B7" w:rsidRDefault="00B723B1" w:rsidP="009E578F">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BB3ED1" w:rsidRPr="009F38B7">
        <w:rPr>
          <w:rFonts w:ascii="Times New Roman" w:hAnsi="Times New Roman"/>
          <w:sz w:val="26"/>
          <w:szCs w:val="26"/>
        </w:rPr>
        <w:t>BH // CK; BH = CK.</w:t>
      </w:r>
    </w:p>
    <w:p w:rsidR="00BB3ED1" w:rsidRPr="009F38B7" w:rsidRDefault="00B723B1" w:rsidP="009E578F">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BB3ED1" w:rsidRPr="009F38B7">
        <w:rPr>
          <w:rFonts w:ascii="Times New Roman" w:hAnsi="Times New Roman"/>
          <w:sz w:val="26"/>
          <w:szCs w:val="26"/>
        </w:rPr>
        <w:t>BK // CH; BK = CH.</w:t>
      </w:r>
    </w:p>
    <w:p w:rsidR="00BB3ED1" w:rsidRPr="009F38B7" w:rsidRDefault="00BB3ED1" w:rsidP="009E578F">
      <w:pPr>
        <w:pStyle w:val="ListParagraph"/>
        <w:numPr>
          <w:ilvl w:val="0"/>
          <w:numId w:val="2"/>
        </w:numPr>
        <w:spacing w:after="0" w:line="240" w:lineRule="auto"/>
        <w:rPr>
          <w:rFonts w:ascii="Times New Roman" w:hAnsi="Times New Roman"/>
          <w:sz w:val="26"/>
          <w:szCs w:val="26"/>
        </w:rPr>
      </w:pPr>
      <w:r w:rsidRPr="009F38B7">
        <w:rPr>
          <w:rFonts w:ascii="Times New Roman" w:hAnsi="Times New Roman"/>
          <w:sz w:val="26"/>
          <w:szCs w:val="26"/>
        </w:rPr>
        <w:t xml:space="preserve">Gọi E là trung điểm của BK, F là trung điểm của CH. </w:t>
      </w:r>
      <w:r w:rsidR="00650144">
        <w:rPr>
          <w:rFonts w:ascii="Times New Roman" w:hAnsi="Times New Roman"/>
          <w:sz w:val="26"/>
          <w:szCs w:val="26"/>
          <w:u w:val="single"/>
          <w:lang w:val="vi-VN"/>
        </w:rPr>
        <w:t>CMR</w:t>
      </w:r>
      <w:r w:rsidR="00650144">
        <w:rPr>
          <w:rFonts w:ascii="Times New Roman" w:hAnsi="Times New Roman"/>
          <w:sz w:val="26"/>
          <w:szCs w:val="26"/>
        </w:rPr>
        <w:t>:</w:t>
      </w:r>
      <w:r w:rsidR="00650144">
        <w:rPr>
          <w:rFonts w:ascii="Times New Roman" w:hAnsi="Times New Roman"/>
          <w:sz w:val="26"/>
          <w:szCs w:val="26"/>
          <w:lang w:val="vi-VN"/>
        </w:rPr>
        <w:t xml:space="preserve"> </w:t>
      </w:r>
      <w:r w:rsidRPr="009F38B7">
        <w:rPr>
          <w:rFonts w:ascii="Times New Roman" w:hAnsi="Times New Roman"/>
          <w:sz w:val="26"/>
          <w:szCs w:val="26"/>
        </w:rPr>
        <w:t>E, M, F thẳng hàng.</w:t>
      </w:r>
    </w:p>
    <w:p w:rsidR="00BB3ED1" w:rsidRPr="00380DE8" w:rsidRDefault="00B723B1" w:rsidP="009E578F">
      <w:pPr>
        <w:pStyle w:val="ListParagraph"/>
        <w:numPr>
          <w:ilvl w:val="0"/>
          <w:numId w:val="2"/>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BB3ED1" w:rsidRPr="00380DE8">
        <w:rPr>
          <w:rFonts w:ascii="Times New Roman" w:hAnsi="Times New Roman"/>
          <w:sz w:val="26"/>
          <w:szCs w:val="26"/>
        </w:rPr>
        <w:t>tam giác AEF cân.</w:t>
      </w:r>
    </w:p>
    <w:p w:rsidR="00BB3ED1" w:rsidRPr="009F38B7" w:rsidRDefault="00BB3ED1" w:rsidP="009E578F">
      <w:pPr>
        <w:spacing w:after="0" w:line="240" w:lineRule="auto"/>
        <w:rPr>
          <w:sz w:val="26"/>
          <w:szCs w:val="26"/>
        </w:rPr>
      </w:pPr>
      <w:r w:rsidRPr="00380DE8">
        <w:rPr>
          <w:b/>
          <w:sz w:val="26"/>
          <w:szCs w:val="26"/>
        </w:rPr>
        <w:t>Bài 2.</w:t>
      </w:r>
      <w:r w:rsidRPr="009F38B7">
        <w:rPr>
          <w:sz w:val="26"/>
          <w:szCs w:val="26"/>
        </w:rPr>
        <w:t xml:space="preserve"> Cho tam giác ABC cân tại A. Trên tia đối của tia BC và CB lấy theo thứ tự điểm D và E sao cho BD = CE.</w:t>
      </w:r>
    </w:p>
    <w:p w:rsidR="00BB3ED1" w:rsidRPr="009F38B7" w:rsidRDefault="00E9207A" w:rsidP="009E578F">
      <w:pPr>
        <w:pStyle w:val="ListParagraph"/>
        <w:numPr>
          <w:ilvl w:val="0"/>
          <w:numId w:val="4"/>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BB3ED1" w:rsidRPr="009F38B7">
        <w:rPr>
          <w:rFonts w:ascii="Times New Roman" w:hAnsi="Times New Roman"/>
          <w:sz w:val="26"/>
          <w:szCs w:val="26"/>
        </w:rPr>
        <w:t xml:space="preserve"> tam giác ADE cân</w:t>
      </w:r>
    </w:p>
    <w:p w:rsidR="00BB3ED1" w:rsidRPr="009F38B7" w:rsidRDefault="00BB3ED1" w:rsidP="009E578F">
      <w:pPr>
        <w:pStyle w:val="ListParagraph"/>
        <w:numPr>
          <w:ilvl w:val="0"/>
          <w:numId w:val="4"/>
        </w:numPr>
        <w:spacing w:after="0" w:line="240" w:lineRule="auto"/>
        <w:rPr>
          <w:rFonts w:ascii="Times New Roman" w:hAnsi="Times New Roman"/>
          <w:sz w:val="26"/>
          <w:szCs w:val="26"/>
        </w:rPr>
      </w:pPr>
      <w:r w:rsidRPr="009F38B7">
        <w:rPr>
          <w:rFonts w:ascii="Times New Roman" w:hAnsi="Times New Roman"/>
          <w:sz w:val="26"/>
          <w:szCs w:val="26"/>
        </w:rPr>
        <w:t xml:space="preserve">Gọi M là trung điểm của BC. </w:t>
      </w:r>
      <w:r w:rsidR="00E9207A">
        <w:rPr>
          <w:rFonts w:ascii="Times New Roman" w:hAnsi="Times New Roman"/>
          <w:sz w:val="26"/>
          <w:szCs w:val="26"/>
          <w:u w:val="single"/>
          <w:lang w:val="vi-VN"/>
        </w:rPr>
        <w:t>CMR</w:t>
      </w:r>
      <w:r w:rsidR="00E9207A" w:rsidRPr="009E578F">
        <w:rPr>
          <w:rFonts w:ascii="Times New Roman" w:hAnsi="Times New Roman"/>
          <w:sz w:val="26"/>
          <w:szCs w:val="26"/>
        </w:rPr>
        <w:t xml:space="preserve">: </w:t>
      </w:r>
      <w:r w:rsidRPr="009F38B7">
        <w:rPr>
          <w:rFonts w:ascii="Times New Roman" w:hAnsi="Times New Roman"/>
          <w:sz w:val="26"/>
          <w:szCs w:val="26"/>
        </w:rPr>
        <w:t xml:space="preserve"> AM là tia phân giác của </w:t>
      </w:r>
      <m:oMath>
        <m:acc>
          <m:accPr>
            <m:ctrlPr>
              <w:rPr>
                <w:rFonts w:ascii="Cambria Math" w:hAnsi="Cambria Math"/>
                <w:i/>
                <w:sz w:val="26"/>
                <w:szCs w:val="26"/>
              </w:rPr>
            </m:ctrlPr>
          </m:accPr>
          <m:e>
            <m:r>
              <w:rPr>
                <w:rFonts w:ascii="Cambria Math" w:hAnsi="Cambria Math"/>
                <w:sz w:val="26"/>
                <w:szCs w:val="26"/>
              </w:rPr>
              <m:t>DAE</m:t>
            </m:r>
          </m:e>
        </m:acc>
      </m:oMath>
      <w:r w:rsidRPr="009F38B7">
        <w:rPr>
          <w:rFonts w:ascii="Times New Roman" w:hAnsi="Times New Roman"/>
          <w:sz w:val="26"/>
          <w:szCs w:val="26"/>
        </w:rPr>
        <w:t xml:space="preserve"> và </w:t>
      </w:r>
      <m:oMath>
        <m:r>
          <w:rPr>
            <w:rFonts w:ascii="Cambria Math" w:hAnsi="Cambria Math"/>
            <w:sz w:val="26"/>
            <w:szCs w:val="26"/>
          </w:rPr>
          <m:t>AM⊥DE.</m:t>
        </m:r>
      </m:oMath>
    </w:p>
    <w:p w:rsidR="00BB3ED1" w:rsidRPr="009E578F" w:rsidRDefault="00BB3ED1" w:rsidP="009574F5">
      <w:pPr>
        <w:pStyle w:val="ListParagraph"/>
        <w:numPr>
          <w:ilvl w:val="0"/>
          <w:numId w:val="4"/>
        </w:numPr>
        <w:spacing w:after="0" w:line="240" w:lineRule="auto"/>
        <w:rPr>
          <w:rFonts w:ascii="Times New Roman" w:hAnsi="Times New Roman"/>
          <w:sz w:val="26"/>
          <w:szCs w:val="26"/>
        </w:rPr>
      </w:pPr>
      <w:r w:rsidRPr="009E578F">
        <w:rPr>
          <w:rFonts w:ascii="Times New Roman" w:hAnsi="Times New Roman"/>
          <w:sz w:val="26"/>
          <w:szCs w:val="26"/>
        </w:rPr>
        <w:t xml:space="preserve">Từ B và C kẻ BH, CK </w:t>
      </w:r>
      <w:r w:rsidR="00A03415" w:rsidRPr="009E578F">
        <w:rPr>
          <w:rFonts w:ascii="Times New Roman" w:hAnsi="Times New Roman"/>
          <w:sz w:val="26"/>
          <w:szCs w:val="26"/>
        </w:rPr>
        <w:t xml:space="preserve">theo thứ tự vuông góc với AD và AE. </w:t>
      </w:r>
      <w:r w:rsidR="009E578F">
        <w:rPr>
          <w:rFonts w:ascii="Times New Roman" w:hAnsi="Times New Roman"/>
          <w:sz w:val="26"/>
          <w:szCs w:val="26"/>
          <w:u w:val="single"/>
          <w:lang w:val="vi-VN"/>
        </w:rPr>
        <w:t>CMR</w:t>
      </w:r>
      <w:r w:rsidR="00A03415" w:rsidRPr="009E578F">
        <w:rPr>
          <w:rFonts w:ascii="Times New Roman" w:hAnsi="Times New Roman"/>
          <w:sz w:val="26"/>
          <w:szCs w:val="26"/>
        </w:rPr>
        <w:t>: BH</w:t>
      </w:r>
      <w:r w:rsidR="009E578F">
        <w:rPr>
          <w:rFonts w:ascii="Times New Roman" w:hAnsi="Times New Roman"/>
          <w:sz w:val="26"/>
          <w:szCs w:val="26"/>
          <w:lang w:val="vi-VN"/>
        </w:rPr>
        <w:t xml:space="preserve"> </w:t>
      </w:r>
      <w:r w:rsidR="00A03415" w:rsidRPr="009E578F">
        <w:rPr>
          <w:rFonts w:ascii="Times New Roman" w:hAnsi="Times New Roman"/>
          <w:sz w:val="26"/>
          <w:szCs w:val="26"/>
        </w:rPr>
        <w:t>= CK.</w:t>
      </w:r>
    </w:p>
    <w:p w:rsidR="00A03415" w:rsidRPr="009F38B7" w:rsidRDefault="00E9207A" w:rsidP="009E578F">
      <w:pPr>
        <w:pStyle w:val="ListParagraph"/>
        <w:numPr>
          <w:ilvl w:val="0"/>
          <w:numId w:val="4"/>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A03415" w:rsidRPr="009F38B7">
        <w:rPr>
          <w:rFonts w:ascii="Times New Roman" w:hAnsi="Times New Roman"/>
          <w:sz w:val="26"/>
          <w:szCs w:val="26"/>
        </w:rPr>
        <w:t xml:space="preserve"> HK // BC.</w:t>
      </w:r>
    </w:p>
    <w:p w:rsidR="00A03415" w:rsidRPr="009F38B7" w:rsidRDefault="00A03415" w:rsidP="009E578F">
      <w:pPr>
        <w:pStyle w:val="ListParagraph"/>
        <w:numPr>
          <w:ilvl w:val="0"/>
          <w:numId w:val="4"/>
        </w:numPr>
        <w:spacing w:after="0" w:line="240" w:lineRule="auto"/>
        <w:rPr>
          <w:rFonts w:ascii="Times New Roman" w:hAnsi="Times New Roman"/>
          <w:sz w:val="26"/>
          <w:szCs w:val="26"/>
        </w:rPr>
      </w:pPr>
      <w:r w:rsidRPr="009F38B7">
        <w:rPr>
          <w:rFonts w:ascii="Times New Roman" w:hAnsi="Times New Roman"/>
          <w:sz w:val="26"/>
          <w:szCs w:val="26"/>
        </w:rPr>
        <w:t xml:space="preserve">Cho HB cắt CK ở N. </w:t>
      </w:r>
      <w:r w:rsidR="00E9207A">
        <w:rPr>
          <w:rFonts w:ascii="Times New Roman" w:hAnsi="Times New Roman"/>
          <w:sz w:val="26"/>
          <w:szCs w:val="26"/>
          <w:u w:val="single"/>
          <w:lang w:val="vi-VN"/>
        </w:rPr>
        <w:t>CMR</w:t>
      </w:r>
      <w:r w:rsidR="00E9207A" w:rsidRPr="009E578F">
        <w:rPr>
          <w:rFonts w:ascii="Times New Roman" w:hAnsi="Times New Roman"/>
          <w:sz w:val="26"/>
          <w:szCs w:val="26"/>
        </w:rPr>
        <w:t xml:space="preserve">: </w:t>
      </w:r>
      <w:r w:rsidRPr="009F38B7">
        <w:rPr>
          <w:rFonts w:ascii="Times New Roman" w:hAnsi="Times New Roman"/>
          <w:sz w:val="26"/>
          <w:szCs w:val="26"/>
        </w:rPr>
        <w:t xml:space="preserve"> A, M, N thẳng hàng.</w:t>
      </w:r>
    </w:p>
    <w:p w:rsidR="00A03415" w:rsidRPr="009F38B7" w:rsidRDefault="00A03415" w:rsidP="009E578F">
      <w:pPr>
        <w:spacing w:after="0" w:line="240" w:lineRule="auto"/>
        <w:rPr>
          <w:sz w:val="26"/>
          <w:szCs w:val="26"/>
        </w:rPr>
      </w:pPr>
      <w:r w:rsidRPr="00380DE8">
        <w:rPr>
          <w:b/>
          <w:sz w:val="26"/>
          <w:szCs w:val="26"/>
        </w:rPr>
        <w:t>Bài 3.</w:t>
      </w:r>
      <w:r w:rsidRPr="009F38B7">
        <w:rPr>
          <w:sz w:val="26"/>
          <w:szCs w:val="26"/>
        </w:rPr>
        <w:t xml:space="preserve"> Cho tam giác ABC vuông cân tại A, d là đường thẳng bất kỳ qua A (d không cắt đoạn BC). Từ B và C kẻ BD và CE cùng vuông góc với d. </w:t>
      </w:r>
    </w:p>
    <w:p w:rsidR="00A03415" w:rsidRPr="009F38B7" w:rsidRDefault="003E33CD" w:rsidP="009E578F">
      <w:pPr>
        <w:pStyle w:val="ListParagraph"/>
        <w:numPr>
          <w:ilvl w:val="0"/>
          <w:numId w:val="6"/>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B75E88" w:rsidRPr="009F38B7">
        <w:rPr>
          <w:rFonts w:ascii="Times New Roman" w:hAnsi="Times New Roman"/>
          <w:sz w:val="26"/>
          <w:szCs w:val="26"/>
        </w:rPr>
        <w:t>BD // CE.</w:t>
      </w:r>
    </w:p>
    <w:p w:rsidR="00B75E88" w:rsidRPr="009F38B7" w:rsidRDefault="003E33CD" w:rsidP="009E578F">
      <w:pPr>
        <w:pStyle w:val="ListParagraph"/>
        <w:numPr>
          <w:ilvl w:val="0"/>
          <w:numId w:val="6"/>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m:oMath>
        <m:r>
          <w:rPr>
            <w:rFonts w:ascii="Cambria Math" w:hAnsi="Cambria Math"/>
            <w:sz w:val="26"/>
            <w:szCs w:val="26"/>
          </w:rPr>
          <m:t>∆ADB= ∆CEA</m:t>
        </m:r>
      </m:oMath>
      <w:r w:rsidR="00B75E88" w:rsidRPr="009F38B7">
        <w:rPr>
          <w:rFonts w:ascii="Times New Roman" w:hAnsi="Times New Roman"/>
          <w:sz w:val="26"/>
          <w:szCs w:val="26"/>
        </w:rPr>
        <w:t>.</w:t>
      </w:r>
    </w:p>
    <w:p w:rsidR="00B75E88" w:rsidRPr="009F38B7" w:rsidRDefault="003E33CD" w:rsidP="009E578F">
      <w:pPr>
        <w:pStyle w:val="ListParagraph"/>
        <w:numPr>
          <w:ilvl w:val="0"/>
          <w:numId w:val="6"/>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m:oMath>
        <m:r>
          <w:rPr>
            <w:rFonts w:ascii="Cambria Math" w:hAnsi="Cambria Math"/>
            <w:sz w:val="26"/>
            <w:szCs w:val="26"/>
          </w:rPr>
          <m:t>BD+CE=DE</m:t>
        </m:r>
      </m:oMath>
      <w:r w:rsidR="00B75E88" w:rsidRPr="009F38B7">
        <w:rPr>
          <w:rFonts w:ascii="Cambria Math" w:hAnsi="Cambria Math"/>
          <w:sz w:val="26"/>
          <w:szCs w:val="26"/>
        </w:rPr>
        <w:t>.</w:t>
      </w:r>
    </w:p>
    <w:p w:rsidR="00B75E88" w:rsidRPr="009F38B7" w:rsidRDefault="00B75E88" w:rsidP="009E578F">
      <w:pPr>
        <w:pStyle w:val="ListParagraph"/>
        <w:numPr>
          <w:ilvl w:val="0"/>
          <w:numId w:val="6"/>
        </w:numPr>
        <w:spacing w:after="0" w:line="240" w:lineRule="auto"/>
        <w:rPr>
          <w:rFonts w:ascii="Times New Roman" w:hAnsi="Times New Roman"/>
          <w:sz w:val="26"/>
          <w:szCs w:val="26"/>
        </w:rPr>
      </w:pPr>
      <w:r w:rsidRPr="009F38B7">
        <w:rPr>
          <w:rFonts w:ascii="Times New Roman" w:hAnsi="Times New Roman"/>
          <w:sz w:val="26"/>
          <w:szCs w:val="26"/>
        </w:rPr>
        <w:t xml:space="preserve">Gọi M là trung điểm của BC. </w:t>
      </w:r>
      <w:r w:rsidR="003E33CD">
        <w:rPr>
          <w:rFonts w:ascii="Times New Roman" w:hAnsi="Times New Roman"/>
          <w:sz w:val="26"/>
          <w:szCs w:val="26"/>
          <w:u w:val="single"/>
          <w:lang w:val="vi-VN"/>
        </w:rPr>
        <w:t>CMR</w:t>
      </w:r>
      <w:r w:rsidR="003E33CD" w:rsidRPr="009E578F">
        <w:rPr>
          <w:rFonts w:ascii="Times New Roman" w:hAnsi="Times New Roman"/>
          <w:sz w:val="26"/>
          <w:szCs w:val="26"/>
        </w:rPr>
        <w:t xml:space="preserve">: </w:t>
      </w:r>
      <m:oMath>
        <m:r>
          <w:rPr>
            <w:rFonts w:ascii="Cambria Math" w:hAnsi="Cambria Math"/>
            <w:sz w:val="26"/>
            <w:szCs w:val="26"/>
          </w:rPr>
          <m:t>∆DAM= ∆ECM</m:t>
        </m:r>
      </m:oMath>
      <w:r w:rsidRPr="009F38B7">
        <w:rPr>
          <w:rFonts w:ascii="Times New Roman" w:hAnsi="Times New Roman"/>
          <w:sz w:val="26"/>
          <w:szCs w:val="26"/>
        </w:rPr>
        <w:t xml:space="preserve"> và tam giác DME vuông cân.</w:t>
      </w:r>
    </w:p>
    <w:p w:rsidR="00B75E88" w:rsidRPr="009F38B7" w:rsidRDefault="00B75E88" w:rsidP="009E578F">
      <w:pPr>
        <w:spacing w:after="0" w:line="240" w:lineRule="auto"/>
        <w:rPr>
          <w:rFonts w:eastAsiaTheme="minorEastAsia"/>
          <w:sz w:val="26"/>
          <w:szCs w:val="26"/>
        </w:rPr>
      </w:pPr>
      <w:r w:rsidRPr="00380DE8">
        <w:rPr>
          <w:b/>
          <w:sz w:val="26"/>
          <w:szCs w:val="26"/>
        </w:rPr>
        <w:t>Bài 4.</w:t>
      </w:r>
      <w:r w:rsidRPr="009F38B7">
        <w:rPr>
          <w:sz w:val="26"/>
          <w:szCs w:val="26"/>
        </w:rPr>
        <w:t xml:space="preserve"> Cho tam giác ABC cân tại A</w:t>
      </w:r>
      <w:r w:rsidR="00D07DA9" w:rsidRPr="009F38B7">
        <w:rPr>
          <w:sz w:val="26"/>
          <w:szCs w:val="26"/>
        </w:rPr>
        <w:t xml:space="preserve"> (</w:t>
      </w:r>
      <m:oMath>
        <m:acc>
          <m:accPr>
            <m:ctrlPr>
              <w:rPr>
                <w:rFonts w:ascii="Cambria Math" w:hAnsi="Cambria Math"/>
                <w:i/>
                <w:sz w:val="26"/>
                <w:szCs w:val="26"/>
              </w:rPr>
            </m:ctrlPr>
          </m:accPr>
          <m:e>
            <m:r>
              <w:rPr>
                <w:rFonts w:ascii="Cambria Math" w:hAnsi="Cambria Math"/>
                <w:sz w:val="26"/>
                <w:szCs w:val="26"/>
              </w:rPr>
              <m:t>A</m:t>
            </m:r>
          </m:e>
        </m:acc>
        <m:r>
          <w:rPr>
            <w:rFonts w:ascii="Cambria Math" w:hAnsi="Cambria Math"/>
            <w:sz w:val="26"/>
            <w:szCs w:val="26"/>
          </w:rPr>
          <m:t>&lt;</m:t>
        </m:r>
        <m:sSup>
          <m:sSupPr>
            <m:ctrlPr>
              <w:rPr>
                <w:rFonts w:ascii="Cambria Math" w:hAnsi="Cambria Math"/>
                <w:i/>
                <w:sz w:val="26"/>
                <w:szCs w:val="26"/>
              </w:rPr>
            </m:ctrlPr>
          </m:sSupPr>
          <m:e>
            <m:r>
              <w:rPr>
                <w:rFonts w:ascii="Cambria Math" w:hAnsi="Cambria Math"/>
                <w:sz w:val="26"/>
                <w:szCs w:val="26"/>
              </w:rPr>
              <m:t>45</m:t>
            </m:r>
          </m:e>
          <m:sup>
            <m:r>
              <w:rPr>
                <w:rFonts w:ascii="Cambria Math" w:hAnsi="Cambria Math"/>
                <w:sz w:val="26"/>
                <w:szCs w:val="26"/>
              </w:rPr>
              <m:t>0</m:t>
            </m:r>
          </m:sup>
        </m:sSup>
      </m:oMath>
      <w:r w:rsidR="00D07DA9" w:rsidRPr="009F38B7">
        <w:rPr>
          <w:sz w:val="26"/>
          <w:szCs w:val="26"/>
        </w:rPr>
        <w:t xml:space="preserve">), lấy M </w:t>
      </w:r>
      <m:oMath>
        <m:r>
          <w:rPr>
            <w:rFonts w:ascii="Cambria Math" w:hAnsi="Cambria Math"/>
            <w:sz w:val="26"/>
            <w:szCs w:val="26"/>
          </w:rPr>
          <m:t>∈BC</m:t>
        </m:r>
      </m:oMath>
      <w:r w:rsidR="00D07DA9" w:rsidRPr="009F38B7">
        <w:rPr>
          <w:rFonts w:eastAsiaTheme="minorEastAsia"/>
          <w:sz w:val="26"/>
          <w:szCs w:val="26"/>
        </w:rPr>
        <w:t>. Từ M kẻ MH // AB (H</w:t>
      </w:r>
      <m:oMath>
        <m:r>
          <w:rPr>
            <w:rFonts w:ascii="Cambria Math" w:eastAsiaTheme="minorEastAsia" w:hAnsi="Cambria Math"/>
            <w:sz w:val="26"/>
            <w:szCs w:val="26"/>
          </w:rPr>
          <m:t>∈AC</m:t>
        </m:r>
      </m:oMath>
      <w:r w:rsidR="00D07DA9" w:rsidRPr="009F38B7">
        <w:rPr>
          <w:rFonts w:eastAsiaTheme="minorEastAsia"/>
          <w:sz w:val="26"/>
          <w:szCs w:val="26"/>
        </w:rPr>
        <w:t>), kẻ MI // A</w:t>
      </w:r>
      <w:r w:rsidR="0048739A">
        <w:rPr>
          <w:rFonts w:eastAsiaTheme="minorEastAsia"/>
          <w:sz w:val="26"/>
          <w:szCs w:val="26"/>
          <w:lang w:val="vi-VN"/>
        </w:rPr>
        <w:t>C</w:t>
      </w:r>
      <w:r w:rsidR="00D07DA9" w:rsidRPr="009F38B7">
        <w:rPr>
          <w:rFonts w:eastAsiaTheme="minorEastAsia"/>
          <w:sz w:val="26"/>
          <w:szCs w:val="26"/>
        </w:rPr>
        <w:t xml:space="preserve"> (I </w:t>
      </w:r>
      <m:oMath>
        <m:r>
          <w:rPr>
            <w:rFonts w:ascii="Cambria Math" w:eastAsiaTheme="minorEastAsia" w:hAnsi="Cambria Math"/>
            <w:sz w:val="26"/>
            <w:szCs w:val="26"/>
          </w:rPr>
          <m:t>∈AB</m:t>
        </m:r>
      </m:oMath>
      <w:r w:rsidR="00D07DA9" w:rsidRPr="009F38B7">
        <w:rPr>
          <w:rFonts w:eastAsiaTheme="minorEastAsia"/>
          <w:sz w:val="26"/>
          <w:szCs w:val="26"/>
        </w:rPr>
        <w:t>).</w:t>
      </w:r>
    </w:p>
    <w:p w:rsidR="00D07DA9" w:rsidRPr="009F38B7" w:rsidRDefault="000D5754" w:rsidP="009E578F">
      <w:pPr>
        <w:pStyle w:val="ListParagraph"/>
        <w:numPr>
          <w:ilvl w:val="0"/>
          <w:numId w:val="8"/>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D07DA9" w:rsidRPr="009F38B7">
        <w:rPr>
          <w:rFonts w:ascii="Times New Roman" w:hAnsi="Times New Roman"/>
          <w:sz w:val="26"/>
          <w:szCs w:val="26"/>
          <w:lang w:val="vi-VN"/>
        </w:rPr>
        <w:t xml:space="preserve"> </w:t>
      </w:r>
      <m:oMath>
        <m:r>
          <w:rPr>
            <w:rFonts w:ascii="Cambria Math" w:hAnsi="Cambria Math"/>
            <w:sz w:val="26"/>
            <w:szCs w:val="26"/>
          </w:rPr>
          <m:t>∆AIH= ∆MHI</m:t>
        </m:r>
      </m:oMath>
      <w:r w:rsidR="00D07DA9" w:rsidRPr="009F38B7">
        <w:rPr>
          <w:rFonts w:ascii="Times New Roman" w:hAnsi="Times New Roman"/>
          <w:sz w:val="26"/>
          <w:szCs w:val="26"/>
        </w:rPr>
        <w:t>.</w:t>
      </w:r>
    </w:p>
    <w:p w:rsidR="00D07DA9" w:rsidRPr="009F38B7" w:rsidRDefault="000D5754" w:rsidP="009E578F">
      <w:pPr>
        <w:pStyle w:val="ListParagraph"/>
        <w:numPr>
          <w:ilvl w:val="0"/>
          <w:numId w:val="8"/>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D07DA9" w:rsidRPr="009F38B7">
        <w:rPr>
          <w:rFonts w:ascii="Times New Roman" w:hAnsi="Times New Roman"/>
          <w:sz w:val="26"/>
          <w:szCs w:val="26"/>
        </w:rPr>
        <w:t>AI = HC.</w:t>
      </w:r>
    </w:p>
    <w:p w:rsidR="00D07DA9" w:rsidRPr="009F38B7" w:rsidRDefault="00D07DA9" w:rsidP="009E578F">
      <w:pPr>
        <w:pStyle w:val="ListParagraph"/>
        <w:numPr>
          <w:ilvl w:val="0"/>
          <w:numId w:val="8"/>
        </w:numPr>
        <w:spacing w:after="0" w:line="240" w:lineRule="auto"/>
        <w:rPr>
          <w:rFonts w:ascii="Times New Roman" w:hAnsi="Times New Roman"/>
          <w:sz w:val="26"/>
          <w:szCs w:val="26"/>
        </w:rPr>
      </w:pPr>
      <w:r w:rsidRPr="009F38B7">
        <w:rPr>
          <w:rFonts w:ascii="Times New Roman" w:hAnsi="Times New Roman"/>
          <w:sz w:val="26"/>
          <w:szCs w:val="26"/>
        </w:rPr>
        <w:lastRenderedPageBreak/>
        <w:t xml:space="preserve">Lấy N sao cho HI là trung trực của MN. </w:t>
      </w:r>
      <w:r w:rsidR="000D5754">
        <w:rPr>
          <w:rFonts w:ascii="Times New Roman" w:hAnsi="Times New Roman"/>
          <w:sz w:val="26"/>
          <w:szCs w:val="26"/>
          <w:u w:val="single"/>
          <w:lang w:val="vi-VN"/>
        </w:rPr>
        <w:t>CMR</w:t>
      </w:r>
      <w:r w:rsidR="000D5754" w:rsidRPr="009E578F">
        <w:rPr>
          <w:rFonts w:ascii="Times New Roman" w:hAnsi="Times New Roman"/>
          <w:sz w:val="26"/>
          <w:szCs w:val="26"/>
        </w:rPr>
        <w:t xml:space="preserve">: </w:t>
      </w:r>
      <w:r w:rsidRPr="009F38B7">
        <w:rPr>
          <w:rFonts w:ascii="Times New Roman" w:hAnsi="Times New Roman"/>
          <w:sz w:val="26"/>
          <w:szCs w:val="26"/>
        </w:rPr>
        <w:t>IN = IB</w:t>
      </w:r>
      <w:r w:rsidR="009D50F8" w:rsidRPr="009F38B7">
        <w:rPr>
          <w:rFonts w:ascii="Times New Roman" w:hAnsi="Times New Roman"/>
          <w:sz w:val="26"/>
          <w:szCs w:val="26"/>
        </w:rPr>
        <w:t>.</w:t>
      </w:r>
    </w:p>
    <w:p w:rsidR="009D50F8" w:rsidRPr="009F38B7" w:rsidRDefault="009D50F8" w:rsidP="009E578F">
      <w:pPr>
        <w:pStyle w:val="ListParagraph"/>
        <w:numPr>
          <w:ilvl w:val="0"/>
          <w:numId w:val="8"/>
        </w:numPr>
        <w:spacing w:after="0" w:line="240" w:lineRule="auto"/>
        <w:rPr>
          <w:rFonts w:ascii="Times New Roman" w:hAnsi="Times New Roman"/>
          <w:sz w:val="26"/>
          <w:szCs w:val="26"/>
        </w:rPr>
      </w:pPr>
      <w:r w:rsidRPr="009F38B7">
        <w:rPr>
          <w:rFonts w:ascii="Times New Roman" w:hAnsi="Times New Roman"/>
          <w:sz w:val="26"/>
          <w:szCs w:val="26"/>
        </w:rPr>
        <w:t xml:space="preserve">Gọi giao điểm NH và AB là D. </w:t>
      </w:r>
      <w:r w:rsidR="00507C59">
        <w:rPr>
          <w:rFonts w:ascii="Times New Roman" w:hAnsi="Times New Roman"/>
          <w:sz w:val="26"/>
          <w:szCs w:val="26"/>
          <w:u w:val="single"/>
          <w:lang w:val="vi-VN"/>
        </w:rPr>
        <w:t>CMR</w:t>
      </w:r>
      <w:r w:rsidR="00507C59" w:rsidRPr="009E578F">
        <w:rPr>
          <w:rFonts w:ascii="Times New Roman" w:hAnsi="Times New Roman"/>
          <w:sz w:val="26"/>
          <w:szCs w:val="26"/>
        </w:rPr>
        <w:t xml:space="preserve">: </w:t>
      </w:r>
      <w:r w:rsidRPr="009F38B7">
        <w:rPr>
          <w:rFonts w:ascii="Times New Roman" w:hAnsi="Times New Roman"/>
          <w:sz w:val="26"/>
          <w:szCs w:val="26"/>
        </w:rPr>
        <w:t xml:space="preserve"> Chu vi </w:t>
      </w:r>
      <m:oMath>
        <m:r>
          <w:rPr>
            <w:rFonts w:ascii="Cambria Math" w:hAnsi="Cambria Math"/>
            <w:sz w:val="26"/>
            <w:szCs w:val="26"/>
          </w:rPr>
          <m:t>∆ADH</m:t>
        </m:r>
      </m:oMath>
      <w:r w:rsidRPr="009F38B7">
        <w:rPr>
          <w:rFonts w:ascii="Times New Roman" w:hAnsi="Times New Roman"/>
          <w:sz w:val="26"/>
          <w:szCs w:val="26"/>
        </w:rPr>
        <w:t xml:space="preserve"> không phụ thuộc vào vị trí điểm M trên BC.</w:t>
      </w:r>
    </w:p>
    <w:p w:rsidR="009D50F8" w:rsidRPr="009F38B7" w:rsidRDefault="009D50F8" w:rsidP="009E578F">
      <w:pPr>
        <w:spacing w:after="0" w:line="240" w:lineRule="auto"/>
        <w:rPr>
          <w:rFonts w:eastAsiaTheme="minorEastAsia"/>
          <w:sz w:val="26"/>
          <w:szCs w:val="26"/>
        </w:rPr>
      </w:pPr>
      <w:r w:rsidRPr="00380DE8">
        <w:rPr>
          <w:b/>
          <w:sz w:val="26"/>
          <w:szCs w:val="26"/>
        </w:rPr>
        <w:t>Bài 5.</w:t>
      </w:r>
      <w:r w:rsidRPr="009F38B7">
        <w:rPr>
          <w:sz w:val="26"/>
          <w:szCs w:val="26"/>
        </w:rPr>
        <w:t xml:space="preserve"> Cho đoạn thẳng BC. Trên cùng một nửa mặt phẳng bờ là BC, vẽ các tia Bx, Cy cắt nhau tại A sao cho </w:t>
      </w:r>
      <m:oMath>
        <m:acc>
          <m:accPr>
            <m:ctrlPr>
              <w:rPr>
                <w:rFonts w:ascii="Cambria Math" w:hAnsi="Cambria Math"/>
                <w:i/>
                <w:sz w:val="26"/>
                <w:szCs w:val="26"/>
              </w:rPr>
            </m:ctrlPr>
          </m:accPr>
          <m:e>
            <m:r>
              <w:rPr>
                <w:rFonts w:ascii="Cambria Math" w:hAnsi="Cambria Math"/>
                <w:sz w:val="26"/>
                <w:szCs w:val="26"/>
              </w:rPr>
              <m:t>CBx</m:t>
            </m:r>
          </m:e>
        </m:acc>
        <m:r>
          <w:rPr>
            <w:rFonts w:ascii="Cambria Math" w:hAnsi="Cambria Math"/>
            <w:sz w:val="26"/>
            <w:szCs w:val="26"/>
          </w:rPr>
          <m:t xml:space="preserve">=2. </m:t>
        </m:r>
        <m:acc>
          <m:accPr>
            <m:ctrlPr>
              <w:rPr>
                <w:rFonts w:ascii="Cambria Math" w:hAnsi="Cambria Math"/>
                <w:i/>
                <w:sz w:val="26"/>
                <w:szCs w:val="26"/>
              </w:rPr>
            </m:ctrlPr>
          </m:accPr>
          <m:e>
            <m:r>
              <w:rPr>
                <w:rFonts w:ascii="Cambria Math" w:hAnsi="Cambria Math"/>
                <w:sz w:val="26"/>
                <w:szCs w:val="26"/>
              </w:rPr>
              <m:t>BCy</m:t>
            </m:r>
          </m:e>
        </m:acc>
      </m:oMath>
      <w:r w:rsidR="00417713" w:rsidRPr="009F38B7">
        <w:rPr>
          <w:rFonts w:eastAsiaTheme="minorEastAsia"/>
          <w:sz w:val="26"/>
          <w:szCs w:val="26"/>
        </w:rPr>
        <w:t xml:space="preserve">. Kẻ </w:t>
      </w:r>
      <m:oMath>
        <m:r>
          <w:rPr>
            <w:rFonts w:ascii="Cambria Math" w:eastAsiaTheme="minorEastAsia" w:hAnsi="Cambria Math"/>
            <w:sz w:val="26"/>
            <w:szCs w:val="26"/>
          </w:rPr>
          <m:t>AH⊥BC</m:t>
        </m:r>
      </m:oMath>
      <w:r w:rsidR="00417713" w:rsidRPr="009F38B7">
        <w:rPr>
          <w:rFonts w:eastAsiaTheme="minorEastAsia"/>
          <w:sz w:val="26"/>
          <w:szCs w:val="26"/>
        </w:rPr>
        <w:t>. Trên tia đối của tia Bx, lấy E sao cho BE = BH. Gọi D là giao điểm của EH và AC.</w:t>
      </w:r>
    </w:p>
    <w:p w:rsidR="00417713" w:rsidRPr="009F38B7" w:rsidRDefault="000F66AF" w:rsidP="009E578F">
      <w:pPr>
        <w:pStyle w:val="ListParagraph"/>
        <w:numPr>
          <w:ilvl w:val="0"/>
          <w:numId w:val="9"/>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417713" w:rsidRPr="009F38B7">
        <w:rPr>
          <w:rFonts w:ascii="Times New Roman" w:hAnsi="Times New Roman"/>
          <w:sz w:val="26"/>
          <w:szCs w:val="26"/>
          <w:lang w:val="vi-VN"/>
        </w:rPr>
        <w:t xml:space="preserve"> </w:t>
      </w:r>
      <m:oMath>
        <m:r>
          <w:rPr>
            <w:rFonts w:ascii="Times New Roman" w:hAnsi="Times New Roman"/>
            <w:sz w:val="26"/>
            <w:szCs w:val="26"/>
          </w:rPr>
          <m:t>∆</m:t>
        </m:r>
        <m:r>
          <w:rPr>
            <w:rFonts w:ascii="Cambria Math" w:hAnsi="Cambria Math"/>
            <w:sz w:val="26"/>
            <w:szCs w:val="26"/>
          </w:rPr>
          <m:t>HDC</m:t>
        </m:r>
      </m:oMath>
      <w:r w:rsidR="00417713" w:rsidRPr="009F38B7">
        <w:rPr>
          <w:rFonts w:ascii="Times New Roman" w:hAnsi="Times New Roman"/>
          <w:sz w:val="26"/>
          <w:szCs w:val="26"/>
        </w:rPr>
        <w:t xml:space="preserve"> và </w:t>
      </w:r>
      <m:oMath>
        <m:r>
          <w:rPr>
            <w:rFonts w:ascii="Times New Roman" w:hAnsi="Times New Roman"/>
            <w:sz w:val="26"/>
            <w:szCs w:val="26"/>
          </w:rPr>
          <m:t>∆</m:t>
        </m:r>
        <m:r>
          <w:rPr>
            <w:rFonts w:ascii="Cambria Math" w:hAnsi="Cambria Math"/>
            <w:sz w:val="26"/>
            <w:szCs w:val="26"/>
          </w:rPr>
          <m:t>ADH</m:t>
        </m:r>
      </m:oMath>
      <w:r w:rsidR="00417713" w:rsidRPr="009F38B7">
        <w:rPr>
          <w:rFonts w:ascii="Times New Roman" w:hAnsi="Times New Roman"/>
          <w:sz w:val="26"/>
          <w:szCs w:val="26"/>
        </w:rPr>
        <w:t xml:space="preserve"> cân.</w:t>
      </w:r>
    </w:p>
    <w:p w:rsidR="00417713" w:rsidRPr="009F38B7" w:rsidRDefault="00417713" w:rsidP="009E578F">
      <w:pPr>
        <w:pStyle w:val="ListParagraph"/>
        <w:numPr>
          <w:ilvl w:val="0"/>
          <w:numId w:val="9"/>
        </w:numPr>
        <w:spacing w:after="0" w:line="240" w:lineRule="auto"/>
        <w:rPr>
          <w:rFonts w:ascii="Times New Roman" w:hAnsi="Times New Roman"/>
          <w:sz w:val="26"/>
          <w:szCs w:val="26"/>
        </w:rPr>
      </w:pPr>
      <w:r w:rsidRPr="009F38B7">
        <w:rPr>
          <w:rFonts w:ascii="Times New Roman" w:hAnsi="Times New Roman"/>
          <w:sz w:val="26"/>
          <w:szCs w:val="26"/>
        </w:rPr>
        <w:t xml:space="preserve">Trên cạnh BC lấy B’ sao cho H là trung điểm của BB’. </w:t>
      </w:r>
      <w:r w:rsidR="000F66AF">
        <w:rPr>
          <w:rFonts w:ascii="Times New Roman" w:hAnsi="Times New Roman"/>
          <w:sz w:val="26"/>
          <w:szCs w:val="26"/>
          <w:u w:val="single"/>
          <w:lang w:val="vi-VN"/>
        </w:rPr>
        <w:t>CMR</w:t>
      </w:r>
      <w:r w:rsidR="000F66AF" w:rsidRPr="009E578F">
        <w:rPr>
          <w:rFonts w:ascii="Times New Roman" w:hAnsi="Times New Roman"/>
          <w:sz w:val="26"/>
          <w:szCs w:val="26"/>
        </w:rPr>
        <w:t xml:space="preserve">: </w:t>
      </w:r>
      <w:r w:rsidRPr="009F38B7">
        <w:rPr>
          <w:rFonts w:ascii="Times New Roman" w:hAnsi="Times New Roman"/>
          <w:sz w:val="26"/>
          <w:szCs w:val="26"/>
        </w:rPr>
        <w:t xml:space="preserve"> </w:t>
      </w:r>
      <m:oMath>
        <m:r>
          <w:rPr>
            <w:rFonts w:ascii="Cambria Math" w:hAnsi="Cambria Math"/>
            <w:sz w:val="26"/>
            <w:szCs w:val="26"/>
          </w:rPr>
          <m:t>∆ABB'</m:t>
        </m:r>
      </m:oMath>
      <w:r w:rsidR="00331905" w:rsidRPr="009F38B7">
        <w:rPr>
          <w:rFonts w:ascii="Times New Roman" w:hAnsi="Times New Roman"/>
          <w:sz w:val="26"/>
          <w:szCs w:val="26"/>
        </w:rPr>
        <w:t xml:space="preserve"> cân.</w:t>
      </w:r>
    </w:p>
    <w:p w:rsidR="00331905" w:rsidRPr="009F38B7" w:rsidRDefault="00077CAE" w:rsidP="009E578F">
      <w:pPr>
        <w:pStyle w:val="ListParagraph"/>
        <w:numPr>
          <w:ilvl w:val="0"/>
          <w:numId w:val="9"/>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331905" w:rsidRPr="009F38B7">
        <w:rPr>
          <w:rFonts w:ascii="Times New Roman" w:hAnsi="Times New Roman"/>
          <w:sz w:val="26"/>
          <w:szCs w:val="26"/>
        </w:rPr>
        <w:t xml:space="preserve"> </w:t>
      </w:r>
      <m:oMath>
        <m:r>
          <w:rPr>
            <w:rFonts w:ascii="Cambria Math" w:hAnsi="Cambria Math"/>
            <w:sz w:val="26"/>
            <w:szCs w:val="26"/>
          </w:rPr>
          <m:t>∆AB'C</m:t>
        </m:r>
      </m:oMath>
      <w:r w:rsidR="00331905" w:rsidRPr="009F38B7">
        <w:rPr>
          <w:rFonts w:ascii="Times New Roman" w:hAnsi="Times New Roman"/>
          <w:sz w:val="26"/>
          <w:szCs w:val="26"/>
        </w:rPr>
        <w:t xml:space="preserve"> cân.</w:t>
      </w:r>
    </w:p>
    <w:p w:rsidR="00331905" w:rsidRPr="009F38B7" w:rsidRDefault="00077CAE" w:rsidP="009E578F">
      <w:pPr>
        <w:pStyle w:val="ListParagraph"/>
        <w:numPr>
          <w:ilvl w:val="0"/>
          <w:numId w:val="9"/>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331905" w:rsidRPr="009F38B7">
        <w:rPr>
          <w:rFonts w:ascii="Times New Roman" w:hAnsi="Times New Roman"/>
          <w:sz w:val="26"/>
          <w:szCs w:val="26"/>
        </w:rPr>
        <w:t>AE = HC.</w:t>
      </w:r>
    </w:p>
    <w:p w:rsidR="00331905" w:rsidRPr="009F38B7" w:rsidRDefault="00331905" w:rsidP="009E578F">
      <w:pPr>
        <w:spacing w:after="0" w:line="240" w:lineRule="auto"/>
        <w:rPr>
          <w:sz w:val="26"/>
          <w:szCs w:val="26"/>
        </w:rPr>
      </w:pPr>
      <w:r w:rsidRPr="00380DE8">
        <w:rPr>
          <w:b/>
          <w:sz w:val="26"/>
          <w:szCs w:val="26"/>
        </w:rPr>
        <w:t>Bài 6.</w:t>
      </w:r>
      <w:r w:rsidRPr="009F38B7">
        <w:rPr>
          <w:sz w:val="26"/>
          <w:szCs w:val="26"/>
        </w:rPr>
        <w:t xml:space="preserve"> Cho tam giác ABC, trung tuyến AM. Trên tia AM lấy điểm N sao cho MN = AM.</w:t>
      </w:r>
    </w:p>
    <w:p w:rsidR="00331905" w:rsidRPr="009F38B7" w:rsidRDefault="00077CAE" w:rsidP="009E578F">
      <w:pPr>
        <w:pStyle w:val="ListParagraph"/>
        <w:numPr>
          <w:ilvl w:val="0"/>
          <w:numId w:val="10"/>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331905" w:rsidRPr="009F38B7">
        <w:rPr>
          <w:rFonts w:ascii="Times New Roman" w:hAnsi="Times New Roman"/>
          <w:sz w:val="26"/>
          <w:szCs w:val="26"/>
          <w:lang w:val="vi-VN"/>
        </w:rPr>
        <w:t xml:space="preserve"> CN // AB</w:t>
      </w:r>
      <w:r w:rsidR="00331905" w:rsidRPr="009F38B7">
        <w:rPr>
          <w:rFonts w:ascii="Times New Roman" w:hAnsi="Times New Roman"/>
          <w:sz w:val="26"/>
          <w:szCs w:val="26"/>
        </w:rPr>
        <w:t>.</w:t>
      </w:r>
    </w:p>
    <w:p w:rsidR="00331905" w:rsidRPr="009F38B7" w:rsidRDefault="00077CAE" w:rsidP="009E578F">
      <w:pPr>
        <w:pStyle w:val="ListParagraph"/>
        <w:numPr>
          <w:ilvl w:val="0"/>
          <w:numId w:val="10"/>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m:oMath>
        <m:r>
          <w:rPr>
            <w:rFonts w:ascii="Cambria Math" w:hAnsi="Cambria Math"/>
            <w:sz w:val="26"/>
            <w:szCs w:val="26"/>
          </w:rPr>
          <m:t>∆ABC= ∆NCB.</m:t>
        </m:r>
      </m:oMath>
    </w:p>
    <w:p w:rsidR="00331905" w:rsidRPr="009F38B7" w:rsidRDefault="00331905" w:rsidP="009E578F">
      <w:pPr>
        <w:pStyle w:val="ListParagraph"/>
        <w:numPr>
          <w:ilvl w:val="0"/>
          <w:numId w:val="10"/>
        </w:numPr>
        <w:spacing w:after="0" w:line="240" w:lineRule="auto"/>
        <w:rPr>
          <w:rFonts w:ascii="Times New Roman" w:hAnsi="Times New Roman"/>
          <w:sz w:val="26"/>
          <w:szCs w:val="26"/>
        </w:rPr>
      </w:pPr>
      <w:r w:rsidRPr="009F38B7">
        <w:rPr>
          <w:rFonts w:ascii="Times New Roman" w:hAnsi="Times New Roman"/>
          <w:sz w:val="26"/>
          <w:szCs w:val="26"/>
        </w:rPr>
        <w:t>Dựng ra phía ngoài tam giác ABC các tam giác</w:t>
      </w:r>
      <w:r w:rsidR="002F557E" w:rsidRPr="009F38B7">
        <w:rPr>
          <w:rFonts w:ascii="Times New Roman" w:hAnsi="Times New Roman"/>
          <w:sz w:val="26"/>
          <w:szCs w:val="26"/>
        </w:rPr>
        <w:t xml:space="preserve">: tam giác ABD và tam giác ACE vuông cân tại A. </w:t>
      </w:r>
      <w:r w:rsidR="00077CAE">
        <w:rPr>
          <w:rFonts w:ascii="Times New Roman" w:hAnsi="Times New Roman"/>
          <w:sz w:val="26"/>
          <w:szCs w:val="26"/>
          <w:u w:val="single"/>
          <w:lang w:val="vi-VN"/>
        </w:rPr>
        <w:t>CMR</w:t>
      </w:r>
      <w:r w:rsidR="00077CAE" w:rsidRPr="009E578F">
        <w:rPr>
          <w:rFonts w:ascii="Times New Roman" w:hAnsi="Times New Roman"/>
          <w:sz w:val="26"/>
          <w:szCs w:val="26"/>
        </w:rPr>
        <w:t xml:space="preserve">: </w:t>
      </w:r>
      <w:r w:rsidR="002F557E" w:rsidRPr="009F38B7">
        <w:rPr>
          <w:rFonts w:ascii="Times New Roman" w:hAnsi="Times New Roman"/>
          <w:sz w:val="26"/>
          <w:szCs w:val="26"/>
        </w:rPr>
        <w:t xml:space="preserve"> BE = CD và </w:t>
      </w:r>
      <m:oMath>
        <m:r>
          <w:rPr>
            <w:rFonts w:ascii="Cambria Math" w:eastAsiaTheme="minorEastAsia" w:hAnsi="Cambria Math"/>
            <w:sz w:val="26"/>
            <w:szCs w:val="26"/>
          </w:rPr>
          <m:t>BE⊥CD.</m:t>
        </m:r>
      </m:oMath>
    </w:p>
    <w:p w:rsidR="002F557E" w:rsidRPr="00077CAE" w:rsidRDefault="00077CAE" w:rsidP="009E578F">
      <w:pPr>
        <w:pStyle w:val="ListParagraph"/>
        <w:numPr>
          <w:ilvl w:val="0"/>
          <w:numId w:val="10"/>
        </w:numPr>
        <w:spacing w:after="0" w:line="240" w:lineRule="auto"/>
        <w:rPr>
          <w:rFonts w:ascii="Times New Roman" w:hAnsi="Times New Roman"/>
          <w:sz w:val="26"/>
          <w:szCs w:val="26"/>
          <w:lang w:val="fr-FR"/>
        </w:rPr>
      </w:pPr>
      <w:r>
        <w:rPr>
          <w:rFonts w:ascii="Times New Roman" w:hAnsi="Times New Roman"/>
          <w:sz w:val="26"/>
          <w:szCs w:val="26"/>
          <w:u w:val="single"/>
          <w:lang w:val="vi-VN"/>
        </w:rPr>
        <w:t>CMR</w:t>
      </w:r>
      <w:r w:rsidRPr="00077CAE">
        <w:rPr>
          <w:rFonts w:ascii="Times New Roman" w:hAnsi="Times New Roman"/>
          <w:sz w:val="26"/>
          <w:szCs w:val="26"/>
          <w:lang w:val="fr-FR"/>
        </w:rPr>
        <w:t xml:space="preserve">: </w:t>
      </w:r>
      <w:r w:rsidR="00F064BE" w:rsidRPr="00077CAE">
        <w:rPr>
          <w:rFonts w:ascii="Times New Roman" w:hAnsi="Times New Roman"/>
          <w:sz w:val="26"/>
          <w:szCs w:val="26"/>
          <w:lang w:val="fr-FR"/>
        </w:rPr>
        <w:t xml:space="preserve">AN = DE và </w:t>
      </w:r>
      <m:oMath>
        <m:r>
          <w:rPr>
            <w:rFonts w:ascii="Cambria Math" w:eastAsiaTheme="minorEastAsia" w:hAnsi="Cambria Math"/>
            <w:sz w:val="26"/>
            <w:szCs w:val="26"/>
          </w:rPr>
          <m:t>AN</m:t>
        </m:r>
        <m:r>
          <w:rPr>
            <w:rFonts w:ascii="Cambria Math" w:eastAsiaTheme="minorEastAsia" w:hAnsi="Cambria Math"/>
            <w:sz w:val="26"/>
            <w:szCs w:val="26"/>
            <w:lang w:val="fr-FR"/>
          </w:rPr>
          <m:t>⊥</m:t>
        </m:r>
        <m:r>
          <w:rPr>
            <w:rFonts w:ascii="Cambria Math" w:eastAsiaTheme="minorEastAsia" w:hAnsi="Cambria Math"/>
            <w:sz w:val="26"/>
            <w:szCs w:val="26"/>
          </w:rPr>
          <m:t>DE</m:t>
        </m:r>
      </m:oMath>
      <w:r w:rsidR="00F064BE" w:rsidRPr="00077CAE">
        <w:rPr>
          <w:rFonts w:ascii="Times New Roman" w:hAnsi="Times New Roman"/>
          <w:sz w:val="26"/>
          <w:szCs w:val="26"/>
          <w:lang w:val="fr-FR"/>
        </w:rPr>
        <w:t>.</w:t>
      </w:r>
    </w:p>
    <w:p w:rsidR="00F064BE" w:rsidRPr="009F38B7" w:rsidRDefault="00F064BE" w:rsidP="009E578F">
      <w:pPr>
        <w:pStyle w:val="ListParagraph"/>
        <w:numPr>
          <w:ilvl w:val="0"/>
          <w:numId w:val="10"/>
        </w:numPr>
        <w:spacing w:after="0" w:line="240" w:lineRule="auto"/>
        <w:rPr>
          <w:rFonts w:ascii="Times New Roman" w:hAnsi="Times New Roman"/>
          <w:sz w:val="26"/>
          <w:szCs w:val="26"/>
        </w:rPr>
      </w:pPr>
      <w:r w:rsidRPr="009F38B7">
        <w:rPr>
          <w:rFonts w:ascii="Times New Roman" w:hAnsi="Times New Roman"/>
          <w:sz w:val="26"/>
          <w:szCs w:val="26"/>
        </w:rPr>
        <w:t xml:space="preserve">Kẻ </w:t>
      </w:r>
      <m:oMath>
        <m:r>
          <w:rPr>
            <w:rFonts w:ascii="Cambria Math" w:eastAsiaTheme="minorEastAsia" w:hAnsi="Cambria Math"/>
            <w:sz w:val="26"/>
            <w:szCs w:val="26"/>
          </w:rPr>
          <m:t>AH⊥BC</m:t>
        </m:r>
      </m:oMath>
      <w:r w:rsidRPr="009F38B7">
        <w:rPr>
          <w:rFonts w:ascii="Times New Roman" w:hAnsi="Times New Roman"/>
          <w:sz w:val="26"/>
          <w:szCs w:val="26"/>
        </w:rPr>
        <w:t xml:space="preserve">. </w:t>
      </w:r>
      <w:r w:rsidR="00077CAE">
        <w:rPr>
          <w:rFonts w:ascii="Times New Roman" w:hAnsi="Times New Roman"/>
          <w:sz w:val="26"/>
          <w:szCs w:val="26"/>
          <w:u w:val="single"/>
          <w:lang w:val="vi-VN"/>
        </w:rPr>
        <w:t>CMR</w:t>
      </w:r>
      <w:r w:rsidR="00077CAE" w:rsidRPr="009E578F">
        <w:rPr>
          <w:rFonts w:ascii="Times New Roman" w:hAnsi="Times New Roman"/>
          <w:sz w:val="26"/>
          <w:szCs w:val="26"/>
        </w:rPr>
        <w:t xml:space="preserve">: </w:t>
      </w:r>
      <w:r w:rsidRPr="009F38B7">
        <w:rPr>
          <w:rFonts w:ascii="Times New Roman" w:hAnsi="Times New Roman"/>
          <w:sz w:val="26"/>
          <w:szCs w:val="26"/>
        </w:rPr>
        <w:t>AH đi qua trung điểm của DE.</w:t>
      </w:r>
    </w:p>
    <w:p w:rsidR="00F064BE" w:rsidRPr="009F38B7" w:rsidRDefault="00F064BE" w:rsidP="009E578F">
      <w:pPr>
        <w:spacing w:after="0" w:line="240" w:lineRule="auto"/>
        <w:rPr>
          <w:sz w:val="26"/>
          <w:szCs w:val="26"/>
        </w:rPr>
      </w:pPr>
      <w:r w:rsidRPr="00380DE8">
        <w:rPr>
          <w:b/>
          <w:sz w:val="26"/>
          <w:szCs w:val="26"/>
        </w:rPr>
        <w:t>Bài 7.</w:t>
      </w:r>
      <w:r w:rsidRPr="009F38B7">
        <w:rPr>
          <w:sz w:val="26"/>
          <w:szCs w:val="26"/>
        </w:rPr>
        <w:t xml:space="preserve"> Cho đoạn thẳng AB và điểm M nằm giữa A và B. Trên cùng một nửa mặt phẳng có bờ là đường thẳng AB, vẽ các tam giác đều MAC và MBD. Các tia AC và BD cắt nhau tại O.</w:t>
      </w:r>
    </w:p>
    <w:p w:rsidR="00F064BE" w:rsidRPr="009F38B7" w:rsidRDefault="00817A7A" w:rsidP="009E578F">
      <w:pPr>
        <w:pStyle w:val="ListParagraph"/>
        <w:numPr>
          <w:ilvl w:val="0"/>
          <w:numId w:val="11"/>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F064BE" w:rsidRPr="009F38B7">
        <w:rPr>
          <w:rFonts w:ascii="Times New Roman" w:hAnsi="Times New Roman"/>
          <w:sz w:val="26"/>
          <w:szCs w:val="26"/>
          <w:lang w:val="vi-VN"/>
        </w:rPr>
        <w:t xml:space="preserve"> </w:t>
      </w:r>
      <m:oMath>
        <m:r>
          <w:rPr>
            <w:rFonts w:ascii="Times New Roman" w:hAnsi="Times New Roman"/>
            <w:sz w:val="26"/>
            <w:szCs w:val="26"/>
            <w:lang w:val="vi-VN"/>
          </w:rPr>
          <m:t>∆</m:t>
        </m:r>
        <m:r>
          <w:rPr>
            <w:rFonts w:ascii="Cambria Math" w:hAnsi="Cambria Math"/>
            <w:sz w:val="26"/>
            <w:szCs w:val="26"/>
            <w:lang w:val="vi-VN"/>
          </w:rPr>
          <m:t>AOB</m:t>
        </m:r>
      </m:oMath>
      <w:r w:rsidR="00F064BE" w:rsidRPr="009F38B7">
        <w:rPr>
          <w:rFonts w:ascii="Times New Roman" w:hAnsi="Times New Roman"/>
          <w:sz w:val="26"/>
          <w:szCs w:val="26"/>
        </w:rPr>
        <w:t xml:space="preserve"> đều</w:t>
      </w:r>
    </w:p>
    <w:p w:rsidR="00F064BE" w:rsidRPr="009F38B7" w:rsidRDefault="00817A7A" w:rsidP="009E578F">
      <w:pPr>
        <w:pStyle w:val="ListParagraph"/>
        <w:numPr>
          <w:ilvl w:val="0"/>
          <w:numId w:val="11"/>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F064BE" w:rsidRPr="009F38B7">
        <w:rPr>
          <w:rFonts w:ascii="Times New Roman" w:hAnsi="Times New Roman"/>
          <w:sz w:val="26"/>
          <w:szCs w:val="26"/>
        </w:rPr>
        <w:t xml:space="preserve"> MC = OD; MD = OC.</w:t>
      </w:r>
    </w:p>
    <w:p w:rsidR="00F064BE" w:rsidRPr="009F38B7" w:rsidRDefault="00817A7A" w:rsidP="009E578F">
      <w:pPr>
        <w:pStyle w:val="ListParagraph"/>
        <w:numPr>
          <w:ilvl w:val="0"/>
          <w:numId w:val="11"/>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F064BE" w:rsidRPr="009F38B7">
        <w:rPr>
          <w:rFonts w:ascii="Times New Roman" w:hAnsi="Times New Roman"/>
          <w:sz w:val="26"/>
          <w:szCs w:val="26"/>
        </w:rPr>
        <w:t xml:space="preserve"> AD = BC.</w:t>
      </w:r>
    </w:p>
    <w:p w:rsidR="00F064BE" w:rsidRPr="009F38B7" w:rsidRDefault="00F064BE" w:rsidP="009E578F">
      <w:pPr>
        <w:pStyle w:val="ListParagraph"/>
        <w:numPr>
          <w:ilvl w:val="0"/>
          <w:numId w:val="11"/>
        </w:numPr>
        <w:spacing w:after="0" w:line="240" w:lineRule="auto"/>
        <w:rPr>
          <w:rFonts w:ascii="Times New Roman" w:hAnsi="Times New Roman"/>
          <w:sz w:val="26"/>
          <w:szCs w:val="26"/>
        </w:rPr>
      </w:pPr>
      <w:r w:rsidRPr="009F38B7">
        <w:rPr>
          <w:rFonts w:ascii="Times New Roman" w:hAnsi="Times New Roman"/>
          <w:sz w:val="26"/>
          <w:szCs w:val="26"/>
        </w:rPr>
        <w:t xml:space="preserve">Gọi I và K lần lượt là trung điểm của AD và BC. </w:t>
      </w:r>
      <w:r w:rsidR="00817A7A">
        <w:rPr>
          <w:rFonts w:ascii="Times New Roman" w:hAnsi="Times New Roman"/>
          <w:sz w:val="26"/>
          <w:szCs w:val="26"/>
          <w:u w:val="single"/>
          <w:lang w:val="vi-VN"/>
        </w:rPr>
        <w:t>CMR</w:t>
      </w:r>
      <w:r w:rsidR="00817A7A" w:rsidRPr="009E578F">
        <w:rPr>
          <w:rFonts w:ascii="Times New Roman" w:hAnsi="Times New Roman"/>
          <w:sz w:val="26"/>
          <w:szCs w:val="26"/>
        </w:rPr>
        <w:t xml:space="preserve">: </w:t>
      </w:r>
      <w:r w:rsidRPr="009F38B7">
        <w:rPr>
          <w:rFonts w:ascii="Times New Roman" w:hAnsi="Times New Roman"/>
          <w:sz w:val="26"/>
          <w:szCs w:val="26"/>
        </w:rPr>
        <w:t xml:space="preserve"> MI = MK và </w:t>
      </w:r>
      <m:oMath>
        <m:r>
          <w:rPr>
            <w:rFonts w:ascii="Times New Roman" w:hAnsi="Times New Roman"/>
            <w:sz w:val="26"/>
            <w:szCs w:val="26"/>
            <w:lang w:val="vi-VN"/>
          </w:rPr>
          <m:t>∆</m:t>
        </m:r>
        <m:r>
          <w:rPr>
            <w:rFonts w:ascii="Cambria Math" w:hAnsi="Cambria Math"/>
            <w:sz w:val="26"/>
            <w:szCs w:val="26"/>
            <w:lang w:val="vi-VN"/>
          </w:rPr>
          <m:t>MIK</m:t>
        </m:r>
      </m:oMath>
      <w:r w:rsidRPr="009F38B7">
        <w:rPr>
          <w:rFonts w:ascii="Times New Roman" w:hAnsi="Times New Roman"/>
          <w:sz w:val="26"/>
          <w:szCs w:val="26"/>
        </w:rPr>
        <w:t xml:space="preserve"> đều.</w:t>
      </w:r>
    </w:p>
    <w:p w:rsidR="00F064BE" w:rsidRPr="009F38B7" w:rsidRDefault="00F064BE" w:rsidP="009E578F">
      <w:pPr>
        <w:pStyle w:val="ListParagraph"/>
        <w:numPr>
          <w:ilvl w:val="0"/>
          <w:numId w:val="11"/>
        </w:numPr>
        <w:spacing w:after="0" w:line="240" w:lineRule="auto"/>
        <w:rPr>
          <w:rFonts w:ascii="Times New Roman" w:hAnsi="Times New Roman"/>
          <w:sz w:val="26"/>
          <w:szCs w:val="26"/>
        </w:rPr>
      </w:pPr>
      <w:r w:rsidRPr="009F38B7">
        <w:rPr>
          <w:rFonts w:ascii="Times New Roman" w:hAnsi="Times New Roman"/>
          <w:sz w:val="26"/>
          <w:szCs w:val="26"/>
        </w:rPr>
        <w:t xml:space="preserve">Gọi E là giao điểm của AD và BC. Tính </w:t>
      </w:r>
      <m:oMath>
        <m:acc>
          <m:accPr>
            <m:ctrlPr>
              <w:rPr>
                <w:rFonts w:ascii="Cambria Math" w:hAnsi="Cambria Math"/>
                <w:i/>
                <w:sz w:val="26"/>
                <w:szCs w:val="26"/>
              </w:rPr>
            </m:ctrlPr>
          </m:accPr>
          <m:e>
            <m:r>
              <w:rPr>
                <w:rFonts w:ascii="Cambria Math" w:hAnsi="Cambria Math"/>
                <w:sz w:val="26"/>
                <w:szCs w:val="26"/>
              </w:rPr>
              <m:t>CEA</m:t>
            </m:r>
          </m:e>
        </m:acc>
        <m:r>
          <w:rPr>
            <w:rFonts w:ascii="Cambria Math" w:hAnsi="Cambria Math"/>
            <w:sz w:val="26"/>
            <w:szCs w:val="26"/>
          </w:rPr>
          <m:t>=?</m:t>
        </m:r>
      </m:oMath>
    </w:p>
    <w:p w:rsidR="00F064BE" w:rsidRPr="009F38B7" w:rsidRDefault="00F064BE" w:rsidP="009E578F">
      <w:pPr>
        <w:spacing w:after="0" w:line="240" w:lineRule="auto"/>
        <w:rPr>
          <w:sz w:val="26"/>
          <w:szCs w:val="26"/>
        </w:rPr>
      </w:pPr>
      <w:r w:rsidRPr="00380DE8">
        <w:rPr>
          <w:b/>
          <w:sz w:val="26"/>
          <w:szCs w:val="26"/>
        </w:rPr>
        <w:t>Bài 8.</w:t>
      </w:r>
      <w:r w:rsidRPr="009F38B7">
        <w:rPr>
          <w:sz w:val="26"/>
          <w:szCs w:val="26"/>
        </w:rPr>
        <w:t xml:space="preserve"> Cho tam giác ABC đều. M, N là trung điểm của AB và AC. Các đường trung trực của AB và AC cắt nhau tại O.</w:t>
      </w:r>
    </w:p>
    <w:p w:rsidR="00F064BE" w:rsidRPr="009F38B7" w:rsidRDefault="00817A7A" w:rsidP="009E578F">
      <w:pPr>
        <w:pStyle w:val="ListParagraph"/>
        <w:numPr>
          <w:ilvl w:val="0"/>
          <w:numId w:val="12"/>
        </w:numPr>
        <w:spacing w:after="0" w:line="240" w:lineRule="auto"/>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w:r w:rsidR="00F064BE" w:rsidRPr="009F38B7">
        <w:rPr>
          <w:rFonts w:ascii="Times New Roman" w:hAnsi="Times New Roman"/>
          <w:sz w:val="26"/>
          <w:szCs w:val="26"/>
          <w:lang w:val="vi-VN"/>
        </w:rPr>
        <w:t xml:space="preserve"> ON = OM</w:t>
      </w:r>
      <w:r w:rsidR="00F064BE" w:rsidRPr="009F38B7">
        <w:rPr>
          <w:rFonts w:ascii="Times New Roman" w:hAnsi="Times New Roman"/>
          <w:sz w:val="26"/>
          <w:szCs w:val="26"/>
        </w:rPr>
        <w:t>.</w:t>
      </w:r>
    </w:p>
    <w:p w:rsidR="00F064BE" w:rsidRPr="009F38B7" w:rsidRDefault="00F064BE" w:rsidP="009E578F">
      <w:pPr>
        <w:pStyle w:val="ListParagraph"/>
        <w:numPr>
          <w:ilvl w:val="0"/>
          <w:numId w:val="12"/>
        </w:numPr>
        <w:spacing w:after="0" w:line="240" w:lineRule="auto"/>
        <w:rPr>
          <w:rFonts w:ascii="Times New Roman" w:hAnsi="Times New Roman"/>
          <w:sz w:val="26"/>
          <w:szCs w:val="26"/>
        </w:rPr>
      </w:pPr>
      <w:r w:rsidRPr="009F38B7">
        <w:rPr>
          <w:rFonts w:ascii="Times New Roman" w:hAnsi="Times New Roman"/>
          <w:sz w:val="26"/>
          <w:szCs w:val="26"/>
        </w:rPr>
        <w:t xml:space="preserve">Gọi P là trung điểm của BC. </w:t>
      </w:r>
      <w:r w:rsidR="007F5117">
        <w:rPr>
          <w:rFonts w:ascii="Times New Roman" w:hAnsi="Times New Roman"/>
          <w:sz w:val="26"/>
          <w:szCs w:val="26"/>
          <w:u w:val="single"/>
          <w:lang w:val="vi-VN"/>
        </w:rPr>
        <w:t>CMR</w:t>
      </w:r>
      <w:r w:rsidR="007F5117" w:rsidRPr="009E578F">
        <w:rPr>
          <w:rFonts w:ascii="Times New Roman" w:hAnsi="Times New Roman"/>
          <w:sz w:val="26"/>
          <w:szCs w:val="26"/>
        </w:rPr>
        <w:t xml:space="preserve">: </w:t>
      </w:r>
      <w:r w:rsidRPr="009F38B7">
        <w:rPr>
          <w:rFonts w:ascii="Times New Roman" w:hAnsi="Times New Roman"/>
          <w:sz w:val="26"/>
          <w:szCs w:val="26"/>
        </w:rPr>
        <w:t xml:space="preserve"> A, O, P thẳng hàng.</w:t>
      </w:r>
    </w:p>
    <w:p w:rsidR="00F064BE" w:rsidRPr="009F38B7" w:rsidRDefault="00F064BE" w:rsidP="009E578F">
      <w:pPr>
        <w:pStyle w:val="ListParagraph"/>
        <w:numPr>
          <w:ilvl w:val="0"/>
          <w:numId w:val="12"/>
        </w:numPr>
        <w:spacing w:after="0" w:line="240" w:lineRule="auto"/>
        <w:rPr>
          <w:rFonts w:ascii="Times New Roman" w:hAnsi="Times New Roman"/>
          <w:sz w:val="26"/>
          <w:szCs w:val="26"/>
        </w:rPr>
      </w:pPr>
      <w:r w:rsidRPr="009F38B7">
        <w:rPr>
          <w:rFonts w:ascii="Times New Roman" w:hAnsi="Times New Roman"/>
          <w:sz w:val="26"/>
          <w:szCs w:val="26"/>
        </w:rPr>
        <w:t xml:space="preserve">Trên cạnh AB lấy điểm D, trên cạnh AC lấy điểm E sao cho AD = CE. Tính </w:t>
      </w:r>
      <m:oMath>
        <m:acc>
          <m:accPr>
            <m:ctrlPr>
              <w:rPr>
                <w:rFonts w:ascii="Cambria Math" w:hAnsi="Cambria Math"/>
                <w:i/>
                <w:sz w:val="26"/>
                <w:szCs w:val="26"/>
              </w:rPr>
            </m:ctrlPr>
          </m:accPr>
          <m:e>
            <m:r>
              <w:rPr>
                <w:rFonts w:ascii="Cambria Math" w:hAnsi="Cambria Math"/>
                <w:sz w:val="26"/>
                <w:szCs w:val="26"/>
              </w:rPr>
              <m:t>DOE</m:t>
            </m:r>
          </m:e>
        </m:acc>
        <m:r>
          <w:rPr>
            <w:rFonts w:ascii="Cambria Math" w:hAnsi="Cambria Math"/>
            <w:sz w:val="26"/>
            <w:szCs w:val="26"/>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78"/>
        <w:gridCol w:w="4253"/>
      </w:tblGrid>
      <w:tr w:rsidR="00AA6E89" w:rsidTr="00256703">
        <w:tc>
          <w:tcPr>
            <w:tcW w:w="5778" w:type="dxa"/>
          </w:tcPr>
          <w:p w:rsidR="00BA692B" w:rsidRDefault="005D7C21" w:rsidP="00AA6E89">
            <w:pPr>
              <w:rPr>
                <w:sz w:val="26"/>
                <w:szCs w:val="26"/>
                <w:lang w:val="vi-VN"/>
              </w:rPr>
            </w:pPr>
            <w:r>
              <w:rPr>
                <w:noProof/>
                <w:sz w:val="26"/>
                <w:szCs w:val="26"/>
                <w:lang w:val="vi-VN" w:eastAsia="vi-VN"/>
              </w:rPr>
              <w:pict>
                <v:group id="_x0000_s1058" style="position:absolute;left:0;text-align:left;margin-left:280.8pt;margin-top:3.3pt;width:213.4pt;height:125.05pt;z-index:251688960" coordorigin="6750,8420" coordsize="4268,2385">
                  <v:group id="_x0000_s1056" style="position:absolute;left:6750;top:8420;width:3698;height:2385" coordorigin="6750,8420" coordsize="3698,2385">
                    <v:group id="_x0000_s1054" style="position:absolute;left:6750;top:8420;width:3698;height:2385" coordorigin="6255,8640" coordsize="3698,2385">
                      <v:group id="_x0000_s1051" style="position:absolute;left:6255;top:8640;width:3698;height:2385" coordorigin="6255,8655" coordsize="3698,2385">
                        <v:group id="_x0000_s1049" style="position:absolute;left:6360;top:8655;width:3593;height:2385" coordorigin="6360,8655" coordsize="3593,2385">
                          <v:group id="_x0000_s1047" style="position:absolute;left:6360;top:8655;width:3593;height:2385" coordorigin="6360,8655" coordsize="3593,2385">
                            <v:group id="_x0000_s1045" style="position:absolute;left:6360;top:8655;width:3593;height:1943" coordorigin="6360,8655" coordsize="3593,1943">
                              <v:group id="_x0000_s1042" style="position:absolute;left:6360;top:9090;width:3428;height:1508" coordorigin="6360,9090" coordsize="3428,1508">
                                <v:group id="_x0000_s1040" style="position:absolute;left:6360;top:9090;width:3428;height:1508" coordorigin="6360,9090" coordsize="3428,1508">
                                  <v:group id="_x0000_s1038" style="position:absolute;left:6360;top:9090;width:3428;height:1508" coordorigin="6360,9090" coordsize="3428,1508">
                                    <v:group id="_x0000_s1036" style="position:absolute;left:6360;top:9090;width:3428;height:1508" coordorigin="6360,9090" coordsize="3428,1508">
                                      <v:group id="_x0000_s1033" style="position:absolute;left:8565;top:9090;width:1223;height:1508" coordorigin="8565,9090" coordsize="1223,1508">
                                        <v:group id="_x0000_s1031" style="position:absolute;left:8565;top:9090;width:1223;height:1508" coordorigin="8565,9090" coordsize="1223,1508">
                                          <v:rect id="_x0000_s1026" style="position:absolute;left:8565;top:9090;width:1215;height:1500"/>
                                          <v:rect id="_x0000_s1027" style="position:absolute;left:8565;top:9090;width:143;height:143"/>
                                          <v:rect id="_x0000_s1028" style="position:absolute;left:9645;top:9090;width:143;height:143"/>
                                          <v:rect id="_x0000_s1029" style="position:absolute;left:8565;top:10455;width:143;height:143"/>
                                          <v:rect id="_x0000_s1030" style="position:absolute;left:9645;top:10455;width:143;height:143"/>
                                        </v:group>
                                        <v:shapetype id="_x0000_t32" coordsize="21600,21600" o:spt="32" o:oned="t" path="m,l21600,21600e" filled="f">
                                          <v:path arrowok="t" fillok="f" o:connecttype="none"/>
                                          <o:lock v:ext="edit" shapetype="t"/>
                                        </v:shapetype>
                                        <v:shape id="_x0000_s1032" type="#_x0000_t32" style="position:absolute;left:8565;top:9090;width:1223;height:1508" o:connectortype="straight"/>
                                      </v:group>
                                      <v:shape id="_x0000_s1035" type="#_x0000_t32" style="position:absolute;left:6360;top:10598;width:2205;height:0;flip:x" o:connectortype="straight"/>
                                    </v:group>
                                    <v:shape id="_x0000_s1037" type="#_x0000_t32" style="position:absolute;left:6360;top:9090;width:2205;height:1508;flip:x" o:connectortype="straight"/>
                                  </v:group>
                                  <v:shape id="_x0000_s1039" type="#_x0000_t32" style="position:absolute;left:6360;top:9900;width:2205;height:698;flip:x" o:connectortype="straight"/>
                                </v:group>
                                <v:shape id="_x0000_s1041" type="#_x0000_t32" style="position:absolute;left:8565;top:9900;width:1223;height:690" o:connectortype="straight"/>
                              </v:group>
                              <v:shapetype id="_x0000_t202" coordsize="21600,21600" o:spt="202" path="m,l,21600r21600,l21600,xe">
                                <v:stroke joinstyle="miter"/>
                                <v:path gradientshapeok="t" o:connecttype="rect"/>
                              </v:shapetype>
                              <v:shape id="_x0000_s1043" type="#_x0000_t202" style="position:absolute;left:8370;top:8655;width:338;height:435" stroked="f">
                                <v:textbox style="mso-next-textbox:#_x0000_s1043">
                                  <w:txbxContent>
                                    <w:p w:rsidR="006D1586" w:rsidRPr="00D13C6A" w:rsidRDefault="006D1586" w:rsidP="006D1586">
                                      <w:pPr>
                                        <w:ind w:left="-57" w:right="-57"/>
                                        <w:jc w:val="left"/>
                                        <w:rPr>
                                          <w:lang w:val="vi-VN"/>
                                        </w:rPr>
                                      </w:pPr>
                                      <w:r w:rsidRPr="00D13C6A">
                                        <w:rPr>
                                          <w:lang w:val="vi-VN"/>
                                        </w:rPr>
                                        <w:t>A</w:t>
                                      </w:r>
                                    </w:p>
                                  </w:txbxContent>
                                </v:textbox>
                              </v:shape>
                              <v:shape id="_x0000_s1044" type="#_x0000_t202" style="position:absolute;left:9615;top:8655;width:338;height:435" stroked="f">
                                <v:textbox style="mso-next-textbox:#_x0000_s1044">
                                  <w:txbxContent>
                                    <w:p w:rsidR="006D1586" w:rsidRPr="00D13C6A" w:rsidRDefault="006D1586" w:rsidP="006D1586">
                                      <w:pPr>
                                        <w:ind w:left="-57" w:right="-57"/>
                                        <w:jc w:val="left"/>
                                        <w:rPr>
                                          <w:lang w:val="vi-VN"/>
                                        </w:rPr>
                                      </w:pPr>
                                      <w:r w:rsidRPr="00D13C6A">
                                        <w:rPr>
                                          <w:lang w:val="vi-VN"/>
                                        </w:rPr>
                                        <w:t>D</w:t>
                                      </w:r>
                                    </w:p>
                                  </w:txbxContent>
                                </v:textbox>
                              </v:shape>
                            </v:group>
                            <v:shape id="_x0000_s1046" type="#_x0000_t202" style="position:absolute;left:8370;top:10605;width:338;height:435" stroked="f">
                              <v:textbox style="mso-next-textbox:#_x0000_s1046">
                                <w:txbxContent>
                                  <w:p w:rsidR="006D1586" w:rsidRPr="00D13C6A" w:rsidRDefault="006D1586" w:rsidP="006D1586">
                                    <w:pPr>
                                      <w:ind w:left="-57" w:right="-57"/>
                                      <w:jc w:val="left"/>
                                      <w:rPr>
                                        <w:lang w:val="vi-VN"/>
                                      </w:rPr>
                                    </w:pPr>
                                    <w:r w:rsidRPr="00D13C6A">
                                      <w:rPr>
                                        <w:lang w:val="vi-VN"/>
                                      </w:rPr>
                                      <w:t>E</w:t>
                                    </w:r>
                                  </w:p>
                                </w:txbxContent>
                              </v:textbox>
                            </v:shape>
                          </v:group>
                          <v:shape id="_x0000_s1048" type="#_x0000_t202" style="position:absolute;left:9615;top:10605;width:338;height:435" stroked="f">
                            <v:textbox style="mso-next-textbox:#_x0000_s1048">
                              <w:txbxContent>
                                <w:p w:rsidR="004D2D93" w:rsidRPr="00D13C6A" w:rsidRDefault="004D2D93" w:rsidP="004D2D93">
                                  <w:pPr>
                                    <w:ind w:left="-57" w:right="-57"/>
                                    <w:jc w:val="left"/>
                                    <w:rPr>
                                      <w:lang w:val="vi-VN"/>
                                    </w:rPr>
                                  </w:pPr>
                                  <w:r w:rsidRPr="00D13C6A">
                                    <w:rPr>
                                      <w:lang w:val="vi-VN"/>
                                    </w:rPr>
                                    <w:t>B</w:t>
                                  </w:r>
                                </w:p>
                              </w:txbxContent>
                            </v:textbox>
                          </v:shape>
                        </v:group>
                        <v:shape id="_x0000_s1050" type="#_x0000_t202" style="position:absolute;left:6255;top:10605;width:338;height:435" stroked="f">
                          <v:textbox style="mso-next-textbox:#_x0000_s1050">
                            <w:txbxContent>
                              <w:p w:rsidR="004D2D93" w:rsidRPr="00D13C6A" w:rsidRDefault="004D2D93" w:rsidP="004D2D93">
                                <w:pPr>
                                  <w:ind w:left="-57" w:right="-57"/>
                                  <w:jc w:val="left"/>
                                  <w:rPr>
                                    <w:lang w:val="vi-VN"/>
                                  </w:rPr>
                                </w:pPr>
                                <w:r w:rsidRPr="00D13C6A">
                                  <w:rPr>
                                    <w:lang w:val="vi-VN"/>
                                  </w:rPr>
                                  <w:t>C</w:t>
                                </w:r>
                              </w:p>
                            </w:txbxContent>
                          </v:textbox>
                        </v:shape>
                      </v:group>
                      <v:shape id="_x0000_s1052" type="#_x0000_t202" style="position:absolute;left:8220;top:9450;width:338;height:435" stroked="f">
                        <v:textbox style="mso-next-textbox:#_x0000_s1052">
                          <w:txbxContent>
                            <w:p w:rsidR="00021FAC" w:rsidRPr="006D1586" w:rsidRDefault="00021FAC" w:rsidP="00021FAC">
                              <w:pPr>
                                <w:ind w:left="-57" w:right="-57"/>
                                <w:jc w:val="left"/>
                                <w:rPr>
                                  <w:b/>
                                  <w:lang w:val="vi-VN"/>
                                </w:rPr>
                              </w:pPr>
                              <w:r w:rsidRPr="00D13C6A">
                                <w:rPr>
                                  <w:lang w:val="vi-VN"/>
                                </w:rPr>
                                <w:t>K</w:t>
                              </w:r>
                              <w:r>
                                <w:rPr>
                                  <w:b/>
                                  <w:lang w:val="vi-VN"/>
                                </w:rPr>
                                <w:t>K</w:t>
                              </w:r>
                            </w:p>
                          </w:txbxContent>
                        </v:textbox>
                      </v:shape>
                    </v:group>
                    <v:shape id="_x0000_s1055" type="#_x0000_t202" style="position:absolute;left:7410;top:9045;width:728;height:435" stroked="f">
                      <v:textbox style="mso-next-textbox:#_x0000_s1055">
                        <w:txbxContent>
                          <w:p w:rsidR="004246D6" w:rsidRPr="004246D6" w:rsidRDefault="004246D6" w:rsidP="004246D6">
                            <w:pPr>
                              <w:ind w:left="-57" w:right="-57"/>
                              <w:jc w:val="left"/>
                              <w:rPr>
                                <w:sz w:val="24"/>
                                <w:szCs w:val="24"/>
                                <w:lang w:val="vi-VN"/>
                              </w:rPr>
                            </w:pPr>
                            <w:r w:rsidRPr="004246D6">
                              <w:rPr>
                                <w:sz w:val="24"/>
                                <w:szCs w:val="24"/>
                                <w:lang w:val="vi-VN"/>
                              </w:rPr>
                              <w:t>17cm</w:t>
                            </w:r>
                          </w:p>
                        </w:txbxContent>
                      </v:textbox>
                    </v:shape>
                  </v:group>
                  <v:shape id="_x0000_s1057" type="#_x0000_t202" style="position:absolute;left:10290;top:9360;width:728;height:435" stroked="f">
                    <v:textbox style="mso-next-textbox:#_x0000_s1057">
                      <w:txbxContent>
                        <w:p w:rsidR="004246D6" w:rsidRPr="004246D6" w:rsidRDefault="004246D6" w:rsidP="004246D6">
                          <w:pPr>
                            <w:ind w:left="-57" w:right="-57"/>
                            <w:jc w:val="left"/>
                            <w:rPr>
                              <w:sz w:val="24"/>
                              <w:szCs w:val="24"/>
                              <w:lang w:val="vi-VN"/>
                            </w:rPr>
                          </w:pPr>
                          <w:r>
                            <w:rPr>
                              <w:sz w:val="24"/>
                              <w:szCs w:val="24"/>
                              <w:lang w:val="vi-VN"/>
                            </w:rPr>
                            <w:t>8</w:t>
                          </w:r>
                          <w:r w:rsidRPr="004246D6">
                            <w:rPr>
                              <w:sz w:val="24"/>
                              <w:szCs w:val="24"/>
                              <w:lang w:val="vi-VN"/>
                            </w:rPr>
                            <w:t>cm</w:t>
                          </w:r>
                        </w:p>
                      </w:txbxContent>
                    </v:textbox>
                  </v:shape>
                </v:group>
              </w:pict>
            </w:r>
            <w:r w:rsidR="00AA6E89" w:rsidRPr="00380DE8">
              <w:rPr>
                <w:b/>
                <w:sz w:val="26"/>
                <w:szCs w:val="26"/>
              </w:rPr>
              <w:t>Bài 9.</w:t>
            </w:r>
            <w:r w:rsidR="00AA6E89" w:rsidRPr="009F38B7">
              <w:rPr>
                <w:sz w:val="26"/>
                <w:szCs w:val="26"/>
              </w:rPr>
              <w:t xml:space="preserve"> </w:t>
            </w:r>
            <w:r w:rsidR="00AA6E89" w:rsidRPr="00AA6E89">
              <w:rPr>
                <w:sz w:val="26"/>
                <w:szCs w:val="26"/>
                <w:lang w:val="vi-VN"/>
              </w:rPr>
              <w:t xml:space="preserve">Cho hình vẽ và cho biết </w:t>
            </w:r>
          </w:p>
          <w:p w:rsidR="00AA6E89" w:rsidRPr="00AA6E89" w:rsidRDefault="00AA6E89" w:rsidP="00AA6E89">
            <w:pPr>
              <w:rPr>
                <w:sz w:val="26"/>
                <w:szCs w:val="26"/>
                <w:lang w:val="vi-VN"/>
              </w:rPr>
            </w:pPr>
            <w:r w:rsidRPr="00AA6E89">
              <w:rPr>
                <w:sz w:val="26"/>
                <w:szCs w:val="26"/>
                <w:lang w:val="vi-VN"/>
              </w:rPr>
              <w:t>BD = 8cm, AB = 10cm, AC = 17cm.</w:t>
            </w:r>
          </w:p>
          <w:p w:rsidR="00AA6E89" w:rsidRPr="009F38B7" w:rsidRDefault="00AA6E89" w:rsidP="00AA6E89">
            <w:pPr>
              <w:pStyle w:val="ListParagraph"/>
              <w:numPr>
                <w:ilvl w:val="0"/>
                <w:numId w:val="13"/>
              </w:numPr>
              <w:spacing w:after="0"/>
              <w:rPr>
                <w:rFonts w:ascii="Times New Roman" w:hAnsi="Times New Roman"/>
                <w:sz w:val="26"/>
                <w:szCs w:val="26"/>
              </w:rPr>
            </w:pPr>
            <w:r w:rsidRPr="009F38B7">
              <w:rPr>
                <w:rFonts w:ascii="Times New Roman" w:hAnsi="Times New Roman"/>
                <w:sz w:val="26"/>
                <w:szCs w:val="26"/>
              </w:rPr>
              <w:t>Tính BC?</w:t>
            </w:r>
          </w:p>
          <w:p w:rsidR="00021FAC" w:rsidRPr="00021FAC" w:rsidRDefault="00AA6E89" w:rsidP="009E578F">
            <w:pPr>
              <w:pStyle w:val="ListParagraph"/>
              <w:numPr>
                <w:ilvl w:val="0"/>
                <w:numId w:val="13"/>
              </w:numPr>
              <w:spacing w:after="0"/>
              <w:rPr>
                <w:rFonts w:ascii="Times New Roman" w:hAnsi="Times New Roman"/>
                <w:sz w:val="26"/>
                <w:szCs w:val="26"/>
              </w:rPr>
            </w:pPr>
            <w:r w:rsidRPr="009F38B7">
              <w:rPr>
                <w:rFonts w:ascii="Times New Roman" w:hAnsi="Times New Roman"/>
                <w:sz w:val="26"/>
                <w:szCs w:val="26"/>
              </w:rPr>
              <w:t>Lấy K</w:t>
            </w:r>
            <m:oMath>
              <m:r>
                <w:rPr>
                  <w:rFonts w:ascii="Cambria Math" w:hAnsi="Cambria Math"/>
                  <w:sz w:val="26"/>
                  <w:szCs w:val="26"/>
                </w:rPr>
                <m:t>∈AE.</m:t>
              </m:r>
            </m:oMath>
            <w:r w:rsidRPr="009F38B7">
              <w:rPr>
                <w:rFonts w:ascii="Times New Roman" w:hAnsi="Times New Roman"/>
                <w:sz w:val="26"/>
                <w:szCs w:val="26"/>
              </w:rPr>
              <w:t xml:space="preserve"> </w:t>
            </w:r>
          </w:p>
          <w:p w:rsidR="00AA6E89" w:rsidRPr="00D3089B" w:rsidRDefault="00AA6E89" w:rsidP="00021FAC">
            <w:pPr>
              <w:pStyle w:val="ListParagraph"/>
              <w:spacing w:after="0"/>
              <w:ind w:firstLine="0"/>
              <w:rPr>
                <w:rFonts w:ascii="Times New Roman" w:hAnsi="Times New Roman"/>
                <w:sz w:val="26"/>
                <w:szCs w:val="26"/>
              </w:rPr>
            </w:pPr>
            <w:r>
              <w:rPr>
                <w:rFonts w:ascii="Times New Roman" w:hAnsi="Times New Roman"/>
                <w:sz w:val="26"/>
                <w:szCs w:val="26"/>
                <w:u w:val="single"/>
                <w:lang w:val="vi-VN"/>
              </w:rPr>
              <w:t>CMR</w:t>
            </w:r>
            <w:r w:rsidRPr="009E578F">
              <w:rPr>
                <w:rFonts w:ascii="Times New Roman" w:hAnsi="Times New Roman"/>
                <w:sz w:val="26"/>
                <w:szCs w:val="26"/>
              </w:rPr>
              <w:t xml:space="preserve">: </w:t>
            </w:r>
            <m:oMath>
              <m:sSup>
                <m:sSupPr>
                  <m:ctrlPr>
                    <w:rPr>
                      <w:rFonts w:ascii="Cambria Math" w:hAnsi="Cambria Math"/>
                      <w:i/>
                      <w:sz w:val="26"/>
                      <w:szCs w:val="26"/>
                    </w:rPr>
                  </m:ctrlPr>
                </m:sSupPr>
                <m:e>
                  <m:r>
                    <w:rPr>
                      <w:rFonts w:ascii="Cambria Math" w:hAnsi="Cambria Math"/>
                      <w:sz w:val="26"/>
                      <w:szCs w:val="26"/>
                    </w:rPr>
                    <m:t>AC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AB</m:t>
                  </m:r>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KC</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KB</m:t>
                  </m:r>
                </m:e>
                <m:sup>
                  <m:r>
                    <w:rPr>
                      <w:rFonts w:ascii="Cambria Math" w:hAnsi="Cambria Math"/>
                      <w:sz w:val="26"/>
                      <w:szCs w:val="26"/>
                    </w:rPr>
                    <m:t>2</m:t>
                  </m:r>
                </m:sup>
              </m:sSup>
              <m:r>
                <w:rPr>
                  <w:rFonts w:ascii="Cambria Math" w:hAnsi="Cambria Math"/>
                  <w:sz w:val="26"/>
                  <w:szCs w:val="26"/>
                </w:rPr>
                <m:t>.</m:t>
              </m:r>
            </m:oMath>
          </w:p>
          <w:p w:rsidR="00D3089B" w:rsidRDefault="00D3089B" w:rsidP="00D3089B">
            <w:pPr>
              <w:rPr>
                <w:sz w:val="26"/>
                <w:szCs w:val="26"/>
                <w:lang w:val="vi-VN"/>
              </w:rPr>
            </w:pPr>
          </w:p>
          <w:p w:rsidR="00D3089B" w:rsidRDefault="00D3089B" w:rsidP="00D3089B">
            <w:pPr>
              <w:rPr>
                <w:sz w:val="26"/>
                <w:szCs w:val="26"/>
                <w:lang w:val="vi-VN"/>
              </w:rPr>
            </w:pPr>
          </w:p>
          <w:p w:rsidR="00D3089B" w:rsidRDefault="00D3089B" w:rsidP="00D3089B">
            <w:pPr>
              <w:rPr>
                <w:sz w:val="26"/>
                <w:szCs w:val="26"/>
                <w:lang w:val="vi-VN"/>
              </w:rPr>
            </w:pPr>
          </w:p>
          <w:p w:rsidR="00FC04E7" w:rsidRPr="00D3089B" w:rsidRDefault="00FC04E7" w:rsidP="00D3089B">
            <w:pPr>
              <w:rPr>
                <w:sz w:val="26"/>
                <w:szCs w:val="26"/>
                <w:lang w:val="vi-VN"/>
              </w:rPr>
            </w:pPr>
          </w:p>
        </w:tc>
        <w:tc>
          <w:tcPr>
            <w:tcW w:w="4253" w:type="dxa"/>
          </w:tcPr>
          <w:p w:rsidR="00D3089B" w:rsidRDefault="00D3089B" w:rsidP="009E578F">
            <w:pPr>
              <w:rPr>
                <w:sz w:val="26"/>
                <w:szCs w:val="26"/>
                <w:lang w:val="vi-VN"/>
              </w:rPr>
            </w:pPr>
          </w:p>
        </w:tc>
      </w:tr>
    </w:tbl>
    <w:p w:rsidR="00544A3A" w:rsidRDefault="00544A3A" w:rsidP="009E578F">
      <w:pPr>
        <w:spacing w:after="0" w:line="240" w:lineRule="auto"/>
        <w:rPr>
          <w:rFonts w:eastAsiaTheme="minorEastAsia"/>
          <w:sz w:val="26"/>
          <w:szCs w:val="26"/>
          <w:lang w:val="vi-VN"/>
        </w:rPr>
      </w:pPr>
      <w:r w:rsidRPr="00032C6E">
        <w:rPr>
          <w:b/>
          <w:sz w:val="26"/>
          <w:szCs w:val="26"/>
          <w:lang w:val="vi-VN"/>
        </w:rPr>
        <w:t>Bài 10.</w:t>
      </w:r>
      <w:r w:rsidRPr="00032C6E">
        <w:rPr>
          <w:sz w:val="26"/>
          <w:szCs w:val="26"/>
          <w:lang w:val="vi-VN"/>
        </w:rPr>
        <w:t xml:space="preserve"> Cho tam giác ABC vuông cân tại A, D là điểm bất kỳ trên cạnh AB. </w:t>
      </w:r>
      <w:r w:rsidRPr="009F38B7">
        <w:rPr>
          <w:sz w:val="26"/>
          <w:szCs w:val="26"/>
        </w:rPr>
        <w:t xml:space="preserve">Trên nửa mặt phẳng bờ AB có chứa điểm C vẽ tia Bx sao cho </w:t>
      </w:r>
      <m:oMath>
        <m:acc>
          <m:accPr>
            <m:ctrlPr>
              <w:rPr>
                <w:rFonts w:ascii="Cambria Math" w:hAnsi="Cambria Math"/>
                <w:i/>
                <w:sz w:val="26"/>
                <w:szCs w:val="26"/>
              </w:rPr>
            </m:ctrlPr>
          </m:accPr>
          <m:e>
            <m:r>
              <w:rPr>
                <w:rFonts w:ascii="Cambria Math" w:hAnsi="Cambria Math"/>
                <w:sz w:val="26"/>
                <w:szCs w:val="26"/>
              </w:rPr>
              <m:t>ABx</m:t>
            </m:r>
          </m:e>
        </m:acc>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135</m:t>
            </m:r>
          </m:e>
          <m:sup>
            <m:r>
              <w:rPr>
                <w:rFonts w:ascii="Cambria Math" w:hAnsi="Cambria Math"/>
                <w:sz w:val="26"/>
                <w:szCs w:val="26"/>
              </w:rPr>
              <m:t>0</m:t>
            </m:r>
          </m:sup>
        </m:sSup>
      </m:oMath>
      <w:r w:rsidRPr="009F38B7">
        <w:rPr>
          <w:rFonts w:eastAsiaTheme="minorEastAsia"/>
          <w:sz w:val="26"/>
          <w:szCs w:val="26"/>
        </w:rPr>
        <w:t xml:space="preserve">. Đường thẳng vuông góc với DC vẽ từ D cắt tia Bx tại E. </w:t>
      </w:r>
      <w:r w:rsidR="007F5117">
        <w:rPr>
          <w:sz w:val="26"/>
          <w:szCs w:val="26"/>
          <w:u w:val="single"/>
          <w:lang w:val="vi-VN"/>
        </w:rPr>
        <w:t>CMR</w:t>
      </w:r>
      <w:r w:rsidR="007F5117" w:rsidRPr="009E578F">
        <w:rPr>
          <w:sz w:val="26"/>
          <w:szCs w:val="26"/>
        </w:rPr>
        <w:t xml:space="preserve">: </w:t>
      </w:r>
      <m:oMath>
        <m:r>
          <w:rPr>
            <w:rFonts w:ascii="Cambria Math" w:eastAsiaTheme="minorEastAsia" w:hAnsi="Cambria Math"/>
            <w:sz w:val="26"/>
            <w:szCs w:val="26"/>
          </w:rPr>
          <m:t>∆DEC</m:t>
        </m:r>
      </m:oMath>
      <w:r w:rsidR="009F38B7" w:rsidRPr="009F38B7">
        <w:rPr>
          <w:rFonts w:eastAsiaTheme="minorEastAsia"/>
          <w:sz w:val="26"/>
          <w:szCs w:val="26"/>
        </w:rPr>
        <w:t xml:space="preserve"> vuông cân.</w:t>
      </w:r>
    </w:p>
    <w:p w:rsidR="00EA70F2" w:rsidRPr="00EA70F2" w:rsidRDefault="00EA70F2" w:rsidP="0037183B">
      <w:pPr>
        <w:spacing w:after="0" w:line="240" w:lineRule="auto"/>
        <w:rPr>
          <w:rFonts w:eastAsiaTheme="minorEastAsia" w:cs="Times New Roman"/>
          <w:sz w:val="26"/>
          <w:szCs w:val="26"/>
          <w:lang w:val="vi-VN"/>
        </w:rPr>
      </w:pPr>
      <w:r>
        <w:rPr>
          <w:rFonts w:eastAsiaTheme="minorEastAsia"/>
          <w:b/>
          <w:sz w:val="26"/>
          <w:szCs w:val="26"/>
          <w:lang w:val="vi-VN"/>
        </w:rPr>
        <w:t xml:space="preserve">Bài 11. </w:t>
      </w:r>
      <w:r w:rsidRPr="00EA70F2">
        <w:rPr>
          <w:rFonts w:eastAsiaTheme="minorEastAsia" w:cs="Times New Roman"/>
          <w:sz w:val="26"/>
          <w:szCs w:val="26"/>
          <w:lang w:val="vi-VN"/>
        </w:rPr>
        <w:t xml:space="preserve">Cho tam giác ABC </w:t>
      </w:r>
      <w:r w:rsidR="00032C6E">
        <w:rPr>
          <w:rFonts w:eastAsiaTheme="minorEastAsia" w:cs="Times New Roman"/>
          <w:sz w:val="26"/>
          <w:szCs w:val="26"/>
          <w:lang w:val="vi-VN"/>
        </w:rPr>
        <w:t>vuông</w:t>
      </w:r>
      <w:r w:rsidRPr="00EA70F2">
        <w:rPr>
          <w:rFonts w:eastAsiaTheme="minorEastAsia" w:cs="Times New Roman"/>
          <w:sz w:val="26"/>
          <w:szCs w:val="26"/>
          <w:lang w:val="vi-VN"/>
        </w:rPr>
        <w:t xml:space="preserve"> tại A</w:t>
      </w:r>
      <w:r w:rsidR="00032C6E">
        <w:rPr>
          <w:rFonts w:eastAsiaTheme="minorEastAsia" w:cs="Times New Roman"/>
          <w:sz w:val="26"/>
          <w:szCs w:val="26"/>
          <w:lang w:val="vi-VN"/>
        </w:rPr>
        <w:t>, AB &gt; AC</w:t>
      </w:r>
      <w:r w:rsidRPr="00EA70F2">
        <w:rPr>
          <w:rFonts w:eastAsiaTheme="minorEastAsia" w:cs="Times New Roman"/>
          <w:sz w:val="26"/>
          <w:szCs w:val="26"/>
          <w:lang w:val="vi-VN"/>
        </w:rPr>
        <w:t>. M là trung điểm của BC. Trên tia đối của tia MA lấy điểm D sao cho MD = MA.</w:t>
      </w:r>
    </w:p>
    <w:p w:rsidR="00EA70F2" w:rsidRDefault="00EA70F2" w:rsidP="0037183B">
      <w:pPr>
        <w:pStyle w:val="ListParagraph"/>
        <w:numPr>
          <w:ilvl w:val="0"/>
          <w:numId w:val="18"/>
        </w:numPr>
        <w:spacing w:after="0" w:line="240" w:lineRule="auto"/>
        <w:rPr>
          <w:rFonts w:ascii="Times New Roman" w:hAnsi="Times New Roman"/>
          <w:sz w:val="26"/>
          <w:szCs w:val="26"/>
          <w:lang w:val="vi-VN"/>
        </w:rPr>
      </w:pPr>
      <w:r>
        <w:rPr>
          <w:rFonts w:ascii="Times New Roman" w:hAnsi="Times New Roman"/>
          <w:sz w:val="26"/>
          <w:szCs w:val="26"/>
          <w:u w:val="single"/>
          <w:lang w:val="vi-VN"/>
        </w:rPr>
        <w:t>CMR</w:t>
      </w:r>
      <w:r w:rsidRPr="009E578F">
        <w:rPr>
          <w:rFonts w:ascii="Times New Roman" w:hAnsi="Times New Roman"/>
          <w:sz w:val="26"/>
          <w:szCs w:val="26"/>
        </w:rPr>
        <w:t>:</w:t>
      </w:r>
      <w:r>
        <w:rPr>
          <w:rFonts w:ascii="Times New Roman" w:hAnsi="Times New Roman"/>
          <w:sz w:val="26"/>
          <w:szCs w:val="26"/>
          <w:lang w:val="vi-VN"/>
        </w:rPr>
        <w:t xml:space="preserve"> AB = DC và AB // DC.</w:t>
      </w:r>
    </w:p>
    <w:p w:rsidR="00EA70F2" w:rsidRDefault="00EA70F2" w:rsidP="0037183B">
      <w:pPr>
        <w:pStyle w:val="ListParagraph"/>
        <w:numPr>
          <w:ilvl w:val="0"/>
          <w:numId w:val="18"/>
        </w:numPr>
        <w:spacing w:after="0" w:line="240" w:lineRule="auto"/>
        <w:rPr>
          <w:rFonts w:ascii="Times New Roman" w:hAnsi="Times New Roman"/>
          <w:sz w:val="26"/>
          <w:szCs w:val="26"/>
          <w:lang w:val="vi-VN"/>
        </w:rPr>
      </w:pPr>
      <w:r>
        <w:rPr>
          <w:rFonts w:ascii="Times New Roman" w:hAnsi="Times New Roman"/>
          <w:sz w:val="26"/>
          <w:szCs w:val="26"/>
          <w:u w:val="single"/>
          <w:lang w:val="vi-VN"/>
        </w:rPr>
        <w:t>CMR</w:t>
      </w:r>
      <w:r w:rsidRPr="00EA70F2">
        <w:rPr>
          <w:rFonts w:ascii="Times New Roman" w:hAnsi="Times New Roman"/>
          <w:sz w:val="26"/>
          <w:szCs w:val="26"/>
          <w:lang w:val="vi-VN"/>
        </w:rPr>
        <w:t>:</w:t>
      </w:r>
      <w:r>
        <w:rPr>
          <w:rFonts w:ascii="Times New Roman" w:hAnsi="Times New Roman"/>
          <w:sz w:val="26"/>
          <w:szCs w:val="26"/>
          <w:lang w:val="vi-VN"/>
        </w:rPr>
        <w:t xml:space="preserve"> </w:t>
      </w:r>
      <w:r w:rsidRPr="00EA70F2">
        <w:rPr>
          <w:rFonts w:ascii="Times New Roman" w:hAnsi="Times New Roman"/>
          <w:position w:val="-4"/>
          <w:sz w:val="26"/>
          <w:szCs w:val="26"/>
          <w:lang w:val="vi-VN"/>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5" o:title=""/>
          </v:shape>
          <o:OLEObject Type="Embed" ProgID="Equation.DSMT4" ShapeID="_x0000_i1025" DrawAspect="Content" ObjectID="_1517728172" r:id="rId6"/>
        </w:object>
      </w:r>
      <w:r>
        <w:rPr>
          <w:rFonts w:ascii="Times New Roman" w:hAnsi="Times New Roman"/>
          <w:sz w:val="26"/>
          <w:szCs w:val="26"/>
          <w:lang w:val="vi-VN"/>
        </w:rPr>
        <w:t xml:space="preserve">ABC = </w:t>
      </w:r>
      <w:r w:rsidRPr="00EA70F2">
        <w:rPr>
          <w:rFonts w:ascii="Times New Roman" w:hAnsi="Times New Roman"/>
          <w:position w:val="-4"/>
          <w:sz w:val="26"/>
          <w:szCs w:val="26"/>
          <w:lang w:val="vi-VN"/>
        </w:rPr>
        <w:object w:dxaOrig="220" w:dyaOrig="260">
          <v:shape id="_x0000_i1026" type="#_x0000_t75" style="width:11.25pt;height:12.75pt" o:ole="">
            <v:imagedata r:id="rId5" o:title=""/>
          </v:shape>
          <o:OLEObject Type="Embed" ProgID="Equation.DSMT4" ShapeID="_x0000_i1026" DrawAspect="Content" ObjectID="_1517728173" r:id="rId7"/>
        </w:object>
      </w:r>
      <w:r>
        <w:rPr>
          <w:rFonts w:ascii="Times New Roman" w:hAnsi="Times New Roman"/>
          <w:sz w:val="26"/>
          <w:szCs w:val="26"/>
          <w:lang w:val="vi-VN"/>
        </w:rPr>
        <w:t xml:space="preserve">CDA từ đó suy ra </w:t>
      </w:r>
      <w:r w:rsidRPr="00EA70F2">
        <w:rPr>
          <w:rFonts w:ascii="Times New Roman" w:hAnsi="Times New Roman"/>
          <w:position w:val="-24"/>
          <w:sz w:val="26"/>
          <w:szCs w:val="26"/>
          <w:lang w:val="vi-VN"/>
        </w:rPr>
        <w:object w:dxaOrig="1080" w:dyaOrig="620">
          <v:shape id="_x0000_i1027" type="#_x0000_t75" style="width:54pt;height:30.75pt" o:ole="">
            <v:imagedata r:id="rId8" o:title=""/>
          </v:shape>
          <o:OLEObject Type="Embed" ProgID="Equation.DSMT4" ShapeID="_x0000_i1027" DrawAspect="Content" ObjectID="_1517728174" r:id="rId9"/>
        </w:object>
      </w:r>
      <w:r>
        <w:rPr>
          <w:rFonts w:ascii="Times New Roman" w:hAnsi="Times New Roman"/>
          <w:sz w:val="26"/>
          <w:szCs w:val="26"/>
          <w:lang w:val="vi-VN"/>
        </w:rPr>
        <w:t xml:space="preserve"> .</w:t>
      </w:r>
    </w:p>
    <w:p w:rsidR="00EA70F2" w:rsidRDefault="00EA70F2" w:rsidP="0037183B">
      <w:pPr>
        <w:pStyle w:val="ListParagraph"/>
        <w:numPr>
          <w:ilvl w:val="0"/>
          <w:numId w:val="18"/>
        </w:numPr>
        <w:spacing w:after="0" w:line="240" w:lineRule="auto"/>
        <w:rPr>
          <w:rFonts w:ascii="Times New Roman" w:hAnsi="Times New Roman"/>
          <w:sz w:val="26"/>
          <w:szCs w:val="26"/>
          <w:lang w:val="vi-VN"/>
        </w:rPr>
      </w:pPr>
      <w:r w:rsidRPr="00EA70F2">
        <w:rPr>
          <w:rFonts w:ascii="Times New Roman" w:hAnsi="Times New Roman"/>
          <w:sz w:val="26"/>
          <w:szCs w:val="26"/>
          <w:lang w:val="vi-VN"/>
        </w:rPr>
        <w:t>Trên tia đối của tia</w:t>
      </w:r>
      <w:r>
        <w:rPr>
          <w:rFonts w:ascii="Times New Roman" w:hAnsi="Times New Roman"/>
          <w:sz w:val="26"/>
          <w:szCs w:val="26"/>
          <w:lang w:val="vi-VN"/>
        </w:rPr>
        <w:t xml:space="preserve"> AC lấy điểm E soa cho AE = AC. </w:t>
      </w:r>
      <w:r>
        <w:rPr>
          <w:rFonts w:ascii="Times New Roman" w:hAnsi="Times New Roman"/>
          <w:sz w:val="26"/>
          <w:szCs w:val="26"/>
          <w:u w:val="single"/>
          <w:lang w:val="vi-VN"/>
        </w:rPr>
        <w:t>CMR</w:t>
      </w:r>
      <w:r>
        <w:rPr>
          <w:rFonts w:ascii="Times New Roman" w:hAnsi="Times New Roman"/>
          <w:sz w:val="26"/>
          <w:szCs w:val="26"/>
          <w:lang w:val="vi-VN"/>
        </w:rPr>
        <w:t>: BE</w:t>
      </w:r>
      <w:r w:rsidR="000A22CD">
        <w:rPr>
          <w:rFonts w:ascii="Times New Roman" w:hAnsi="Times New Roman"/>
          <w:sz w:val="26"/>
          <w:szCs w:val="26"/>
          <w:lang w:val="vi-VN"/>
        </w:rPr>
        <w:t xml:space="preserve"> // AM.</w:t>
      </w:r>
    </w:p>
    <w:p w:rsidR="000A22CD" w:rsidRDefault="000A22CD" w:rsidP="0037183B">
      <w:pPr>
        <w:pStyle w:val="ListParagraph"/>
        <w:numPr>
          <w:ilvl w:val="0"/>
          <w:numId w:val="18"/>
        </w:numPr>
        <w:spacing w:after="0" w:line="240" w:lineRule="auto"/>
        <w:rPr>
          <w:rFonts w:ascii="Times New Roman" w:hAnsi="Times New Roman"/>
          <w:sz w:val="26"/>
          <w:szCs w:val="26"/>
          <w:lang w:val="vi-VN"/>
        </w:rPr>
      </w:pPr>
      <w:r>
        <w:rPr>
          <w:rFonts w:ascii="Times New Roman" w:hAnsi="Times New Roman"/>
          <w:sz w:val="26"/>
          <w:szCs w:val="26"/>
          <w:lang w:val="vi-VN"/>
        </w:rPr>
        <w:t xml:space="preserve">Tìm điều kiện của tam giác ABC để </w:t>
      </w:r>
      <w:r w:rsidRPr="00EA70F2">
        <w:rPr>
          <w:rFonts w:ascii="Times New Roman" w:hAnsi="Times New Roman"/>
          <w:position w:val="-24"/>
          <w:sz w:val="26"/>
          <w:szCs w:val="26"/>
          <w:lang w:val="vi-VN"/>
        </w:rPr>
        <w:object w:dxaOrig="1020" w:dyaOrig="620">
          <v:shape id="_x0000_i1028" type="#_x0000_t75" style="width:51pt;height:30.75pt" o:ole="">
            <v:imagedata r:id="rId10" o:title=""/>
          </v:shape>
          <o:OLEObject Type="Embed" ProgID="Equation.DSMT4" ShapeID="_x0000_i1028" DrawAspect="Content" ObjectID="_1517728175" r:id="rId11"/>
        </w:object>
      </w:r>
      <w:r>
        <w:rPr>
          <w:rFonts w:ascii="Times New Roman" w:hAnsi="Times New Roman"/>
          <w:sz w:val="26"/>
          <w:szCs w:val="26"/>
          <w:lang w:val="vi-VN"/>
        </w:rPr>
        <w:t>.</w:t>
      </w:r>
    </w:p>
    <w:p w:rsidR="000A22CD" w:rsidRPr="00EA70F2" w:rsidRDefault="000A22CD" w:rsidP="0037183B">
      <w:pPr>
        <w:pStyle w:val="ListParagraph"/>
        <w:numPr>
          <w:ilvl w:val="0"/>
          <w:numId w:val="18"/>
        </w:numPr>
        <w:spacing w:after="0" w:line="240" w:lineRule="auto"/>
        <w:rPr>
          <w:rFonts w:ascii="Times New Roman" w:hAnsi="Times New Roman"/>
          <w:sz w:val="26"/>
          <w:szCs w:val="26"/>
          <w:lang w:val="vi-VN"/>
        </w:rPr>
      </w:pPr>
      <w:r>
        <w:rPr>
          <w:rFonts w:ascii="Times New Roman" w:hAnsi="Times New Roman"/>
          <w:sz w:val="26"/>
          <w:szCs w:val="26"/>
          <w:lang w:val="vi-VN"/>
        </w:rPr>
        <w:t xml:space="preserve">Gọi O là trung điểm của AB. </w:t>
      </w:r>
      <w:r w:rsidRPr="000A22CD">
        <w:rPr>
          <w:rFonts w:ascii="Times New Roman" w:hAnsi="Times New Roman"/>
          <w:sz w:val="26"/>
          <w:szCs w:val="26"/>
          <w:u w:val="single"/>
          <w:lang w:val="vi-VN"/>
        </w:rPr>
        <w:t>CMR</w:t>
      </w:r>
      <w:r w:rsidRPr="00B14A3B">
        <w:rPr>
          <w:rFonts w:ascii="Times New Roman" w:hAnsi="Times New Roman"/>
          <w:sz w:val="26"/>
          <w:szCs w:val="26"/>
          <w:lang w:val="vi-VN"/>
        </w:rPr>
        <w:t>:</w:t>
      </w:r>
      <w:r>
        <w:rPr>
          <w:rFonts w:ascii="Times New Roman" w:hAnsi="Times New Roman"/>
          <w:sz w:val="26"/>
          <w:szCs w:val="26"/>
          <w:lang w:val="vi-VN"/>
        </w:rPr>
        <w:t xml:space="preserve"> Ba điểm E, O, D thẳng hàng.</w:t>
      </w:r>
    </w:p>
    <w:sectPr w:rsidR="000A22CD" w:rsidRPr="00EA70F2" w:rsidSect="003F6C6C">
      <w:pgSz w:w="11907" w:h="16840" w:code="9"/>
      <w:pgMar w:top="567" w:right="567" w:bottom="567" w:left="1134"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D40"/>
    <w:multiLevelType w:val="hybridMultilevel"/>
    <w:tmpl w:val="63A29E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C2E5D"/>
    <w:multiLevelType w:val="hybridMultilevel"/>
    <w:tmpl w:val="6BB6B25C"/>
    <w:lvl w:ilvl="0" w:tplc="8BE8D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BE2582"/>
    <w:multiLevelType w:val="hybridMultilevel"/>
    <w:tmpl w:val="EAFED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058CE"/>
    <w:multiLevelType w:val="hybridMultilevel"/>
    <w:tmpl w:val="A21ED8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D3C26"/>
    <w:multiLevelType w:val="hybridMultilevel"/>
    <w:tmpl w:val="926EF338"/>
    <w:lvl w:ilvl="0" w:tplc="F5FA088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14BFD"/>
    <w:multiLevelType w:val="hybridMultilevel"/>
    <w:tmpl w:val="89005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C57A5"/>
    <w:multiLevelType w:val="hybridMultilevel"/>
    <w:tmpl w:val="1DEE78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7B3132"/>
    <w:multiLevelType w:val="hybridMultilevel"/>
    <w:tmpl w:val="A6D606B4"/>
    <w:lvl w:ilvl="0" w:tplc="A2006D90">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9D60FF"/>
    <w:multiLevelType w:val="hybridMultilevel"/>
    <w:tmpl w:val="29CA7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92CE2"/>
    <w:multiLevelType w:val="hybridMultilevel"/>
    <w:tmpl w:val="A6D606B4"/>
    <w:lvl w:ilvl="0" w:tplc="A2006D90">
      <w:start w:val="1"/>
      <w:numFmt w:val="lowerLetter"/>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9B6DD2"/>
    <w:multiLevelType w:val="hybridMultilevel"/>
    <w:tmpl w:val="01DCA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365C18"/>
    <w:multiLevelType w:val="hybridMultilevel"/>
    <w:tmpl w:val="A1B8963C"/>
    <w:lvl w:ilvl="0" w:tplc="47F853F8">
      <w:start w:val="1"/>
      <w:numFmt w:val="lowerLetter"/>
      <w:lvlText w:val="%1)"/>
      <w:lvlJc w:val="left"/>
      <w:pPr>
        <w:ind w:left="720" w:hanging="360"/>
      </w:pPr>
      <w:rPr>
        <w:rFonts w:eastAsiaTheme="minorEastAsia"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707872DD"/>
    <w:multiLevelType w:val="hybridMultilevel"/>
    <w:tmpl w:val="F950F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B79F6"/>
    <w:multiLevelType w:val="hybridMultilevel"/>
    <w:tmpl w:val="DF8EE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9C4E76"/>
    <w:multiLevelType w:val="hybridMultilevel"/>
    <w:tmpl w:val="F7B8E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A07FA"/>
    <w:multiLevelType w:val="hybridMultilevel"/>
    <w:tmpl w:val="2416E688"/>
    <w:lvl w:ilvl="0" w:tplc="3A86B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316CC8"/>
    <w:multiLevelType w:val="hybridMultilevel"/>
    <w:tmpl w:val="2C7022D8"/>
    <w:lvl w:ilvl="0" w:tplc="F516ECB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B701E6"/>
    <w:multiLevelType w:val="hybridMultilevel"/>
    <w:tmpl w:val="C7E8C5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4"/>
  </w:num>
  <w:num w:numId="4">
    <w:abstractNumId w:val="1"/>
  </w:num>
  <w:num w:numId="5">
    <w:abstractNumId w:val="3"/>
  </w:num>
  <w:num w:numId="6">
    <w:abstractNumId w:val="9"/>
  </w:num>
  <w:num w:numId="7">
    <w:abstractNumId w:val="4"/>
  </w:num>
  <w:num w:numId="8">
    <w:abstractNumId w:val="7"/>
  </w:num>
  <w:num w:numId="9">
    <w:abstractNumId w:val="16"/>
  </w:num>
  <w:num w:numId="10">
    <w:abstractNumId w:val="5"/>
  </w:num>
  <w:num w:numId="11">
    <w:abstractNumId w:val="17"/>
  </w:num>
  <w:num w:numId="12">
    <w:abstractNumId w:val="10"/>
  </w:num>
  <w:num w:numId="13">
    <w:abstractNumId w:val="0"/>
  </w:num>
  <w:num w:numId="14">
    <w:abstractNumId w:val="8"/>
  </w:num>
  <w:num w:numId="15">
    <w:abstractNumId w:val="12"/>
  </w:num>
  <w:num w:numId="16">
    <w:abstractNumId w:val="6"/>
  </w:num>
  <w:num w:numId="17">
    <w:abstractNumId w:val="1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BB3ED1"/>
    <w:rsid w:val="00021FAC"/>
    <w:rsid w:val="00032C6E"/>
    <w:rsid w:val="00077CAE"/>
    <w:rsid w:val="00091019"/>
    <w:rsid w:val="000A22CD"/>
    <w:rsid w:val="000D5754"/>
    <w:rsid w:val="000F66AF"/>
    <w:rsid w:val="0018516F"/>
    <w:rsid w:val="001B0047"/>
    <w:rsid w:val="001E18A7"/>
    <w:rsid w:val="00256703"/>
    <w:rsid w:val="002C3E51"/>
    <w:rsid w:val="002F557E"/>
    <w:rsid w:val="00331905"/>
    <w:rsid w:val="0037183B"/>
    <w:rsid w:val="00380DE8"/>
    <w:rsid w:val="003E33CD"/>
    <w:rsid w:val="003F6C6C"/>
    <w:rsid w:val="00417713"/>
    <w:rsid w:val="004246D6"/>
    <w:rsid w:val="0048739A"/>
    <w:rsid w:val="004D2D93"/>
    <w:rsid w:val="00507C59"/>
    <w:rsid w:val="00544A3A"/>
    <w:rsid w:val="00574273"/>
    <w:rsid w:val="00593C4C"/>
    <w:rsid w:val="005D7C21"/>
    <w:rsid w:val="005F2C5E"/>
    <w:rsid w:val="00650144"/>
    <w:rsid w:val="006811F4"/>
    <w:rsid w:val="006D1586"/>
    <w:rsid w:val="007716D9"/>
    <w:rsid w:val="007F5117"/>
    <w:rsid w:val="00817A7A"/>
    <w:rsid w:val="008326D9"/>
    <w:rsid w:val="00884815"/>
    <w:rsid w:val="009574F5"/>
    <w:rsid w:val="009A635A"/>
    <w:rsid w:val="009D50F8"/>
    <w:rsid w:val="009E578F"/>
    <w:rsid w:val="009F38B7"/>
    <w:rsid w:val="00A03415"/>
    <w:rsid w:val="00A6663F"/>
    <w:rsid w:val="00AA6E89"/>
    <w:rsid w:val="00B14A3B"/>
    <w:rsid w:val="00B723B1"/>
    <w:rsid w:val="00B75E88"/>
    <w:rsid w:val="00BA692B"/>
    <w:rsid w:val="00BB3ED1"/>
    <w:rsid w:val="00BF40A0"/>
    <w:rsid w:val="00C34905"/>
    <w:rsid w:val="00D07DA9"/>
    <w:rsid w:val="00D13C6A"/>
    <w:rsid w:val="00D3089B"/>
    <w:rsid w:val="00D61977"/>
    <w:rsid w:val="00D66E6A"/>
    <w:rsid w:val="00E9207A"/>
    <w:rsid w:val="00EA70F2"/>
    <w:rsid w:val="00F064BE"/>
    <w:rsid w:val="00FC04E7"/>
    <w:rsid w:val="00FE112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rules v:ext="edit">
        <o:r id="V:Rule6" type="connector" idref="#_x0000_s1032"/>
        <o:r id="V:Rule7" type="connector" idref="#_x0000_s1035"/>
        <o:r id="V:Rule8" type="connector" idref="#_x0000_s1039"/>
        <o:r id="V:Rule9" type="connector" idref="#_x0000_s1041"/>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ED1"/>
    <w:pPr>
      <w:spacing w:after="160"/>
      <w:ind w:left="720" w:firstLine="1134"/>
      <w:contextualSpacing/>
      <w:jc w:val="left"/>
    </w:pPr>
    <w:rPr>
      <w:rFonts w:ascii="Calibri" w:eastAsia="Calibri" w:hAnsi="Calibri" w:cs="Times New Roman"/>
      <w:sz w:val="22"/>
    </w:rPr>
  </w:style>
  <w:style w:type="character" w:styleId="PlaceholderText">
    <w:name w:val="Placeholder Text"/>
    <w:basedOn w:val="DefaultParagraphFont"/>
    <w:uiPriority w:val="99"/>
    <w:semiHidden/>
    <w:rsid w:val="00BB3ED1"/>
    <w:rPr>
      <w:color w:val="808080"/>
    </w:rPr>
  </w:style>
  <w:style w:type="paragraph" w:styleId="BalloonText">
    <w:name w:val="Balloon Text"/>
    <w:basedOn w:val="Normal"/>
    <w:link w:val="BalloonTextChar"/>
    <w:uiPriority w:val="99"/>
    <w:semiHidden/>
    <w:unhideWhenUsed/>
    <w:rsid w:val="00BB3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ED1"/>
    <w:rPr>
      <w:rFonts w:ascii="Tahoma" w:hAnsi="Tahoma" w:cs="Tahoma"/>
      <w:sz w:val="16"/>
      <w:szCs w:val="16"/>
    </w:rPr>
  </w:style>
  <w:style w:type="table" w:styleId="TableGrid">
    <w:name w:val="Table Grid"/>
    <w:basedOn w:val="TableNormal"/>
    <w:uiPriority w:val="59"/>
    <w:rsid w:val="00AA6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Van</cp:lastModifiedBy>
  <cp:revision>9</cp:revision>
  <dcterms:created xsi:type="dcterms:W3CDTF">2016-01-16T21:55:00Z</dcterms:created>
  <dcterms:modified xsi:type="dcterms:W3CDTF">2016-02-23T03:23:00Z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