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DDC9F" w14:textId="77777777" w:rsidR="008B65A8" w:rsidRPr="00426A34" w:rsidRDefault="008B65A8" w:rsidP="00FB5377">
      <w:pPr>
        <w:pStyle w:val="Title"/>
        <w:rPr>
          <w:rFonts w:ascii="Calibri" w:hAnsi="Calibri" w:cs="Calibri"/>
          <w:sz w:val="36"/>
        </w:rPr>
      </w:pPr>
    </w:p>
    <w:p w14:paraId="6CA30781" w14:textId="7BEDB489" w:rsidR="00313E55" w:rsidRPr="00426A34" w:rsidRDefault="003B37C9" w:rsidP="00FB5377">
      <w:pPr>
        <w:pStyle w:val="Title"/>
        <w:rPr>
          <w:rFonts w:ascii="Calibri" w:hAnsi="Calibri" w:cs="Calibri"/>
          <w:sz w:val="44"/>
          <w:szCs w:val="44"/>
        </w:rPr>
      </w:pPr>
      <w:r/>
      <w:r>
        <w:t>Anand Gopalakrishna</w:t>
      </w:r>
    </w:p>
    <w:p w14:paraId="4563CCE2" w14:textId="61DD8951" w:rsidR="00313E55" w:rsidRPr="00426A34" w:rsidRDefault="00313E55" w:rsidP="00FB5377">
      <w:pPr>
        <w:pStyle w:val="Subtitle"/>
        <w:rPr>
          <w:rFonts w:ascii="Calibri" w:hAnsi="Calibri" w:cs="Calibri"/>
          <w:sz w:val="22"/>
          <w:szCs w:val="22"/>
        </w:rPr>
      </w:pPr>
    </w:p>
    <w:p w14:paraId="20B7DF08" w14:textId="77777777" w:rsidR="000A5CD0" w:rsidRPr="00426A34" w:rsidRDefault="00FB5377" w:rsidP="00FB5377">
      <w:pPr>
        <w:pStyle w:val="Heading1"/>
        <w:rPr>
          <w:rFonts w:ascii="Calibri" w:hAnsi="Calibri" w:cs="Calibri"/>
          <w:sz w:val="28"/>
          <w:szCs w:val="28"/>
        </w:rPr>
      </w:pPr>
      <w:r w:rsidRPr="00426A34">
        <w:rPr>
          <w:rFonts w:ascii="Calibri" w:hAnsi="Calibri" w:cs="Calibri"/>
          <w:sz w:val="28"/>
          <w:szCs w:val="28"/>
        </w:rPr>
        <w:t>Career Summary</w:t>
      </w:r>
    </w:p>
    <w:p>
      <w:pPr>
        <w:pStyle w:val="ListBullet"/>
      </w:pPr>
      <w:r>
        <w:t>Pursuing M.Tech (Weekend Execute Program) in Data Science &amp; AI/ML at PES University.</w:t>
      </w:r>
    </w:p>
    <w:p>
      <w:pPr>
        <w:pStyle w:val="ListBullet"/>
      </w:pPr>
      <w:r>
        <w:t>Served as a Founder of Atrance technologies Pvt Ltd.</w:t>
      </w:r>
    </w:p>
    <w:p>
      <w:pPr>
        <w:pStyle w:val="ListBullet"/>
      </w:pPr>
      <w:r>
        <w:t>Served as Senior Software Engineer for Wipro Technologies working with various accounts in India and other geographies.</w:t>
      </w:r>
    </w:p>
    <w:p>
      <w:pPr>
        <w:pStyle w:val="ListBullet"/>
      </w:pPr>
      <w:r>
        <w:t>Served as a CTO for TrustCheckr.</w:t>
      </w:r>
    </w:p>
    <w:p>
      <w:pPr>
        <w:pStyle w:val="ListBullet"/>
      </w:pPr>
      <w:r>
        <w:t>Served as CISO implementing the Infosec 27001 -13,22, SOC -2 for Bsharp Sales Enablers.</w:t>
      </w:r>
    </w:p>
    <w:p>
      <w:pPr>
        <w:pStyle w:val="ListBullet"/>
      </w:pPr>
      <w:r>
        <w:t>Served as Service Delivery Manager for Credit Suisse – Singapore, NAB Melbourne.</w:t>
      </w:r>
    </w:p>
    <w:p>
      <w:pPr>
        <w:pStyle w:val="ListBullet"/>
      </w:pPr>
      <w:r>
        <w:t>Served as Product Consulting with Intellect Application Services.</w:t>
      </w:r>
    </w:p>
    <w:p>
      <w:pPr>
        <w:pStyle w:val="ListBullet"/>
      </w:pPr>
      <w:r>
        <w:t>Strong skills in Project Planning, Monitoring and Execution.</w:t>
      </w:r>
    </w:p>
    <w:p>
      <w:pPr>
        <w:pStyle w:val="ListBullet"/>
      </w:pPr>
      <w:r>
        <w:t>Served as .NET Designer, Java Development, Node and React JS, Architect &amp; Project Manager for various start-up companies.</w:t>
      </w:r>
    </w:p>
    <w:p>
      <w:pPr>
        <w:pStyle w:val="ListBullet"/>
      </w:pPr>
      <w:r>
        <w:t>Extensive Working-Domain Knowledge in Telecom, Banking, Start-up engagements etc., Delivered heterogeneous &amp; complex projects in India, Canada, US, Singapore, Finland and Australia.</w:t>
      </w:r>
    </w:p>
    <w:p>
      <w:pPr>
        <w:pStyle w:val="ListBullet"/>
      </w:pPr>
      <w:r>
        <w:t>Experience in Agile Scrum and Waterfall development model.</w:t>
      </w:r>
    </w:p>
    <w:p>
      <w:pPr>
        <w:pStyle w:val="ListBullet"/>
      </w:pPr>
      <w:r>
        <w:t>Ability to mentor, lead and manage teams.</w:t>
      </w:r>
    </w:p>
    <w:p>
      <w:pPr>
        <w:pStyle w:val="ListBullet"/>
      </w:pPr>
      <w:r>
        <w:t>Experience in planning &amp; migrating legacy systems.</w:t>
      </w:r>
    </w:p>
    <w:p>
      <w:pPr>
        <w:pStyle w:val="ListBullet"/>
      </w:pPr>
      <w:r>
        <w:t>Self-motivated, organized, result-oriented.</w:t>
      </w:r>
    </w:p>
    <w:p>
      <w:pPr>
        <w:pStyle w:val="ListBullet"/>
      </w:pPr>
      <w:r>
        <w:t>Successfully Led a Product development to evaluate FinTechs prior to integration with Fraud prevention system.</w:t>
      </w:r>
    </w:p>
    <w:p>
      <w:pPr>
        <w:pStyle w:val="ListBullet"/>
      </w:pPr>
      <w:r>
        <w:t>Successfully prototyped, designed and developed various systems.</w:t>
      </w:r>
    </w:p>
    <w:p>
      <w:pPr>
        <w:pStyle w:val="ListBullet"/>
      </w:pPr>
      <w:r>
        <w:t>Start-up experience in product development, services.</w:t>
      </w:r>
    </w:p>
    <w:p>
      <w:pPr>
        <w:pStyle w:val="ListBullet"/>
      </w:pPr>
      <w:r>
        <w:t>Implemented the ISO 27001, SOC-2, ISMS, Service excellence as CISO.</w:t>
      </w:r>
    </w:p>
    <w:p>
      <w:pPr>
        <w:pStyle w:val="ListBullet"/>
      </w:pPr>
      <w:r>
        <w:t>Recognition by the Project Manager for leading &amp; successfully delivering a complex programme.</w:t>
      </w:r>
    </w:p>
    <w:p>
      <w:pPr>
        <w:pStyle w:val="ListBullet"/>
      </w:pPr>
      <w:r>
        <w:t>Prepared a Technical Architecture for the Fraud prevention platforms.</w:t>
      </w:r>
    </w:p>
    <w:p>
      <w:pPr>
        <w:pStyle w:val="ListBullet"/>
      </w:pPr>
      <w:r>
        <w:t>Managed RPA projects using UI-PATH, BOT CITY etc.</w:t>
      </w:r>
    </w:p>
    <w:p w14:paraId="2C7E8F3B" w14:textId="7E1ECB99" w:rsidR="00CE7447" w:rsidRPr="00426A34" w:rsidRDefault="009B75EE" w:rsidP="009B75EE">
      <w:pPr>
        <w:rPr>
          <w:rFonts w:ascii="Calibri" w:hAnsi="Calibri" w:cs="Calibri"/>
          <w:sz w:val="22"/>
          <w:szCs w:val="28"/>
        </w:rPr>
      </w:pPr>
      <w:r/>
    </w:p>
    <w:p w14:paraId="7CC72744" w14:textId="04FF9574" w:rsidR="008049B7" w:rsidRPr="00426A34" w:rsidRDefault="008049B7" w:rsidP="00C73102">
      <w:pPr>
        <w:pStyle w:val="Heading1"/>
        <w:rPr>
          <w:rFonts w:ascii="Calibri" w:hAnsi="Calibri" w:cs="Calibri"/>
          <w:sz w:val="28"/>
          <w:szCs w:val="28"/>
        </w:rPr>
      </w:pPr>
      <w:r w:rsidRPr="00426A34">
        <w:rPr>
          <w:rFonts w:ascii="Calibri" w:hAnsi="Calibri" w:cs="Calibri"/>
          <w:sz w:val="28"/>
          <w:szCs w:val="28"/>
        </w:rPr>
        <w:t>CERTIFICATION</w:t>
      </w:r>
    </w:p>
    <w:p>
      <w:pPr>
        <w:pStyle w:val="ListBullet"/>
      </w:pPr>
      <w:r>
        <w:t>Project Management</w:t>
      </w:r>
    </w:p>
    <w:p>
      <w:pPr>
        <w:pStyle w:val="ListBullet"/>
      </w:pPr>
      <w:r>
        <w:t>People Management</w:t>
      </w:r>
    </w:p>
    <w:p>
      <w:pPr>
        <w:pStyle w:val="ListBullet"/>
      </w:pPr>
      <w:r>
        <w:t>Client Management</w:t>
      </w:r>
    </w:p>
    <w:p>
      <w:pPr>
        <w:pStyle w:val="ListBullet"/>
      </w:pPr>
      <w:r>
        <w:t>Communicating &amp; Influencing</w:t>
      </w:r>
    </w:p>
    <w:p>
      <w:pPr>
        <w:pStyle w:val="ListBullet"/>
      </w:pPr>
      <w:r>
        <w:t>Project Management</w:t>
      </w:r>
    </w:p>
    <w:p>
      <w:pPr>
        <w:pStyle w:val="ListBullet"/>
      </w:pPr>
      <w:r>
        <w:t>People Management</w:t>
      </w:r>
    </w:p>
    <w:p>
      <w:pPr>
        <w:pStyle w:val="ListBullet"/>
      </w:pPr>
      <w:r>
        <w:t>Client Management</w:t>
      </w:r>
    </w:p>
    <w:p>
      <w:pPr>
        <w:pStyle w:val="ListBullet"/>
      </w:pPr>
      <w:r>
        <w:t>Communicating &amp; Influencing</w:t>
      </w:r>
    </w:p>
    <w:p w14:paraId="5BDFE4F8" w14:textId="77777777" w:rsidR="009B75EE" w:rsidRPr="00426A34" w:rsidRDefault="00FB5377" w:rsidP="00FB5377">
      <w:pPr>
        <w:pStyle w:val="Heading1"/>
        <w:rPr>
          <w:rFonts w:ascii="Calibri" w:hAnsi="Calibri" w:cs="Calibri"/>
          <w:sz w:val="28"/>
          <w:szCs w:val="28"/>
        </w:rPr>
      </w:pPr>
      <w:r w:rsidRPr="00426A34">
        <w:rPr>
          <w:rFonts w:ascii="Calibri" w:hAnsi="Calibri" w:cs="Calibri"/>
          <w:sz w:val="28"/>
          <w:szCs w:val="28"/>
        </w:rPr>
        <w:t>Expertise</w:t>
      </w:r>
    </w:p>
    <w:p w14:paraId="598CE6B0" w14:textId="6145EFF4" w:rsidR="008049B7" w:rsidRPr="00426A34" w:rsidRDefault="009B75EE" w:rsidP="009B75EE">
      <w:pPr>
        <w:rPr>
          <w:rFonts w:ascii="Calibri" w:hAnsi="Calibri" w:cs="Calibri"/>
          <w:sz w:val="22"/>
          <w:szCs w:val="28"/>
        </w:rPr>
      </w:pPr>
      <w:r/>
      <w:r>
        <w:t>Data Science &amp; AI/ML | Project Management | Software Architecture &amp; Design | Product Development | Information Security (ISO 27001, ISMS, SOC-2) | Agile &amp; Waterfall Methodologies | Team Leadership &amp; Management | Cloud Computing (AWS, Docker) | Robotic Process Automation (RPA) | Performance Testing | Telecom Domain | Banking Domain | FinTech | Start-up Engagements | Legacy System Migration</w:t>
      </w:r>
    </w:p>
    <w:p w14:paraId="37070829" w14:textId="54F34D13" w:rsidR="009B75EE" w:rsidRPr="00426A34" w:rsidRDefault="00FB5377" w:rsidP="00FB5377">
      <w:pPr>
        <w:pStyle w:val="Heading1"/>
        <w:rPr>
          <w:rFonts w:ascii="Calibri" w:hAnsi="Calibri" w:cs="Calibri"/>
          <w:sz w:val="28"/>
          <w:szCs w:val="28"/>
        </w:rPr>
      </w:pPr>
      <w:r w:rsidRPr="00426A34">
        <w:rPr>
          <w:rFonts w:ascii="Calibri" w:hAnsi="Calibri" w:cs="Calibri"/>
          <w:sz w:val="28"/>
          <w:szCs w:val="28"/>
        </w:rPr>
        <w:t>Technical Skills</w:t>
      </w:r>
    </w:p>
    <w:p w14:paraId="04DBE3FB" w14:textId="46A2B9D1" w:rsidR="008049B7" w:rsidRPr="00426A34" w:rsidRDefault="009B75EE" w:rsidP="00C73102">
      <w:pPr>
        <w:rPr>
          <w:rFonts w:ascii="Calibri" w:hAnsi="Calibri" w:cs="Calibri"/>
          <w:sz w:val="22"/>
          <w:szCs w:val="28"/>
        </w:rPr>
      </w:pPr>
      <w:r/>
      <w:r>
        <w:t>AWS | Docker | Temenos Banking | ASP.NET | JAVA Springs | API Restful services | Visual C++ | SDK | Python | Numpy | Pandas | Seaborn | Plotly | SQL Server | MySQL | Websphere MQ (IBM MQSeries) | Hibernate | Entity Framework | NUnit | Microsoft Reports | Purify | Rational Rose | Git | TFS | Clear Case | Perforce | VSS | CVS | Team City | Cruise Control | MS-Build | UI Path | AA | Blue Prism | BOT City | Load Runner | JMeter | Angular 8.0 | AWS S3 | Azure System | Langchain | Vector DB | Chromo Packages | LLM Model | Hadoop | Hive | PIG | Flume | Sqoop | MicroStrategy | Lucene SLR | Dot Net | PHP | MVC C# | Mule Soft | SOA | Restful Services | BPM | VTK | IDL Libraries | HTML | JavaScript | Servlets | HTTP Interface | Zebra stack | IIS | Exchange | Web Logic Server | CNS Layer API | Hitachi Provided Framework</w:t>
      </w:r>
    </w:p>
    <w:p w14:paraId="70A06420" w14:textId="35D77D1E" w:rsidR="008049B7" w:rsidRPr="00426A34" w:rsidRDefault="00FB5377" w:rsidP="006C5F5D">
      <w:pPr>
        <w:pStyle w:val="Heading1"/>
        <w:rPr>
          <w:rFonts w:ascii="Calibri" w:hAnsi="Calibri" w:cs="Calibri"/>
          <w:sz w:val="28"/>
          <w:szCs w:val="28"/>
        </w:rPr>
      </w:pPr>
      <w:r w:rsidRPr="00426A34">
        <w:rPr>
          <w:rFonts w:ascii="Calibri" w:hAnsi="Calibri" w:cs="Calibri"/>
          <w:sz w:val="28"/>
          <w:szCs w:val="28"/>
        </w:rPr>
        <w:t>Professional Experience</w:t>
      </w:r>
    </w:p>
    <w:p>
      <w:r>
        <w:rPr>
          <w:b/>
        </w:rPr>
        <w:t>CISO, Architect | Bsharp Sales Enablers | Bangalore</w:t>
      </w:r>
    </w:p>
    <w:p>
      <w:r>
        <w:rPr>
          <w:i/>
        </w:rPr>
        <w:t>2023/Nov – 2024/June</w:t>
      </w:r>
    </w:p>
    <w:p>
      <w:pPr>
        <w:spacing w:after="400"/>
      </w:pPr>
      <w:r>
        <w:t>Implemented the ISMS and ISO Controls for the ISO 27001: 2013 version which has the 144 controls which will secure all the departments of the organization like Admin, HR, Accounts and Finance, Customer Success, IT development and Sales &amp; Marketing departments of the organization. The each and specific controls have the defined as per the manual and implemented for all the departments of the organization. The Risk is also identified for the various departments and mitigated based on the risk value. I have played a role of Architect to do the Technical Architecture for the Converse Product which involves the conversion of the various documents which comes as a request from the webpage (developed using Angular 8.0) and stored in the AWS S3. The Documents are converted to the text using the Lang chain using Python and Pushed to the Azure System using the API’s. The API’ has been implemented using the RESTFUL services. The Data based on the AI prompt is created based on the documents in the Vector DB and converted using the Chromo Packages using the Lang chain best practices. The data from the Vector DB is trained and pushed using the LLM Model to the UI, Collaborated closely with Cross-Functional teams for smooth delivery of projects. Involvement Project Plan, Communication Plan, Budgeting, Scope Management, Risk &amp; Issue Management, Quality &amp; Productivity Metrics etc.</w:t>
      </w:r>
    </w:p>
    <w:p>
      <w:r>
        <w:rPr>
          <w:b/>
        </w:rPr>
        <w:t>CTO | TrustCheckr | Bangalore</w:t>
      </w:r>
    </w:p>
    <w:p>
      <w:r>
        <w:rPr>
          <w:i/>
        </w:rPr>
        <w:t>2021/Aug – 2023/Sep</w:t>
      </w:r>
    </w:p>
    <w:p>
      <w:pPr>
        <w:spacing w:after="400"/>
      </w:pPr>
      <w:r>
        <w:t>Worked as CTO, Managing the product development and API services which are needed for the Phone, Email and IP for identification of Synthetic Fraud. The product that were developed were digital identity platforms, SSP, Website scraping using python, arriving at the sentiment / enrichment score. AWS and GCP systems were managed for the payloads, used EC2 and Lambda services. Technically managed a team of 12 people, for managing the architecture and design. The Sprint and Scrum management was used to track the project, issues and ticketing services. Had been a part of team to provide the necessary services for acquisition to Truecaller.</w:t>
      </w:r>
    </w:p>
    <w:p>
      <w:r>
        <w:rPr>
          <w:b/>
        </w:rPr>
        <w:t>Consultant | Enable Excellence | Bangalore</w:t>
      </w:r>
    </w:p>
    <w:p>
      <w:r>
        <w:rPr>
          <w:i/>
        </w:rPr>
        <w:t>2016/May – 2021/July</w:t>
      </w:r>
    </w:p>
    <w:p>
      <w:pPr>
        <w:spacing w:after="400"/>
      </w:pPr>
      <w:r>
        <w:t>Worked in Enable Excellence in Consulting in the area of product development, Mobility, Migration, ecommerce development and Information security implementation, Policy creation, Risk Assessment and doing Audits to clients like VISA, AMICOR P, INS ZOOM, TEAM LEASE, by using the ISO standards like ISMS, ISO 27001:2013,2022 and COBIT 5 frameworks to implement the controls for the organization. Introduced Agile Scrum methodology achieving significant improvements in project delivery for managing the team.</w:t>
      </w:r>
    </w:p>
    <w:p>
      <w:r>
        <w:rPr>
          <w:b/>
        </w:rPr>
        <w:t>Service Delivery Manager | Intellect Application Services | Bangalore</w:t>
      </w:r>
    </w:p>
    <w:p>
      <w:r>
        <w:rPr>
          <w:i/>
        </w:rPr>
        <w:t>2015/Feb – 2014/Apr</w:t>
      </w:r>
    </w:p>
    <w:p>
      <w:pPr>
        <w:spacing w:after="400"/>
      </w:pPr>
      <w:r>
        <w:t>Responsible to identify, create, develop, maintain software development services, cloud services, testing services, and other managed services includes end-to-end implementation, maintenance, and support services across UAE and APAC region. Program Management role on the ongoing projects at Intellect Application Service, managing the PLM product pre-sales consulting services. Strategic Management role on the ongoing projects at Intellect Application Service, managing the PLM product pre-sales consulting services for the telecom-based product, development services. Product Life Cycle Management – Product pre-sales services for the telecom requirements from an idea inception to product offerings based on tm-forum standards for BSS framework. Technology – Java based platform which provides the access to various departments. The Product Life Cycle Management covered the aspects of developing the Product Catalogue, DMS Systems, Business Management system using Java Spring, MySQL, Hibernate and also BPM implemented using the Mule Soft, SOA, Restful Services. Responsibility – Included to work as Architect in designing solutions for various products within organization and also managing the team on Agility with Scrum and QA teams.</w:t>
      </w:r>
    </w:p>
    <w:p>
      <w:r>
        <w:rPr>
          <w:b/>
        </w:rPr>
        <w:t>Founder | Atrance Technologies | Bangalore</w:t>
      </w:r>
    </w:p>
    <w:p>
      <w:r>
        <w:rPr>
          <w:i/>
        </w:rPr>
        <w:t>2011/Feb – 2015/Jan</w:t>
      </w:r>
    </w:p>
    <w:p>
      <w:pPr>
        <w:spacing w:after="400"/>
      </w:pPr>
      <w:r>
        <w:t>Consulting on presales and development for building a Financial Derivative Product called DOLPHIN with the team size of 30 People team for a Customer in Massachusetts, USA. The product is to manage the portfolios and Risk associated with the exchange data that comes from the US exchange organizations. Involved in the design, architecture and Agile development model for the complete life cycle management from the transition, to Build, Operate and Transfer the product, infrastructure to the US Customer to move ahead on the implementation Road Map. Handled a team of various verticals for the development of various products and services using technologies like Dot Net, PHP for the various in-house customers in the Bangalore region during this time. Consulting with Companies like Navigem on Building Products for CRM, ERP (Steady Ground), ETL tools like NavFetch, NavMatch, NavWorkbench, NavDeck and Nav Ship, Cash Management Applications, using the Dotnet Framework and MVC C# Environment. Involved with Navigem in building the Bigdata Analytics platforms using the open source platforms like Hadoop, Hive, PIG, and Flume, Sqoop and MicroStrategy. Had an opportunity to work with the Indian Navy (at INS Valsura) on the development of the solutions using the HDFS for their internal website developed using Lucene SLR indexing using Hadoop technologies.</w:t>
      </w:r>
    </w:p>
    <w:p>
      <w:r>
        <w:rPr>
          <w:b/>
        </w:rPr>
        <w:t>Program Manager | Verifiya | Bangalore</w:t>
      </w:r>
    </w:p>
    <w:p>
      <w:r>
        <w:rPr>
          <w:i/>
        </w:rPr>
        <w:t>2010/Mar – 2011/Jan</w:t>
      </w:r>
    </w:p>
    <w:p>
      <w:pPr>
        <w:spacing w:after="400"/>
      </w:pPr>
      <w:r>
        <w:t>Presales consulting. Product demonstration. Generation of the POC from the automation team and showcasing to customers. Providing the assessment on the ROI. Demonstrating the abilities on reducing the operational expenses and capital expenses across various verticals and horizontals segments. Setting up the test data for the automation of workflows to the customer business requirements. Generation of various reports on Automation. Impact Analysis based on the reports to analyse the outcome.</w:t>
      </w:r>
    </w:p>
    <w:p>
      <w:r>
        <w:rPr>
          <w:b/>
        </w:rPr>
        <w:t>Service Delivery Manager | Satyam Computer Services Ltd | Australia, Singapore</w:t>
      </w:r>
    </w:p>
    <w:p>
      <w:r>
        <w:rPr>
          <w:i/>
        </w:rPr>
        <w:t>2007/Oct – 2010/Mar</w:t>
      </w:r>
    </w:p>
    <w:p>
      <w:pPr>
        <w:spacing w:after="400"/>
      </w:pPr>
      <w:r>
        <w:t>Strategize pre-sales services to the formation of COE to the ITO Test Division, NAB, and Australia. Was a part of pre-sales and services delivery teams to win the project for Satyam and also provided delivery services to transition the automation and performance projects from NAB Australia team to Satyam team. Steady State to deliver the ITO testing services to various departments of the National Australia Bank. Handled the Project using the Agile Process Managements, Planned for Ongoing Sprints / Scrum Meetings to build the product Backlog and Desired Sprints. Have provided clear planning / estimation on the activities which involved knowledge acquisition phases and shadow and reverse shadow. Continued as Test Manager for Credit Suisse Singapore, IN providing testing services for Temenos T24 Banking Solutions, System Integration.</w:t>
      </w:r>
    </w:p>
    <w:p>
      <w:r>
        <w:rPr>
          <w:b/>
        </w:rPr>
        <w:t>Performance Test Lead | Tavant Technologies | Bangalore</w:t>
      </w:r>
    </w:p>
    <w:p>
      <w:r>
        <w:rPr>
          <w:i/>
        </w:rPr>
        <w:t>2007/Feb – 2007/Oct</w:t>
      </w:r>
    </w:p>
    <w:p>
      <w:pPr>
        <w:spacing w:after="400"/>
      </w:pPr>
      <w:r>
        <w:t>Built an Automation and Performance COE Group to execute the projects to do the performance and automation testing for organisation verticals like Manufacturing, Warranty, QA. Involved in early performance testing and was involved with the development team helping them to profile s the application using Best Practices. The usage of the tools like Load Runner, QTP, JMeter etc., to identify the bottleneck either on the DB side or App side to find the early defects. The QC was used as a repository to store the defects and test steps / procedures so that the team could use them for re-usability, Responsible for Projects Delivery, Customer Management for Internal Tavant Teams.</w:t>
      </w:r>
    </w:p>
    <w:p>
      <w:r>
        <w:rPr>
          <w:b/>
        </w:rPr>
        <w:t>Delivery Manager APAC | Servion Global Solutions | Singapore</w:t>
      </w:r>
    </w:p>
    <w:p>
      <w:r>
        <w:rPr>
          <w:i/>
        </w:rPr>
        <w:t>2006/May – 2007/Jan</w:t>
      </w:r>
    </w:p>
    <w:p>
      <w:pPr>
        <w:spacing w:after="400"/>
      </w:pPr>
      <w:r>
        <w:t>Consulting the Managed services for the IVR Accounts for Singapore, Malaysia, Thailand Customers for the services on NS Portal, AIA, Comfort Delgro, OCBC, DBS, Citi Groups and various banks in those regions. The Responsibilities was to manage APAC customers on the Enhancements and AMC contracts. The Back-end team is Chennai was helping to provide the development and deployment assistance, Responsible for Projects Delivery, Customer Management for APAC based out of Singapore.</w:t>
      </w:r>
    </w:p>
    <w:p>
      <w:r>
        <w:rPr>
          <w:b/>
        </w:rPr>
        <w:t>Technical Manager | Tavant Technologies | Bangalore</w:t>
      </w:r>
    </w:p>
    <w:p>
      <w:r>
        <w:rPr>
          <w:i/>
        </w:rPr>
        <w:t>2005/Nov – 2006/Apr</w:t>
      </w:r>
    </w:p>
    <w:p>
      <w:pPr>
        <w:spacing w:after="400"/>
      </w:pPr>
      <w:r>
        <w:t>Built an Automation and Performance COE Group to execute the projects for the Ameriquest and lC Releases, Responsible for Projects Delivery Customer Management for Ameriquest, CA. Executed the projects using the performance tools like Load Runner, QTP, JMeter etc., to identify the bottleneck either on the DB side or App side to find the early defects. The QC was used as a repository to store the defects and test steps / procedures so that the team could use them for re-usability, Responsible for Projects Delivery, Customer Management for Internal Tavant Teams.</w:t>
      </w:r>
    </w:p>
    <w:p>
      <w:r>
        <w:rPr>
          <w:b/>
        </w:rPr>
        <w:t>Technical Manager | Mindtree Consulting | Bangalore</w:t>
      </w:r>
    </w:p>
    <w:p>
      <w:r>
        <w:rPr>
          <w:i/>
        </w:rPr>
        <w:t>2003/Oct – 2005/Nov</w:t>
      </w:r>
    </w:p>
    <w:p>
      <w:pPr>
        <w:spacing w:after="400"/>
      </w:pPr>
      <w:r>
        <w:t>Responsible for delivering GE IIML enhancements for the UIL, GENIE and IMPELLER Projects. The application was used to identify the flaws in Impellers, Aircrafts using the VTK and IDL Libraries by finding the depth and length of the issues. The team was involved in application development and maintenance for processing the image scanning, flaw identification and presentation. Call Centre Application Development for Transera, USA: Responsible for Delivering the UEL designs using the HTML, JavaScript and Servlets and with the real time support for the CCG / TAM layers in the call centre Modules Provided enhancement and Maintenance support for the NMS, Provisioning and HRS Modules. NMS Development for NetD Devices: Responsible for development of HTTP Interface for NMS Support for the products developed by NetD, This is competitive product for Juniper network, Enterasys etc, this product was built on Zebra stack for communicating to router, vpn and firewall cards on the PC. The idea used here was Management Plane architecture, which is a single placeholder for communicating to the Interfaces on application layer.</w:t>
      </w:r>
    </w:p>
    <w:p>
      <w:r>
        <w:rPr>
          <w:b/>
        </w:rPr>
        <w:t>Software Specialist | Wipro Systems | Bangalore</w:t>
      </w:r>
    </w:p>
    <w:p>
      <w:r>
        <w:rPr>
          <w:i/>
        </w:rPr>
        <w:t>1996/Dec – 2003/Sep</w:t>
      </w:r>
    </w:p>
    <w:p>
      <w:pPr>
        <w:spacing w:after="400"/>
      </w:pPr>
      <w:r>
        <w:t>PFMA -Application – NEC Japan: Responsible for development and testing activity for the PFMA Application for the IIS, Exchange and Web Logic Server, The existing sample agent had an interaction with the CNS Layer API (Hitachi Provided Framework) with the Manager, Agent Store (Which interacts with the database) and PFM View. AT &amp; T Network Migration – AT&amp;T: USA Responsible for development and testing activity for the CMDS, Load Manager (Heart of 4Casting) and other AT&amp;T modules. This involved working on the applications like CMDS, Load Manager, which is a heart of 4Casting, Access module that does the trunk forecasting between the End Office to the switch. AT&amp;T Broad and Echo Canceller – AT&amp;T: USA Responsible for development and testing activity for the BBEC between the 4ESS and 5ESS Network edge switch vehicle (NESV), This is used to plan for the new trunk growth rate between the 4ESS and NESV. Orinoco NMS Manager – Agere, India Responsible for development and testing activity for the devices like AP2000, AP1000, AP500, etc., provides the network management service for the wireless devices on the LAN. Martis DXX Product Enhancement –Tellabs, Finland Responsible for development and testing activity for the devices like GMU, CEU Units for the Martis DXX Equipment at onsite - Finland. Bespoke Management System –CSC, UK: Responsible for development and testing activity for the ICO BOSS System. Integration Programs Numbers Assigned to ICO are considered scarce resources that need to be managed. Sonet OC48, Element Management System –Nortel, Canada: Responsible for development and testing activity for the OC48, OC3-D on the UI and EQ-OAM on the OC48 Transport Layer on enhancements and bug fixes.</w:t>
      </w:r>
    </w:p>
    <w:p w14:paraId="0C34BCB0" w14:textId="5BE80F50" w:rsidR="006C5F5D" w:rsidRPr="00426A34" w:rsidRDefault="00FB5377" w:rsidP="006C5F5D">
      <w:pPr>
        <w:pStyle w:val="Heading1"/>
        <w:rPr>
          <w:rFonts w:ascii="Calibri" w:hAnsi="Calibri" w:cs="Calibri"/>
          <w:sz w:val="28"/>
          <w:szCs w:val="28"/>
        </w:rPr>
      </w:pPr>
      <w:r w:rsidRPr="00426A34">
        <w:rPr>
          <w:rFonts w:ascii="Calibri" w:hAnsi="Calibri" w:cs="Calibri"/>
          <w:sz w:val="28"/>
          <w:szCs w:val="28"/>
        </w:rPr>
        <w:t>Education</w:t>
      </w:r>
    </w:p>
    <w:p>
      <w:r>
        <w:t>Master of Technology | Data Science and AI/ML | PES University, Bengaluru, India    2024</w:t>
      </w:r>
    </w:p>
    <w:p>
      <w:r>
        <w:t>Bachelor of Engineering | Computer Science | The National Institute of Engineering (University of Mysore, India)    1996 – 2000</w:t>
      </w:r>
    </w:p>
    <w:sectPr w:rsidR="006C5F5D" w:rsidRPr="00426A34" w:rsidSect="008B65A8">
      <w:headerReference w:type="default" r:id="rId11"/>
      <w:footerReference w:type="default" r:id="rId12"/>
      <w:pgSz w:w="12240" w:h="15840"/>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67BCD" w14:textId="77777777" w:rsidR="004358B1" w:rsidRDefault="004358B1" w:rsidP="008B65A8">
      <w:r>
        <w:separator/>
      </w:r>
    </w:p>
  </w:endnote>
  <w:endnote w:type="continuationSeparator" w:id="0">
    <w:p w14:paraId="624BC62D" w14:textId="77777777" w:rsidR="004358B1" w:rsidRDefault="004358B1" w:rsidP="008B6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Arial Nova">
    <w:charset w:val="00"/>
    <w:family w:val="swiss"/>
    <w:pitch w:val="variable"/>
    <w:sig w:usb0="0000028F"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55CA" w14:textId="599DA500" w:rsidR="008B65A8" w:rsidRDefault="008B65A8">
    <w:pPr>
      <w:pStyle w:val="Footer"/>
    </w:pPr>
    <w:r>
      <w:tab/>
    </w:r>
    <w:r w:rsidRPr="008B65A8">
      <w:rPr>
        <w:i/>
        <w:iCs/>
        <w:sz w:val="16"/>
        <w:szCs w:val="20"/>
      </w:rPr>
      <w:t xml:space="preserve">Confidential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E6BE7" w14:textId="77777777" w:rsidR="004358B1" w:rsidRDefault="004358B1" w:rsidP="008B65A8">
      <w:r>
        <w:separator/>
      </w:r>
    </w:p>
  </w:footnote>
  <w:footnote w:type="continuationSeparator" w:id="0">
    <w:p w14:paraId="7F65F79D" w14:textId="77777777" w:rsidR="004358B1" w:rsidRDefault="004358B1" w:rsidP="008B6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4DA9" w14:textId="345FEB01" w:rsidR="008B65A8" w:rsidRDefault="008B65A8">
    <w:pPr>
      <w:pStyle w:val="Header"/>
    </w:pPr>
    <w:r>
      <w:rPr>
        <w:noProof/>
      </w:rPr>
      <w:drawing>
        <wp:anchor distT="0" distB="0" distL="114300" distR="114300" simplePos="0" relativeHeight="251658240" behindDoc="0" locked="0" layoutInCell="1" allowOverlap="1" wp14:anchorId="6C8AF7F4" wp14:editId="547C13CA">
          <wp:simplePos x="0" y="0"/>
          <wp:positionH relativeFrom="column">
            <wp:posOffset>5426710</wp:posOffset>
          </wp:positionH>
          <wp:positionV relativeFrom="paragraph">
            <wp:posOffset>-160020</wp:posOffset>
          </wp:positionV>
          <wp:extent cx="1256030" cy="412115"/>
          <wp:effectExtent l="0" t="0" r="1270" b="6985"/>
          <wp:wrapSquare wrapText="bothSides"/>
          <wp:docPr id="1393441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6390" t="24285" r="7616" b="21894"/>
                  <a:stretch>
                    <a:fillRect/>
                  </a:stretch>
                </pic:blipFill>
                <pic:spPr bwMode="auto">
                  <a:xfrm>
                    <a:off x="0" y="0"/>
                    <a:ext cx="1256030" cy="412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A8"/>
    <w:rsid w:val="00021DA5"/>
    <w:rsid w:val="000A31D6"/>
    <w:rsid w:val="000A5CD0"/>
    <w:rsid w:val="000B6AF9"/>
    <w:rsid w:val="00107419"/>
    <w:rsid w:val="0012562E"/>
    <w:rsid w:val="001273AC"/>
    <w:rsid w:val="001C2359"/>
    <w:rsid w:val="001D78C2"/>
    <w:rsid w:val="0022059A"/>
    <w:rsid w:val="0022462F"/>
    <w:rsid w:val="002702D4"/>
    <w:rsid w:val="00270B58"/>
    <w:rsid w:val="00284C89"/>
    <w:rsid w:val="002B7BD0"/>
    <w:rsid w:val="002C484E"/>
    <w:rsid w:val="00313E55"/>
    <w:rsid w:val="003227BC"/>
    <w:rsid w:val="003402E7"/>
    <w:rsid w:val="0035013F"/>
    <w:rsid w:val="00362CCC"/>
    <w:rsid w:val="00364106"/>
    <w:rsid w:val="00381284"/>
    <w:rsid w:val="00387012"/>
    <w:rsid w:val="003B37C9"/>
    <w:rsid w:val="003C7432"/>
    <w:rsid w:val="003E471C"/>
    <w:rsid w:val="00426A34"/>
    <w:rsid w:val="004272A0"/>
    <w:rsid w:val="004358B1"/>
    <w:rsid w:val="00446145"/>
    <w:rsid w:val="004947B2"/>
    <w:rsid w:val="00494D23"/>
    <w:rsid w:val="004A3E81"/>
    <w:rsid w:val="004A6940"/>
    <w:rsid w:val="004B07C0"/>
    <w:rsid w:val="004B7243"/>
    <w:rsid w:val="005173BF"/>
    <w:rsid w:val="00525F8F"/>
    <w:rsid w:val="005465DD"/>
    <w:rsid w:val="00546C22"/>
    <w:rsid w:val="005852FD"/>
    <w:rsid w:val="005D2DC4"/>
    <w:rsid w:val="005D43D7"/>
    <w:rsid w:val="005F2FAC"/>
    <w:rsid w:val="005F41F8"/>
    <w:rsid w:val="00643D2E"/>
    <w:rsid w:val="006477FF"/>
    <w:rsid w:val="0066750D"/>
    <w:rsid w:val="0068097C"/>
    <w:rsid w:val="00681F32"/>
    <w:rsid w:val="00694A7B"/>
    <w:rsid w:val="006A444B"/>
    <w:rsid w:val="006C5F5D"/>
    <w:rsid w:val="00711E92"/>
    <w:rsid w:val="0073039B"/>
    <w:rsid w:val="00750687"/>
    <w:rsid w:val="007775FF"/>
    <w:rsid w:val="00794339"/>
    <w:rsid w:val="007B3112"/>
    <w:rsid w:val="007C6DE0"/>
    <w:rsid w:val="007D2196"/>
    <w:rsid w:val="007F2796"/>
    <w:rsid w:val="00802AC5"/>
    <w:rsid w:val="008049B7"/>
    <w:rsid w:val="00846B3E"/>
    <w:rsid w:val="008648A8"/>
    <w:rsid w:val="00864A75"/>
    <w:rsid w:val="00865E50"/>
    <w:rsid w:val="00870F29"/>
    <w:rsid w:val="00874261"/>
    <w:rsid w:val="008877DE"/>
    <w:rsid w:val="00890653"/>
    <w:rsid w:val="008907EE"/>
    <w:rsid w:val="008A7BB6"/>
    <w:rsid w:val="008B40D0"/>
    <w:rsid w:val="008B65A8"/>
    <w:rsid w:val="008B7283"/>
    <w:rsid w:val="008F77CE"/>
    <w:rsid w:val="00903425"/>
    <w:rsid w:val="009645A0"/>
    <w:rsid w:val="009A4F06"/>
    <w:rsid w:val="009B75EE"/>
    <w:rsid w:val="009E2034"/>
    <w:rsid w:val="009E4BAD"/>
    <w:rsid w:val="00A17581"/>
    <w:rsid w:val="00A6112F"/>
    <w:rsid w:val="00A93501"/>
    <w:rsid w:val="00AC069C"/>
    <w:rsid w:val="00AD72C0"/>
    <w:rsid w:val="00AE674A"/>
    <w:rsid w:val="00B01591"/>
    <w:rsid w:val="00B023FE"/>
    <w:rsid w:val="00B24120"/>
    <w:rsid w:val="00B3585D"/>
    <w:rsid w:val="00B3757B"/>
    <w:rsid w:val="00B45668"/>
    <w:rsid w:val="00B743A1"/>
    <w:rsid w:val="00BA20D1"/>
    <w:rsid w:val="00BB624A"/>
    <w:rsid w:val="00BC0C78"/>
    <w:rsid w:val="00BC4312"/>
    <w:rsid w:val="00BC53A3"/>
    <w:rsid w:val="00C17FA0"/>
    <w:rsid w:val="00C379BD"/>
    <w:rsid w:val="00C41344"/>
    <w:rsid w:val="00C659DF"/>
    <w:rsid w:val="00C73102"/>
    <w:rsid w:val="00C74AA5"/>
    <w:rsid w:val="00C86729"/>
    <w:rsid w:val="00C87FB5"/>
    <w:rsid w:val="00CB542C"/>
    <w:rsid w:val="00CE7447"/>
    <w:rsid w:val="00D208BC"/>
    <w:rsid w:val="00D259E0"/>
    <w:rsid w:val="00D45817"/>
    <w:rsid w:val="00D45896"/>
    <w:rsid w:val="00D46C10"/>
    <w:rsid w:val="00D479D9"/>
    <w:rsid w:val="00D77F5F"/>
    <w:rsid w:val="00D908BD"/>
    <w:rsid w:val="00DB4EC5"/>
    <w:rsid w:val="00E247B9"/>
    <w:rsid w:val="00E85E6E"/>
    <w:rsid w:val="00E91502"/>
    <w:rsid w:val="00E92EB1"/>
    <w:rsid w:val="00E97CF1"/>
    <w:rsid w:val="00ED16FC"/>
    <w:rsid w:val="00EF3E64"/>
    <w:rsid w:val="00F11B2E"/>
    <w:rsid w:val="00F35640"/>
    <w:rsid w:val="00FB45B6"/>
    <w:rsid w:val="00FB5377"/>
    <w:rsid w:val="00FF4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464BA"/>
  <w15:chartTrackingRefBased/>
  <w15:docId w15:val="{CCE0CBC5-93AF-4DAB-878D-9708987B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F5D"/>
    <w:rPr>
      <w:sz w:val="20"/>
    </w:rPr>
  </w:style>
  <w:style w:type="paragraph" w:styleId="Heading1">
    <w:name w:val="heading 1"/>
    <w:basedOn w:val="Normal"/>
    <w:next w:val="Normal"/>
    <w:link w:val="Heading1Char"/>
    <w:uiPriority w:val="9"/>
    <w:qFormat/>
    <w:rsid w:val="005D2DC4"/>
    <w:pPr>
      <w:spacing w:before="160" w:line="276"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5D2DC4"/>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 w:type="paragraph" w:styleId="Header">
    <w:name w:val="header"/>
    <w:basedOn w:val="Normal"/>
    <w:link w:val="HeaderChar"/>
    <w:uiPriority w:val="99"/>
    <w:unhideWhenUsed/>
    <w:rsid w:val="008B65A8"/>
    <w:pPr>
      <w:tabs>
        <w:tab w:val="center" w:pos="4680"/>
        <w:tab w:val="right" w:pos="9360"/>
      </w:tabs>
    </w:pPr>
  </w:style>
  <w:style w:type="character" w:customStyle="1" w:styleId="HeaderChar">
    <w:name w:val="Header Char"/>
    <w:basedOn w:val="DefaultParagraphFont"/>
    <w:link w:val="Header"/>
    <w:uiPriority w:val="99"/>
    <w:rsid w:val="008B65A8"/>
    <w:rPr>
      <w:sz w:val="20"/>
    </w:rPr>
  </w:style>
  <w:style w:type="paragraph" w:styleId="Footer">
    <w:name w:val="footer"/>
    <w:basedOn w:val="Normal"/>
    <w:link w:val="FooterChar"/>
    <w:uiPriority w:val="99"/>
    <w:unhideWhenUsed/>
    <w:rsid w:val="008B65A8"/>
    <w:pPr>
      <w:tabs>
        <w:tab w:val="center" w:pos="4680"/>
        <w:tab w:val="right" w:pos="9360"/>
      </w:tabs>
    </w:pPr>
  </w:style>
  <w:style w:type="character" w:customStyle="1" w:styleId="FooterChar">
    <w:name w:val="Footer Char"/>
    <w:basedOn w:val="DefaultParagraphFont"/>
    <w:link w:val="Footer"/>
    <w:uiPriority w:val="99"/>
    <w:rsid w:val="008B65A8"/>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liyarasan%20A\AppData\Roaming\Microsoft\Templates\Modern%20resume%20for%20data%20analy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4">
      <a:majorFont>
        <a:latin typeface="Arial Nova"/>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Props1.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customXml/itemProps2.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4.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data analyst</Template>
  <TotalTime>83</TotalTime>
  <Pages>1</Pages>
  <Words>151</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Puliyarasan A</dc:creator>
  <cp:keywords/>
  <dc:description/>
  <cp:lastModifiedBy>S.UMAMAHESWAR RAJU</cp:lastModifiedBy>
  <cp:revision>27</cp:revision>
  <cp:lastPrinted>2022-09-27T08:21:00Z</cp:lastPrinted>
  <dcterms:created xsi:type="dcterms:W3CDTF">2025-07-31T09:50:00Z</dcterms:created>
  <dcterms:modified xsi:type="dcterms:W3CDTF">2025-10-22T18:19:00Z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