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77" w:rsidRDefault="00497C2B" w:rsidP="00497C2B">
      <w:pPr>
        <w:pStyle w:val="a8"/>
        <w:spacing w:after="163"/>
      </w:pPr>
      <w:r>
        <w:rPr>
          <w:rFonts w:hint="eastAsia"/>
        </w:rPr>
        <w:t>服务器扩容方案</w:t>
      </w:r>
    </w:p>
    <w:p w:rsidR="00497C2B" w:rsidRDefault="00497C2B" w:rsidP="00497C2B">
      <w:pPr>
        <w:pStyle w:val="1"/>
        <w:spacing w:before="163" w:after="163"/>
      </w:pPr>
      <w:r>
        <w:rPr>
          <w:rFonts w:hint="eastAsia"/>
        </w:rPr>
        <w:t>64</w:t>
      </w:r>
      <w:r>
        <w:rPr>
          <w:rFonts w:hint="eastAsia"/>
        </w:rPr>
        <w:t>服务器目前情况：</w:t>
      </w:r>
    </w:p>
    <w:p w:rsidR="00497C2B" w:rsidRDefault="00497C2B" w:rsidP="00497C2B">
      <w:pPr>
        <w:ind w:firstLine="480"/>
      </w:pPr>
      <w:r>
        <w:rPr>
          <w:rFonts w:hint="eastAsia"/>
        </w:rPr>
        <w:t>品牌型号：</w:t>
      </w:r>
      <w:r w:rsidRPr="00497C2B">
        <w:t>DELL PowerEdge R940xa 4U</w:t>
      </w:r>
      <w:r w:rsidRPr="00497C2B">
        <w:rPr>
          <w:rFonts w:hint="eastAsia"/>
        </w:rPr>
        <w:t>机架式服务器</w:t>
      </w:r>
    </w:p>
    <w:p w:rsidR="00497C2B" w:rsidRDefault="00497C2B" w:rsidP="00497C2B">
      <w:pPr>
        <w:ind w:firstLine="480"/>
      </w:pPr>
      <w:r>
        <w:t>SN</w:t>
      </w:r>
      <w:r>
        <w:rPr>
          <w:rFonts w:hint="eastAsia"/>
        </w:rPr>
        <w:t>号</w:t>
      </w:r>
      <w:r w:rsidR="004E1C1A">
        <w:rPr>
          <w:rFonts w:hint="eastAsia"/>
        </w:rPr>
        <w:t xml:space="preserve"> (</w:t>
      </w:r>
      <w:r w:rsidR="004E1C1A">
        <w:rPr>
          <w:rFonts w:hint="eastAsia"/>
        </w:rPr>
        <w:t>戴尔服务编号</w:t>
      </w:r>
      <w:r w:rsidR="004E1C1A">
        <w:t>)</w:t>
      </w:r>
      <w:r>
        <w:rPr>
          <w:rFonts w:hint="eastAsia"/>
        </w:rPr>
        <w:t>：</w:t>
      </w:r>
      <w:r w:rsidR="004E1C1A" w:rsidRPr="004E1C1A">
        <w:t>F8RJ4Y2</w:t>
      </w:r>
    </w:p>
    <w:p w:rsidR="00FC074B" w:rsidRPr="00497C2B" w:rsidRDefault="00FC074B" w:rsidP="00FC074B">
      <w:pPr>
        <w:ind w:firstLine="480"/>
        <w:rPr>
          <w:rFonts w:hint="eastAsia"/>
        </w:rPr>
      </w:pPr>
      <w:r w:rsidRPr="00453091">
        <w:rPr>
          <w:rFonts w:hint="eastAsia"/>
        </w:rPr>
        <w:t>阵列卡：</w:t>
      </w:r>
      <w:r w:rsidRPr="00453091">
        <w:t xml:space="preserve">PERC H730P RAID </w:t>
      </w:r>
      <w:r w:rsidRPr="00453091">
        <w:rPr>
          <w:rFonts w:hint="eastAsia"/>
        </w:rPr>
        <w:t>控制器，</w:t>
      </w:r>
      <w:r w:rsidRPr="00453091">
        <w:t xml:space="preserve">2GB NV </w:t>
      </w:r>
      <w:r w:rsidRPr="00453091">
        <w:rPr>
          <w:rFonts w:hint="eastAsia"/>
        </w:rPr>
        <w:t>缓存</w:t>
      </w:r>
    </w:p>
    <w:p w:rsidR="008C61FD" w:rsidRPr="00DC7402" w:rsidRDefault="00497C2B" w:rsidP="00497C2B">
      <w:pPr>
        <w:ind w:firstLine="480"/>
        <w:rPr>
          <w:color w:val="FF0000"/>
        </w:rPr>
      </w:pPr>
      <w:r w:rsidRPr="00DC7402">
        <w:rPr>
          <w:rFonts w:hint="eastAsia"/>
          <w:color w:val="FF0000"/>
        </w:rPr>
        <w:t>系统</w:t>
      </w:r>
      <w:r w:rsidR="00453091" w:rsidRPr="00DC7402">
        <w:rPr>
          <w:rFonts w:hint="eastAsia"/>
          <w:color w:val="FF0000"/>
        </w:rPr>
        <w:t>磁</w:t>
      </w:r>
      <w:r w:rsidR="004C2C71" w:rsidRPr="00DC7402">
        <w:rPr>
          <w:rFonts w:hint="eastAsia"/>
          <w:color w:val="FF0000"/>
        </w:rPr>
        <w:t>盘：</w:t>
      </w:r>
      <w:r w:rsidR="00FC074B" w:rsidRPr="00DC7402">
        <w:rPr>
          <w:rFonts w:hint="eastAsia"/>
          <w:color w:val="FF0000"/>
        </w:rPr>
        <w:t>2*600GB 10K RPM SAS 12Gbps 512e 2.5</w:t>
      </w:r>
      <w:r w:rsidR="00FC074B" w:rsidRPr="00DC7402">
        <w:rPr>
          <w:rFonts w:hint="eastAsia"/>
          <w:color w:val="FF0000"/>
        </w:rPr>
        <w:t>英寸热插拔硬盘</w:t>
      </w:r>
    </w:p>
    <w:p w:rsidR="008C61FD" w:rsidRPr="00497C2B" w:rsidRDefault="004C2C71" w:rsidP="00497C2B">
      <w:pPr>
        <w:ind w:firstLine="480"/>
      </w:pPr>
      <w:r w:rsidRPr="00497C2B">
        <w:rPr>
          <w:rFonts w:hint="eastAsia"/>
        </w:rPr>
        <w:t>网卡：</w:t>
      </w:r>
      <w:r w:rsidR="00FC074B" w:rsidRPr="00FC074B">
        <w:rPr>
          <w:rFonts w:hint="eastAsia"/>
        </w:rPr>
        <w:t xml:space="preserve">Network Options 4 </w:t>
      </w:r>
      <w:proofErr w:type="spellStart"/>
      <w:r w:rsidR="00FC074B" w:rsidRPr="00FC074B">
        <w:rPr>
          <w:rFonts w:hint="eastAsia"/>
        </w:rPr>
        <w:t>GbE</w:t>
      </w:r>
      <w:proofErr w:type="spellEnd"/>
      <w:r w:rsidR="00FC074B" w:rsidRPr="00FC074B">
        <w:rPr>
          <w:rFonts w:hint="eastAsia"/>
        </w:rPr>
        <w:t xml:space="preserve"> </w:t>
      </w:r>
      <w:r w:rsidR="00FC074B" w:rsidRPr="00FC074B">
        <w:rPr>
          <w:rFonts w:hint="eastAsia"/>
        </w:rPr>
        <w:t>端口</w:t>
      </w:r>
      <w:r w:rsidR="00FC074B" w:rsidRPr="00FC074B">
        <w:rPr>
          <w:rFonts w:hint="eastAsia"/>
        </w:rPr>
        <w:t xml:space="preserve"> + 2 x 10GbE</w:t>
      </w:r>
      <w:r w:rsidR="00FC074B" w:rsidRPr="00FC074B">
        <w:rPr>
          <w:rFonts w:hint="eastAsia"/>
        </w:rPr>
        <w:t>（配齐全光模块）</w:t>
      </w:r>
    </w:p>
    <w:p w:rsidR="008C61FD" w:rsidRPr="00DC7402" w:rsidRDefault="00497C2B" w:rsidP="00497C2B">
      <w:pPr>
        <w:ind w:firstLine="480"/>
      </w:pPr>
      <w:r w:rsidRPr="00DC7402">
        <w:rPr>
          <w:rFonts w:hint="eastAsia"/>
        </w:rPr>
        <w:t>U</w:t>
      </w:r>
      <w:r w:rsidRPr="00DC7402">
        <w:t>SB</w:t>
      </w:r>
      <w:r w:rsidRPr="00DC7402">
        <w:rPr>
          <w:rFonts w:hint="eastAsia"/>
        </w:rPr>
        <w:t>接口：</w:t>
      </w:r>
      <w:r w:rsidR="00DC7402">
        <w:rPr>
          <w:rFonts w:hint="eastAsia"/>
        </w:rPr>
        <w:t>2</w:t>
      </w:r>
      <w:r w:rsidR="00DC7402">
        <w:t xml:space="preserve"> </w:t>
      </w:r>
      <w:r w:rsidR="00DC7402">
        <w:rPr>
          <w:rFonts w:hint="eastAsia"/>
        </w:rPr>
        <w:t>*</w:t>
      </w:r>
      <w:r w:rsidR="00DC7402">
        <w:t xml:space="preserve"> </w:t>
      </w:r>
      <w:r w:rsidR="00DC7402" w:rsidRPr="00DC7402">
        <w:rPr>
          <w:rFonts w:hint="eastAsia"/>
        </w:rPr>
        <w:t>U</w:t>
      </w:r>
      <w:r w:rsidR="00DC7402" w:rsidRPr="00DC7402">
        <w:t xml:space="preserve">SB 3.2 Gen 1 </w:t>
      </w:r>
      <w:r w:rsidR="00DC7402" w:rsidRPr="00DC7402">
        <w:rPr>
          <w:rFonts w:hint="eastAsia"/>
        </w:rPr>
        <w:t>或以上</w:t>
      </w:r>
    </w:p>
    <w:p w:rsidR="00497C2B" w:rsidRPr="00453091" w:rsidRDefault="00497C2B" w:rsidP="00497C2B">
      <w:pPr>
        <w:ind w:firstLine="480"/>
        <w:rPr>
          <w:color w:val="FF0000"/>
        </w:rPr>
      </w:pPr>
      <w:r w:rsidRPr="00453091">
        <w:rPr>
          <w:rFonts w:hint="eastAsia"/>
          <w:color w:val="FF0000"/>
        </w:rPr>
        <w:t>外挂</w:t>
      </w:r>
      <w:r w:rsidR="00EF5AED">
        <w:rPr>
          <w:rFonts w:hint="eastAsia"/>
          <w:color w:val="FF0000"/>
        </w:rPr>
        <w:t>(</w:t>
      </w:r>
      <w:r w:rsidR="00EF5AED">
        <w:rPr>
          <w:rFonts w:hint="eastAsia"/>
          <w:color w:val="FF0000"/>
        </w:rPr>
        <w:t>金品</w:t>
      </w:r>
      <w:r w:rsidR="00EF5AED">
        <w:rPr>
          <w:color w:val="FF0000"/>
        </w:rPr>
        <w:t>)</w:t>
      </w:r>
      <w:r w:rsidRPr="00453091">
        <w:rPr>
          <w:rFonts w:hint="eastAsia"/>
          <w:color w:val="FF0000"/>
        </w:rPr>
        <w:t>磁盘阵列：</w:t>
      </w:r>
      <w:r w:rsidR="00284AB1" w:rsidRPr="00453091">
        <w:rPr>
          <w:rFonts w:hint="eastAsia"/>
          <w:color w:val="FF0000"/>
        </w:rPr>
        <w:t>100</w:t>
      </w:r>
      <w:r w:rsidR="00284AB1" w:rsidRPr="00453091">
        <w:rPr>
          <w:color w:val="FF0000"/>
        </w:rPr>
        <w:t xml:space="preserve"> T</w:t>
      </w:r>
      <w:r w:rsidR="00284AB1" w:rsidRPr="00453091">
        <w:rPr>
          <w:rFonts w:hint="eastAsia"/>
          <w:color w:val="FF0000"/>
        </w:rPr>
        <w:t>（</w:t>
      </w:r>
      <w:r w:rsidRPr="00453091">
        <w:rPr>
          <w:rFonts w:hint="eastAsia"/>
          <w:color w:val="FF0000"/>
        </w:rPr>
        <w:t>共</w:t>
      </w:r>
      <w:r w:rsidRPr="00453091">
        <w:rPr>
          <w:rFonts w:hint="eastAsia"/>
          <w:color w:val="FF0000"/>
        </w:rPr>
        <w:t>24</w:t>
      </w:r>
      <w:r w:rsidRPr="00453091">
        <w:rPr>
          <w:rFonts w:hint="eastAsia"/>
          <w:color w:val="FF0000"/>
        </w:rPr>
        <w:t>盘位，目前只在其中</w:t>
      </w:r>
      <w:r w:rsidRPr="00453091">
        <w:rPr>
          <w:rFonts w:hint="eastAsia"/>
          <w:color w:val="FF0000"/>
        </w:rPr>
        <w:t>12</w:t>
      </w:r>
      <w:r w:rsidRPr="00453091">
        <w:rPr>
          <w:rFonts w:hint="eastAsia"/>
          <w:color w:val="FF0000"/>
        </w:rPr>
        <w:t>盘位上各加装一块</w:t>
      </w:r>
      <w:r w:rsidRPr="00453091">
        <w:rPr>
          <w:rFonts w:hint="eastAsia"/>
          <w:color w:val="FF0000"/>
        </w:rPr>
        <w:t>1</w:t>
      </w:r>
      <w:r w:rsidRPr="00453091">
        <w:rPr>
          <w:color w:val="FF0000"/>
        </w:rPr>
        <w:t>0T</w:t>
      </w:r>
      <w:r w:rsidRPr="00453091">
        <w:rPr>
          <w:rFonts w:hint="eastAsia"/>
          <w:color w:val="FF0000"/>
        </w:rPr>
        <w:t>机械硬盘，尚有</w:t>
      </w:r>
      <w:r w:rsidRPr="00453091">
        <w:rPr>
          <w:rFonts w:hint="eastAsia"/>
          <w:color w:val="FF0000"/>
        </w:rPr>
        <w:t>12</w:t>
      </w:r>
      <w:r w:rsidRPr="00453091">
        <w:rPr>
          <w:rFonts w:hint="eastAsia"/>
          <w:color w:val="FF0000"/>
        </w:rPr>
        <w:t>盘位空闲</w:t>
      </w:r>
      <w:r w:rsidR="00284AB1" w:rsidRPr="00453091">
        <w:rPr>
          <w:rFonts w:hint="eastAsia"/>
          <w:color w:val="FF0000"/>
        </w:rPr>
        <w:t>）</w:t>
      </w:r>
    </w:p>
    <w:p w:rsidR="000C4496" w:rsidRDefault="00202CD8" w:rsidP="000C4496">
      <w:pPr>
        <w:pStyle w:val="1"/>
        <w:spacing w:before="163" w:after="163"/>
      </w:pPr>
      <w:r>
        <w:rPr>
          <w:rFonts w:hint="eastAsia"/>
        </w:rPr>
        <w:t>扩容需求</w:t>
      </w:r>
    </w:p>
    <w:p w:rsidR="000C4496" w:rsidRDefault="000C4496" w:rsidP="00202CD8">
      <w:pPr>
        <w:ind w:firstLine="480"/>
      </w:pPr>
      <w:r>
        <w:rPr>
          <w:rFonts w:hint="eastAsia"/>
        </w:rPr>
        <w:t>扩容原因：目前</w:t>
      </w:r>
      <w:r>
        <w:rPr>
          <w:rFonts w:hint="eastAsia"/>
        </w:rPr>
        <w:t>64</w:t>
      </w:r>
      <w:r>
        <w:rPr>
          <w:rFonts w:hint="eastAsia"/>
        </w:rPr>
        <w:t>服务器已</w:t>
      </w:r>
      <w:r w:rsidR="00284AB1">
        <w:rPr>
          <w:rFonts w:hint="eastAsia"/>
        </w:rPr>
        <w:t>使用空间约</w:t>
      </w:r>
      <w:r w:rsidR="00284AB1">
        <w:rPr>
          <w:rFonts w:hint="eastAsia"/>
        </w:rPr>
        <w:t>8</w:t>
      </w:r>
      <w:r w:rsidR="00284AB1">
        <w:t>6 T</w:t>
      </w:r>
      <w:r w:rsidR="00284AB1">
        <w:rPr>
          <w:rFonts w:hint="eastAsia"/>
        </w:rPr>
        <w:t>，剩余空间约</w:t>
      </w:r>
      <w:r w:rsidR="00284AB1">
        <w:rPr>
          <w:rFonts w:hint="eastAsia"/>
        </w:rPr>
        <w:t>14</w:t>
      </w:r>
      <w:r w:rsidR="00284AB1">
        <w:t xml:space="preserve"> T</w:t>
      </w:r>
      <w:r w:rsidR="00284AB1">
        <w:rPr>
          <w:rFonts w:hint="eastAsia"/>
        </w:rPr>
        <w:t>，已无法承担下一个实验的数据分析工作。</w:t>
      </w:r>
      <w:r w:rsidR="00284AB1" w:rsidRPr="004D1E7B">
        <w:rPr>
          <w:rFonts w:hint="eastAsia"/>
          <w:color w:val="FF0000"/>
        </w:rPr>
        <w:t>86</w:t>
      </w:r>
      <w:r w:rsidR="00284AB1" w:rsidRPr="004D1E7B">
        <w:rPr>
          <w:color w:val="FF0000"/>
        </w:rPr>
        <w:t xml:space="preserve"> T</w:t>
      </w:r>
      <w:r w:rsidR="00284AB1" w:rsidRPr="004D1E7B">
        <w:rPr>
          <w:rFonts w:hint="eastAsia"/>
          <w:color w:val="FF0000"/>
        </w:rPr>
        <w:t>数据中有一部分（暂无统计）是当前不分析的数据，可将这部分数据转移至另一空间存储起来，待有分析需求时再转移回</w:t>
      </w:r>
      <w:r w:rsidR="00284AB1" w:rsidRPr="004D1E7B">
        <w:rPr>
          <w:rFonts w:hint="eastAsia"/>
          <w:color w:val="FF0000"/>
        </w:rPr>
        <w:t>64</w:t>
      </w:r>
      <w:r w:rsidR="00284AB1" w:rsidRPr="004D1E7B">
        <w:rPr>
          <w:rFonts w:hint="eastAsia"/>
          <w:color w:val="FF0000"/>
        </w:rPr>
        <w:t>服务器</w:t>
      </w:r>
      <w:r w:rsidR="00284AB1">
        <w:rPr>
          <w:rFonts w:hint="eastAsia"/>
        </w:rPr>
        <w:t>。</w:t>
      </w:r>
      <w:r w:rsidR="00453091">
        <w:rPr>
          <w:rFonts w:hint="eastAsia"/>
        </w:rPr>
        <w:t>通过此种方法增加</w:t>
      </w:r>
      <w:r w:rsidR="00453091">
        <w:rPr>
          <w:rFonts w:hint="eastAsia"/>
        </w:rPr>
        <w:t>64</w:t>
      </w:r>
      <w:r w:rsidR="00453091">
        <w:rPr>
          <w:rFonts w:hint="eastAsia"/>
        </w:rPr>
        <w:t>服务器的可用空间，以承担下一个实验的数据分析工作。</w:t>
      </w:r>
      <w:r w:rsidR="00284AB1">
        <w:rPr>
          <w:rFonts w:hint="eastAsia"/>
        </w:rPr>
        <w:t>30</w:t>
      </w:r>
      <w:r w:rsidR="00284AB1">
        <w:t xml:space="preserve"> </w:t>
      </w:r>
      <w:r w:rsidR="00284AB1">
        <w:rPr>
          <w:rFonts w:hint="eastAsia"/>
        </w:rPr>
        <w:t>服务器可能也存在类似问题和需求。</w:t>
      </w:r>
    </w:p>
    <w:p w:rsidR="00202CD8" w:rsidRPr="004D1E7B" w:rsidRDefault="00202CD8" w:rsidP="00202CD8">
      <w:pPr>
        <w:ind w:firstLine="480"/>
        <w:rPr>
          <w:color w:val="FF0000"/>
        </w:rPr>
      </w:pPr>
      <w:r w:rsidRPr="004D1E7B">
        <w:rPr>
          <w:rFonts w:hint="eastAsia"/>
          <w:color w:val="FF0000"/>
        </w:rPr>
        <w:t>扩容量：</w:t>
      </w:r>
      <m:oMath>
        <m:r>
          <m:rPr>
            <m:sty m:val="p"/>
          </m:rPr>
          <w:rPr>
            <w:rFonts w:ascii="Cambria Math" w:hAnsi="Cambria Math"/>
            <w:color w:val="FF0000"/>
          </w:rPr>
          <m:t>≥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6</m:t>
        </m:r>
        <m:r>
          <m:rPr>
            <m:sty m:val="p"/>
          </m:rPr>
          <w:rPr>
            <w:rFonts w:ascii="Cambria Math" w:hAnsi="Cambria Math"/>
            <w:color w:val="FF0000"/>
          </w:rPr>
          <m:t>0 T</m:t>
        </m:r>
      </m:oMath>
      <w:r w:rsidR="00B369AC" w:rsidRPr="004D1E7B">
        <w:rPr>
          <w:rFonts w:hint="eastAsia"/>
          <w:color w:val="FF0000"/>
        </w:rPr>
        <w:t>，</w:t>
      </w:r>
      <w:r w:rsidR="00B45C10" w:rsidRPr="004D1E7B">
        <w:rPr>
          <w:rFonts w:hint="eastAsia"/>
          <w:color w:val="FF0000"/>
        </w:rPr>
        <w:t>粗略</w:t>
      </w:r>
      <w:r w:rsidR="00B369AC" w:rsidRPr="004D1E7B">
        <w:rPr>
          <w:rFonts w:hint="eastAsia"/>
          <w:color w:val="FF0000"/>
        </w:rPr>
        <w:t>估计可使</w:t>
      </w:r>
      <w:r w:rsidR="00B369AC" w:rsidRPr="004D1E7B">
        <w:rPr>
          <w:rFonts w:hint="eastAsia"/>
          <w:color w:val="FF0000"/>
        </w:rPr>
        <w:t>64</w:t>
      </w:r>
      <w:r w:rsidR="00B369AC" w:rsidRPr="004D1E7B">
        <w:rPr>
          <w:rFonts w:hint="eastAsia"/>
          <w:color w:val="FF0000"/>
        </w:rPr>
        <w:t>和</w:t>
      </w:r>
      <w:r w:rsidR="00B369AC" w:rsidRPr="004D1E7B">
        <w:rPr>
          <w:rFonts w:hint="eastAsia"/>
          <w:color w:val="FF0000"/>
        </w:rPr>
        <w:t>30</w:t>
      </w:r>
      <w:r w:rsidR="00B369AC" w:rsidRPr="004D1E7B">
        <w:rPr>
          <w:rFonts w:hint="eastAsia"/>
          <w:color w:val="FF0000"/>
        </w:rPr>
        <w:t>服务器再承担</w:t>
      </w:r>
      <w:r w:rsidR="00B45C10" w:rsidRPr="004D1E7B">
        <w:rPr>
          <w:rFonts w:hint="eastAsia"/>
          <w:color w:val="FF0000"/>
        </w:rPr>
        <w:t>6</w:t>
      </w:r>
      <w:r w:rsidR="00B369AC" w:rsidRPr="004D1E7B">
        <w:rPr>
          <w:rFonts w:hint="eastAsia"/>
          <w:color w:val="FF0000"/>
        </w:rPr>
        <w:t>~1</w:t>
      </w:r>
      <w:r w:rsidR="00B45C10" w:rsidRPr="004D1E7B">
        <w:rPr>
          <w:rFonts w:hint="eastAsia"/>
          <w:color w:val="FF0000"/>
        </w:rPr>
        <w:t>2</w:t>
      </w:r>
      <w:r w:rsidR="00B369AC" w:rsidRPr="004D1E7B">
        <w:rPr>
          <w:rFonts w:hint="eastAsia"/>
          <w:color w:val="FF0000"/>
        </w:rPr>
        <w:t>个实验的数据处理工作</w:t>
      </w:r>
    </w:p>
    <w:p w:rsidR="000C4496" w:rsidRDefault="000C4496" w:rsidP="00202CD8">
      <w:pPr>
        <w:ind w:firstLine="480"/>
      </w:pPr>
      <w:r>
        <w:t>RAID</w:t>
      </w:r>
      <w:r>
        <w:rPr>
          <w:rFonts w:hint="eastAsia"/>
        </w:rPr>
        <w:t>模式：</w:t>
      </w:r>
      <w:r>
        <w:rPr>
          <w:rFonts w:hint="eastAsia"/>
        </w:rPr>
        <w:t>R</w:t>
      </w:r>
      <w:r>
        <w:t>AID 5</w:t>
      </w:r>
    </w:p>
    <w:p w:rsidR="000C4496" w:rsidRDefault="000C4496" w:rsidP="00497C2B">
      <w:pPr>
        <w:ind w:firstLine="480"/>
      </w:pPr>
      <w:r>
        <w:rPr>
          <w:rFonts w:hint="eastAsia"/>
        </w:rPr>
        <w:t>读写速度：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15</m:t>
        </m:r>
        <m:r>
          <m:rPr>
            <m:sty m:val="p"/>
          </m:rPr>
          <w:rPr>
            <w:rFonts w:ascii="Cambria Math" w:hAnsi="Cambria Math"/>
          </w:rPr>
          <m:t>0 MB/s</m:t>
        </m:r>
      </m:oMath>
    </w:p>
    <w:p w:rsidR="000C4496" w:rsidRPr="00497C2B" w:rsidRDefault="000C4496" w:rsidP="00497C2B">
      <w:pPr>
        <w:ind w:firstLine="480"/>
      </w:pPr>
    </w:p>
    <w:p w:rsidR="00497C2B" w:rsidRDefault="003F6D17" w:rsidP="00497C2B">
      <w:pPr>
        <w:pStyle w:val="1"/>
        <w:spacing w:before="163" w:after="163"/>
      </w:pPr>
      <w:r>
        <w:rPr>
          <w:rFonts w:hint="eastAsia"/>
        </w:rPr>
        <w:t>扩容</w:t>
      </w:r>
      <w:r w:rsidR="00497C2B">
        <w:rPr>
          <w:rFonts w:hint="eastAsia"/>
        </w:rPr>
        <w:t>方案一</w:t>
      </w:r>
    </w:p>
    <w:p w:rsidR="00121F5E" w:rsidRDefault="00111DA0" w:rsidP="00CF697E">
      <w:pPr>
        <w:ind w:firstLine="480"/>
      </w:pPr>
      <w:r w:rsidRPr="004D1E7B">
        <w:rPr>
          <w:rFonts w:hint="eastAsia"/>
          <w:color w:val="FF0000"/>
        </w:rPr>
        <w:t>直接</w:t>
      </w:r>
      <w:r w:rsidR="003F6D17" w:rsidRPr="004D1E7B">
        <w:rPr>
          <w:rFonts w:hint="eastAsia"/>
          <w:color w:val="FF0000"/>
        </w:rPr>
        <w:t>在服务器内加装磁盘，并通过阵列卡构建磁盘阵列。</w:t>
      </w:r>
      <w:r w:rsidR="00CF697E" w:rsidRPr="00CF697E">
        <w:rPr>
          <w:rFonts w:hint="eastAsia"/>
        </w:rPr>
        <w:t>可加装</w:t>
      </w:r>
      <w:r w:rsidR="00CF697E" w:rsidRPr="00CF697E">
        <w:rPr>
          <w:rFonts w:hint="eastAsia"/>
        </w:rPr>
        <w:t xml:space="preserve"> 6 </w:t>
      </w:r>
      <w:r w:rsidR="00CF697E" w:rsidRPr="00CF697E">
        <w:rPr>
          <w:rFonts w:hint="eastAsia"/>
        </w:rPr>
        <w:t>块</w:t>
      </w:r>
      <w:r w:rsidR="00CF697E" w:rsidRPr="00CF697E">
        <w:rPr>
          <w:rFonts w:hint="eastAsia"/>
        </w:rPr>
        <w:t xml:space="preserve"> SAS </w:t>
      </w:r>
      <w:r w:rsidR="00CF697E" w:rsidRPr="00CF697E">
        <w:rPr>
          <w:rFonts w:hint="eastAsia"/>
        </w:rPr>
        <w:t>接口</w:t>
      </w:r>
      <w:r w:rsidR="00CF697E" w:rsidRPr="00CF697E">
        <w:rPr>
          <w:rFonts w:hint="eastAsia"/>
        </w:rPr>
        <w:t xml:space="preserve"> (</w:t>
      </w:r>
      <w:r w:rsidR="00CF697E" w:rsidRPr="00CF697E">
        <w:rPr>
          <w:rFonts w:hint="eastAsia"/>
        </w:rPr>
        <w:t>不支持</w:t>
      </w:r>
      <w:r w:rsidR="00CF697E" w:rsidRPr="00CF697E">
        <w:rPr>
          <w:rFonts w:hint="eastAsia"/>
        </w:rPr>
        <w:t xml:space="preserve"> SATA </w:t>
      </w:r>
      <w:r w:rsidR="00CF697E" w:rsidRPr="00CF697E">
        <w:rPr>
          <w:rFonts w:hint="eastAsia"/>
        </w:rPr>
        <w:t>接口</w:t>
      </w:r>
      <w:r w:rsidR="00CF697E" w:rsidRPr="00CF697E">
        <w:rPr>
          <w:rFonts w:hint="eastAsia"/>
        </w:rPr>
        <w:t>) 2.5</w:t>
      </w:r>
      <w:r w:rsidR="00CF697E" w:rsidRPr="00CF697E">
        <w:rPr>
          <w:rFonts w:hint="eastAsia"/>
        </w:rPr>
        <w:t>寸硬盘</w:t>
      </w:r>
      <w:r w:rsidR="00CF697E" w:rsidRPr="00CF697E">
        <w:rPr>
          <w:rFonts w:hint="eastAsia"/>
        </w:rPr>
        <w:t xml:space="preserve"> (SSD </w:t>
      </w:r>
      <w:r w:rsidR="00CF697E" w:rsidRPr="00CF697E">
        <w:rPr>
          <w:rFonts w:hint="eastAsia"/>
        </w:rPr>
        <w:t>或</w:t>
      </w:r>
      <w:r w:rsidR="00CF697E" w:rsidRPr="00CF697E">
        <w:rPr>
          <w:rFonts w:hint="eastAsia"/>
        </w:rPr>
        <w:t xml:space="preserve"> HDD)</w:t>
      </w:r>
      <w:r w:rsidR="00CF697E" w:rsidRPr="00CF697E">
        <w:rPr>
          <w:rFonts w:hint="eastAsia"/>
        </w:rPr>
        <w:t>，</w:t>
      </w:r>
      <w:proofErr w:type="gramStart"/>
      <w:r w:rsidR="00CF697E" w:rsidRPr="00CF697E">
        <w:rPr>
          <w:rFonts w:hint="eastAsia"/>
        </w:rPr>
        <w:t>现最大</w:t>
      </w:r>
      <w:proofErr w:type="gramEnd"/>
      <w:r w:rsidR="00CF697E" w:rsidRPr="00CF697E">
        <w:rPr>
          <w:rFonts w:hint="eastAsia"/>
        </w:rPr>
        <w:t xml:space="preserve"> 2.5 </w:t>
      </w:r>
      <w:r w:rsidR="00CF697E" w:rsidRPr="00CF697E">
        <w:rPr>
          <w:rFonts w:hint="eastAsia"/>
        </w:rPr>
        <w:t>寸硬盘为</w:t>
      </w:r>
      <w:r w:rsidR="00CF697E" w:rsidRPr="00CF697E">
        <w:rPr>
          <w:rFonts w:hint="eastAsia"/>
        </w:rPr>
        <w:t xml:space="preserve"> 2.4 TB SAS </w:t>
      </w:r>
      <w:r w:rsidR="00CF697E" w:rsidRPr="00CF697E">
        <w:rPr>
          <w:rFonts w:hint="eastAsia"/>
        </w:rPr>
        <w:t>接口</w:t>
      </w:r>
      <w:r w:rsidR="00CF697E" w:rsidRPr="00CF697E">
        <w:rPr>
          <w:rFonts w:hint="eastAsia"/>
        </w:rPr>
        <w:t xml:space="preserve"> HDD</w:t>
      </w:r>
      <w:r w:rsidR="00CF697E" w:rsidRPr="00CF697E">
        <w:rPr>
          <w:rFonts w:hint="eastAsia"/>
        </w:rPr>
        <w:t>。</w:t>
      </w:r>
    </w:p>
    <w:p w:rsidR="00121F5E" w:rsidRDefault="00121F5E" w:rsidP="00CF697E">
      <w:pPr>
        <w:ind w:firstLine="480"/>
      </w:pPr>
      <w:r>
        <w:rPr>
          <w:rFonts w:hint="eastAsia"/>
        </w:rPr>
        <w:lastRenderedPageBreak/>
        <w:t>戴尔报价：</w:t>
      </w:r>
      <w:r w:rsidRPr="00EA303F">
        <w:rPr>
          <w:rFonts w:hint="eastAsia"/>
        </w:rPr>
        <w:t>2.4T SAS 10K.</w:t>
      </w:r>
      <w:r>
        <w:t xml:space="preserve"> </w:t>
      </w:r>
      <w:r w:rsidRPr="00EA303F">
        <w:rPr>
          <w:rFonts w:hint="eastAsia"/>
        </w:rPr>
        <w:t>单价</w:t>
      </w:r>
      <w:r w:rsidRPr="00EA303F">
        <w:rPr>
          <w:rFonts w:hint="eastAsia"/>
        </w:rPr>
        <w:t>2322</w:t>
      </w:r>
      <w:r w:rsidRPr="00EA303F">
        <w:rPr>
          <w:rFonts w:hint="eastAsia"/>
        </w:rPr>
        <w:t>元</w:t>
      </w:r>
      <w:r w:rsidRPr="00EA303F">
        <w:rPr>
          <w:rFonts w:hint="eastAsia"/>
        </w:rPr>
        <w:t>/</w:t>
      </w:r>
      <w:r w:rsidRPr="00EA303F">
        <w:rPr>
          <w:rFonts w:hint="eastAsia"/>
        </w:rPr>
        <w:t>块</w:t>
      </w:r>
      <w:r w:rsidRPr="00EA303F">
        <w:rPr>
          <w:rFonts w:hint="eastAsia"/>
        </w:rPr>
        <w:t>*6=13932</w:t>
      </w:r>
      <w:r w:rsidRPr="00EA303F">
        <w:rPr>
          <w:rFonts w:hint="eastAsia"/>
        </w:rPr>
        <w:t>元</w:t>
      </w:r>
      <w:r>
        <w:rPr>
          <w:rFonts w:hint="eastAsia"/>
        </w:rPr>
        <w:t>。</w:t>
      </w:r>
      <w:r w:rsidRPr="00EA303F">
        <w:rPr>
          <w:rFonts w:hint="eastAsia"/>
        </w:rPr>
        <w:t>上门安装调试</w:t>
      </w:r>
      <w:r>
        <w:rPr>
          <w:rFonts w:hint="eastAsia"/>
        </w:rPr>
        <w:t>。</w:t>
      </w:r>
    </w:p>
    <w:p w:rsidR="00FC074B" w:rsidRDefault="00FC074B" w:rsidP="00CF697E">
      <w:pPr>
        <w:ind w:firstLine="480"/>
        <w:rPr>
          <w:color w:val="FF0000"/>
        </w:rPr>
      </w:pPr>
      <w:r w:rsidRPr="00CF697E">
        <w:rPr>
          <w:rFonts w:hint="eastAsia"/>
        </w:rPr>
        <w:t>最大扩容量</w:t>
      </w:r>
      <w:r w:rsidR="0016460F" w:rsidRPr="00CF697E">
        <w:rPr>
          <w:rFonts w:hint="eastAsia"/>
        </w:rPr>
        <w:t>太</w:t>
      </w:r>
      <w:r w:rsidRPr="00CF697E">
        <w:rPr>
          <w:rFonts w:hint="eastAsia"/>
        </w:rPr>
        <w:t>小（</w:t>
      </w:r>
      <w:r w:rsidRPr="00CF697E">
        <w:rPr>
          <w:rFonts w:hint="eastAsia"/>
        </w:rPr>
        <w:t>6*2.</w:t>
      </w:r>
      <w:r w:rsidRPr="00CF697E">
        <w:t>4T</w:t>
      </w:r>
      <w:r w:rsidRPr="00CF697E">
        <w:rPr>
          <w:rFonts w:hint="eastAsia"/>
        </w:rPr>
        <w:t>=14.</w:t>
      </w:r>
      <w:r w:rsidRPr="00CF697E">
        <w:t>4T</w:t>
      </w:r>
      <w:r w:rsidRPr="00CF697E">
        <w:rPr>
          <w:rFonts w:hint="eastAsia"/>
        </w:rPr>
        <w:t>），</w:t>
      </w:r>
      <w:r w:rsidRPr="0016460F">
        <w:rPr>
          <w:rFonts w:hint="eastAsia"/>
          <w:color w:val="FF0000"/>
        </w:rPr>
        <w:t>此方案被排除；</w:t>
      </w:r>
    </w:p>
    <w:p w:rsidR="00111DA0" w:rsidRDefault="00111DA0" w:rsidP="00111DA0">
      <w:pPr>
        <w:ind w:firstLine="480"/>
      </w:pPr>
    </w:p>
    <w:p w:rsidR="008C3184" w:rsidRDefault="008C3184" w:rsidP="008C3184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扩容方案</w:t>
      </w:r>
      <w:r w:rsidR="00600766">
        <w:rPr>
          <w:rFonts w:hint="eastAsia"/>
        </w:rPr>
        <w:t>二</w:t>
      </w:r>
    </w:p>
    <w:p w:rsidR="00FC3FA1" w:rsidRDefault="008C3184" w:rsidP="008C3184">
      <w:pPr>
        <w:ind w:firstLine="480"/>
      </w:pPr>
      <w:r w:rsidRPr="008C3184">
        <w:rPr>
          <w:rFonts w:hint="eastAsia"/>
          <w:color w:val="FF0000"/>
        </w:rPr>
        <w:t>戴尔</w:t>
      </w:r>
      <w:r w:rsidRPr="008C3184">
        <w:rPr>
          <w:rFonts w:hint="eastAsia"/>
          <w:color w:val="FF0000"/>
        </w:rPr>
        <w:t>厂家传统的扩容方案</w:t>
      </w:r>
      <w:r w:rsidR="00CF697E">
        <w:rPr>
          <w:rFonts w:hint="eastAsia"/>
          <w:color w:val="FF0000"/>
        </w:rPr>
        <w:t>，</w:t>
      </w:r>
      <w:r w:rsidRPr="008C3184">
        <w:rPr>
          <w:rFonts w:hint="eastAsia"/>
          <w:color w:val="FF0000"/>
        </w:rPr>
        <w:t>通过直连</w:t>
      </w:r>
      <w:proofErr w:type="gramStart"/>
      <w:r w:rsidRPr="008C3184">
        <w:rPr>
          <w:rFonts w:hint="eastAsia"/>
          <w:color w:val="FF0000"/>
        </w:rPr>
        <w:t>卡加直连线缆</w:t>
      </w:r>
      <w:proofErr w:type="gramEnd"/>
      <w:r w:rsidR="00CF697E">
        <w:rPr>
          <w:rFonts w:hint="eastAsia"/>
          <w:color w:val="FF0000"/>
        </w:rPr>
        <w:t>，连接</w:t>
      </w:r>
      <w:r w:rsidRPr="008C3184">
        <w:rPr>
          <w:rFonts w:hint="eastAsia"/>
          <w:color w:val="FF0000"/>
        </w:rPr>
        <w:t>外置存储盘柜的方式实现的扩容。</w:t>
      </w:r>
      <w:r w:rsidRPr="007751C4">
        <w:rPr>
          <w:rFonts w:hint="eastAsia"/>
        </w:rPr>
        <w:t>外置盘柜单个硬盘是</w:t>
      </w:r>
      <w:r w:rsidRPr="007751C4">
        <w:rPr>
          <w:rFonts w:hint="eastAsia"/>
        </w:rPr>
        <w:t>3.5</w:t>
      </w:r>
      <w:r w:rsidR="00781542">
        <w:rPr>
          <w:rFonts w:hint="eastAsia"/>
        </w:rPr>
        <w:t>吋</w:t>
      </w:r>
      <w:r w:rsidRPr="007751C4">
        <w:rPr>
          <w:rFonts w:hint="eastAsia"/>
        </w:rPr>
        <w:t>的</w:t>
      </w:r>
      <w:r w:rsidR="00781542">
        <w:rPr>
          <w:rFonts w:hint="eastAsia"/>
        </w:rPr>
        <w:t>，</w:t>
      </w:r>
      <w:r w:rsidRPr="007751C4">
        <w:rPr>
          <w:rFonts w:hint="eastAsia"/>
        </w:rPr>
        <w:t>单个容量最大</w:t>
      </w:r>
      <w:r w:rsidRPr="007751C4">
        <w:rPr>
          <w:rFonts w:hint="eastAsia"/>
        </w:rPr>
        <w:t>16</w:t>
      </w:r>
      <w:r>
        <w:t xml:space="preserve"> </w:t>
      </w:r>
      <w:r w:rsidRPr="007751C4">
        <w:rPr>
          <w:rFonts w:hint="eastAsia"/>
        </w:rPr>
        <w:t xml:space="preserve">TB </w:t>
      </w:r>
      <w:r w:rsidRPr="007751C4">
        <w:rPr>
          <w:rFonts w:hint="eastAsia"/>
        </w:rPr>
        <w:t>，硬盘最多加</w:t>
      </w:r>
      <w:r w:rsidRPr="007751C4">
        <w:rPr>
          <w:rFonts w:hint="eastAsia"/>
        </w:rPr>
        <w:t>12</w:t>
      </w:r>
      <w:r w:rsidRPr="007751C4">
        <w:rPr>
          <w:rFonts w:hint="eastAsia"/>
        </w:rPr>
        <w:t>个</w:t>
      </w:r>
      <w:r>
        <w:rPr>
          <w:rFonts w:hint="eastAsia"/>
        </w:rPr>
        <w:t>。</w:t>
      </w:r>
    </w:p>
    <w:p w:rsidR="008C3184" w:rsidRPr="008C3184" w:rsidRDefault="008C3184" w:rsidP="008C3184">
      <w:pPr>
        <w:ind w:firstLine="480"/>
        <w:rPr>
          <w:rFonts w:hint="eastAsia"/>
          <w:color w:val="FF0000"/>
        </w:rPr>
      </w:pPr>
      <w:r w:rsidRPr="00CF697E">
        <w:rPr>
          <w:rFonts w:hint="eastAsia"/>
        </w:rPr>
        <w:t>因为已有金品的外置盘柜，</w:t>
      </w:r>
      <w:r w:rsidRPr="008C3184">
        <w:rPr>
          <w:rFonts w:hint="eastAsia"/>
          <w:color w:val="FF0000"/>
        </w:rPr>
        <w:t>此方案被排除。</w:t>
      </w:r>
    </w:p>
    <w:p w:rsidR="008C3184" w:rsidRDefault="008C3184" w:rsidP="00111DA0">
      <w:pPr>
        <w:ind w:firstLine="480"/>
        <w:rPr>
          <w:rFonts w:hint="eastAsia"/>
        </w:rPr>
      </w:pPr>
    </w:p>
    <w:p w:rsidR="003F6D17" w:rsidRDefault="003F6D17" w:rsidP="003F6D17">
      <w:pPr>
        <w:pStyle w:val="1"/>
        <w:spacing w:before="163" w:after="163"/>
      </w:pPr>
      <w:r>
        <w:rPr>
          <w:rFonts w:hint="eastAsia"/>
        </w:rPr>
        <w:t>扩容方案</w:t>
      </w:r>
      <w:r w:rsidR="008C3184">
        <w:rPr>
          <w:rFonts w:hint="eastAsia"/>
        </w:rPr>
        <w:t>三</w:t>
      </w:r>
    </w:p>
    <w:p w:rsidR="0016460F" w:rsidRDefault="003F6D17" w:rsidP="0016460F">
      <w:pPr>
        <w:ind w:firstLine="480"/>
        <w:rPr>
          <w:rFonts w:hint="eastAsia"/>
          <w:color w:val="FF0000"/>
        </w:rPr>
      </w:pPr>
      <w:r w:rsidRPr="004D1E7B">
        <w:rPr>
          <w:rFonts w:hint="eastAsia"/>
          <w:color w:val="FF0000"/>
        </w:rPr>
        <w:t>在</w:t>
      </w:r>
      <w:r w:rsidR="00111DA0" w:rsidRPr="004D1E7B">
        <w:rPr>
          <w:rFonts w:hint="eastAsia"/>
          <w:color w:val="FF0000"/>
        </w:rPr>
        <w:t>当前</w:t>
      </w:r>
      <w:r w:rsidRPr="004D1E7B">
        <w:rPr>
          <w:rFonts w:hint="eastAsia"/>
          <w:color w:val="FF0000"/>
        </w:rPr>
        <w:t>外挂</w:t>
      </w:r>
      <w:r w:rsidR="008C3184">
        <w:rPr>
          <w:rFonts w:hint="eastAsia"/>
          <w:color w:val="FF0000"/>
        </w:rPr>
        <w:t>的</w:t>
      </w:r>
      <w:r w:rsidR="008C3184">
        <w:rPr>
          <w:rFonts w:hint="eastAsia"/>
          <w:color w:val="FF0000"/>
        </w:rPr>
        <w:t>(</w:t>
      </w:r>
      <w:r w:rsidR="008C3184">
        <w:rPr>
          <w:rFonts w:hint="eastAsia"/>
          <w:color w:val="FF0000"/>
        </w:rPr>
        <w:t>金品</w:t>
      </w:r>
      <w:r w:rsidR="008C3184">
        <w:rPr>
          <w:color w:val="FF0000"/>
        </w:rPr>
        <w:t>)</w:t>
      </w:r>
      <w:r w:rsidRPr="004D1E7B">
        <w:rPr>
          <w:rFonts w:hint="eastAsia"/>
          <w:color w:val="FF0000"/>
        </w:rPr>
        <w:t>磁盘阵列</w:t>
      </w:r>
      <w:r w:rsidR="00111DA0" w:rsidRPr="004D1E7B">
        <w:rPr>
          <w:rFonts w:hint="eastAsia"/>
          <w:color w:val="FF0000"/>
        </w:rPr>
        <w:t>内</w:t>
      </w:r>
      <w:r w:rsidRPr="004D1E7B">
        <w:rPr>
          <w:rFonts w:hint="eastAsia"/>
          <w:color w:val="FF0000"/>
        </w:rPr>
        <w:t>加装</w:t>
      </w:r>
      <w:r w:rsidR="00600766">
        <w:rPr>
          <w:rFonts w:hint="eastAsia"/>
          <w:color w:val="FF0000"/>
        </w:rPr>
        <w:t>12</w:t>
      </w:r>
      <w:r w:rsidR="00600766">
        <w:rPr>
          <w:rFonts w:hint="eastAsia"/>
          <w:color w:val="FF0000"/>
        </w:rPr>
        <w:t>块</w:t>
      </w:r>
      <w:r w:rsidR="00600766">
        <w:rPr>
          <w:rFonts w:hint="eastAsia"/>
          <w:color w:val="FF0000"/>
        </w:rPr>
        <w:t>10</w:t>
      </w:r>
      <w:r w:rsidR="00600766">
        <w:rPr>
          <w:color w:val="FF0000"/>
        </w:rPr>
        <w:t>T</w:t>
      </w:r>
      <w:r w:rsidRPr="004D1E7B">
        <w:rPr>
          <w:rFonts w:hint="eastAsia"/>
          <w:color w:val="FF0000"/>
        </w:rPr>
        <w:t>磁盘</w:t>
      </w:r>
      <w:r w:rsidR="00111DA0" w:rsidRPr="004D1E7B">
        <w:rPr>
          <w:rFonts w:hint="eastAsia"/>
          <w:color w:val="FF0000"/>
        </w:rPr>
        <w:t>，</w:t>
      </w:r>
      <w:r w:rsidR="0016460F">
        <w:rPr>
          <w:rFonts w:hint="eastAsia"/>
          <w:color w:val="FF0000"/>
        </w:rPr>
        <w:t>单独</w:t>
      </w:r>
      <w:r w:rsidR="00111DA0" w:rsidRPr="004D1E7B">
        <w:rPr>
          <w:rFonts w:hint="eastAsia"/>
          <w:color w:val="FF0000"/>
        </w:rPr>
        <w:t>构建</w:t>
      </w:r>
      <w:r w:rsidR="0016460F">
        <w:rPr>
          <w:rFonts w:hint="eastAsia"/>
          <w:color w:val="FF0000"/>
        </w:rPr>
        <w:t>一个</w:t>
      </w:r>
      <w:r w:rsidR="00111DA0" w:rsidRPr="004D1E7B">
        <w:rPr>
          <w:rFonts w:hint="eastAsia"/>
          <w:color w:val="FF0000"/>
        </w:rPr>
        <w:t>磁盘阵列</w:t>
      </w:r>
      <w:r w:rsidR="00B27072">
        <w:rPr>
          <w:rFonts w:hint="eastAsia"/>
          <w:color w:val="FF0000"/>
        </w:rPr>
        <w:t>。</w:t>
      </w:r>
    </w:p>
    <w:p w:rsidR="0016460F" w:rsidRDefault="0016460F" w:rsidP="0016460F">
      <w:pPr>
        <w:pStyle w:val="2"/>
        <w:numPr>
          <w:ilvl w:val="0"/>
          <w:numId w:val="0"/>
        </w:numPr>
        <w:spacing w:before="163" w:after="163"/>
      </w:pPr>
      <w:r>
        <w:rPr>
          <w:rFonts w:hint="eastAsia"/>
        </w:rPr>
        <w:t>方案优势</w:t>
      </w:r>
    </w:p>
    <w:p w:rsidR="0016460F" w:rsidRDefault="00FE7850" w:rsidP="004D7B64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可以</w:t>
      </w:r>
      <w:r w:rsidR="0016460F">
        <w:rPr>
          <w:rFonts w:hint="eastAsia"/>
        </w:rPr>
        <w:t>通过服务器代理商联系</w:t>
      </w:r>
      <w:r w:rsidR="0016460F">
        <w:rPr>
          <w:rFonts w:hint="eastAsia"/>
        </w:rPr>
        <w:t>金品</w:t>
      </w:r>
      <w:r w:rsidR="0016460F">
        <w:rPr>
          <w:rFonts w:hint="eastAsia"/>
        </w:rPr>
        <w:t>工程师来完成扩容工作；磁盘可通过服务器代理商在</w:t>
      </w:r>
      <w:r w:rsidR="0016460F">
        <w:rPr>
          <w:rFonts w:hint="eastAsia"/>
        </w:rPr>
        <w:t>金品</w:t>
      </w:r>
      <w:r w:rsidR="0016460F">
        <w:rPr>
          <w:rFonts w:hint="eastAsia"/>
        </w:rPr>
        <w:t>厂家定购，且加装在</w:t>
      </w:r>
      <w:r w:rsidR="00436557">
        <w:rPr>
          <w:rFonts w:hint="eastAsia"/>
        </w:rPr>
        <w:t>现在磁盘阵列柜</w:t>
      </w:r>
      <w:r w:rsidR="0016460F">
        <w:rPr>
          <w:rFonts w:hint="eastAsia"/>
        </w:rPr>
        <w:t>内，数据安全性</w:t>
      </w:r>
      <w:r>
        <w:rPr>
          <w:rFonts w:hint="eastAsia"/>
        </w:rPr>
        <w:t>较</w:t>
      </w:r>
      <w:r w:rsidR="0016460F">
        <w:rPr>
          <w:rFonts w:hint="eastAsia"/>
        </w:rPr>
        <w:t>高；代理商和</w:t>
      </w:r>
      <w:r w:rsidR="0016460F">
        <w:rPr>
          <w:rFonts w:hint="eastAsia"/>
        </w:rPr>
        <w:t>金品</w:t>
      </w:r>
      <w:r w:rsidR="0016460F">
        <w:rPr>
          <w:rFonts w:hint="eastAsia"/>
        </w:rPr>
        <w:t>厂家可以提供相关售后，如更换坏磁盘、数据恢复等；</w:t>
      </w:r>
      <w:r>
        <w:rPr>
          <w:rFonts w:hint="eastAsia"/>
        </w:rPr>
        <w:t>（根据去年</w:t>
      </w:r>
      <w:r>
        <w:rPr>
          <w:rFonts w:hint="eastAsia"/>
        </w:rPr>
        <w:t>64</w:t>
      </w:r>
      <w:r>
        <w:rPr>
          <w:rFonts w:hint="eastAsia"/>
        </w:rPr>
        <w:t>服务器挂载金品磁盘阵列时金品工程师的表现，和最近咨询扩容问题时金品售后人员的表现，个人感觉金品的工程水平和售后并不好）</w:t>
      </w:r>
    </w:p>
    <w:p w:rsidR="0016460F" w:rsidRDefault="0016460F" w:rsidP="0016460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最大扩容量较大（</w:t>
      </w:r>
      <w:r>
        <w:rPr>
          <w:rFonts w:hint="eastAsia"/>
        </w:rPr>
        <w:t>12*10</w:t>
      </w:r>
      <w:r>
        <w:t>T=120T</w:t>
      </w:r>
      <w:r>
        <w:rPr>
          <w:rFonts w:hint="eastAsia"/>
        </w:rPr>
        <w:t>），</w:t>
      </w:r>
      <w:r>
        <w:rPr>
          <w:rFonts w:hint="eastAsia"/>
        </w:rPr>
        <w:t>磁盘读写速度相对较高，磁盘既可用作数据存储盘，也可用作数据处理盘。</w:t>
      </w:r>
    </w:p>
    <w:p w:rsidR="0016460F" w:rsidRDefault="0016460F" w:rsidP="0016460F">
      <w:pPr>
        <w:pStyle w:val="2"/>
        <w:numPr>
          <w:ilvl w:val="0"/>
          <w:numId w:val="0"/>
        </w:numPr>
        <w:spacing w:before="163" w:after="163"/>
      </w:pPr>
      <w:r>
        <w:rPr>
          <w:rFonts w:hint="eastAsia"/>
        </w:rPr>
        <w:t>方案缺点</w:t>
      </w:r>
    </w:p>
    <w:p w:rsidR="0016460F" w:rsidRDefault="0016460F" w:rsidP="0016460F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扩充的空间只能供</w:t>
      </w:r>
      <w:r>
        <w:rPr>
          <w:rFonts w:hint="eastAsia"/>
        </w:rPr>
        <w:t>64</w:t>
      </w:r>
      <w:r>
        <w:rPr>
          <w:rFonts w:hint="eastAsia"/>
        </w:rPr>
        <w:t>服务器使用，</w:t>
      </w:r>
      <w:r>
        <w:rPr>
          <w:rFonts w:hint="eastAsia"/>
        </w:rPr>
        <w:t>30</w:t>
      </w:r>
      <w:r>
        <w:rPr>
          <w:rFonts w:hint="eastAsia"/>
        </w:rPr>
        <w:t>服务器无法直接使用；</w:t>
      </w:r>
    </w:p>
    <w:p w:rsidR="0016460F" w:rsidRDefault="0016460F" w:rsidP="0016460F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服务器当前</w:t>
      </w:r>
      <w:r>
        <w:rPr>
          <w:rFonts w:hint="eastAsia"/>
        </w:rPr>
        <w:t>100</w:t>
      </w:r>
      <w: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如果全部用作数据分析的动态空间，那是可以满足至少</w:t>
      </w:r>
      <w:r>
        <w:rPr>
          <w:rFonts w:hint="eastAsia"/>
        </w:rPr>
        <w:t>5</w:t>
      </w:r>
      <w:r>
        <w:rPr>
          <w:rFonts w:hint="eastAsia"/>
        </w:rPr>
        <w:t>个实验同时进行数据分析的。所以所需的只是</w:t>
      </w:r>
      <w:r>
        <w:rPr>
          <w:rFonts w:hint="eastAsia"/>
        </w:rPr>
        <w:lastRenderedPageBreak/>
        <w:t>将</w:t>
      </w:r>
      <w:r>
        <w:rPr>
          <w:rFonts w:hint="eastAsia"/>
        </w:rPr>
        <w:t>64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内当前</w:t>
      </w:r>
      <w:proofErr w:type="gramEnd"/>
      <w:r>
        <w:rPr>
          <w:rFonts w:hint="eastAsia"/>
        </w:rPr>
        <w:t>不分析的数据转存到另一个空间存储起来。扩容的磁盘安装在服务器内部，具有很高的读写速度，适合数据分析使用，现在却只用作数据存储，有些浪费；</w:t>
      </w:r>
    </w:p>
    <w:p w:rsidR="0016460F" w:rsidRPr="00781542" w:rsidRDefault="0016460F" w:rsidP="0016460F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一旦进行最大扩容，便不能再次通过这种方法进行扩容了；</w:t>
      </w:r>
    </w:p>
    <w:p w:rsidR="007751C4" w:rsidRDefault="000346D7" w:rsidP="000346D7">
      <w:pPr>
        <w:pStyle w:val="2"/>
        <w:numPr>
          <w:ilvl w:val="0"/>
          <w:numId w:val="0"/>
        </w:numPr>
        <w:spacing w:before="163" w:after="163"/>
      </w:pPr>
      <w:r>
        <w:rPr>
          <w:rFonts w:hint="eastAsia"/>
        </w:rPr>
        <w:t>方案费用</w:t>
      </w:r>
    </w:p>
    <w:p w:rsidR="000346D7" w:rsidRDefault="00D82270" w:rsidP="00D82270">
      <w:pPr>
        <w:ind w:firstLine="480"/>
        <w:rPr>
          <w:rFonts w:hint="eastAsia"/>
        </w:rPr>
      </w:pPr>
      <w:r w:rsidRPr="00D82270">
        <w:rPr>
          <w:rFonts w:hint="eastAsia"/>
        </w:rPr>
        <w:t>ST10000NM0096</w:t>
      </w:r>
      <w:r w:rsidR="00262D42">
        <w:t xml:space="preserve"> </w:t>
      </w:r>
      <w:r w:rsidRPr="00D82270">
        <w:rPr>
          <w:rFonts w:hint="eastAsia"/>
        </w:rPr>
        <w:t xml:space="preserve">10T </w:t>
      </w:r>
      <w:r w:rsidR="00262D42">
        <w:t xml:space="preserve"> </w:t>
      </w:r>
      <w:r w:rsidRPr="00D82270">
        <w:rPr>
          <w:rFonts w:hint="eastAsia"/>
        </w:rPr>
        <w:t xml:space="preserve">SAS </w:t>
      </w:r>
      <w:r w:rsidRPr="00D82270">
        <w:rPr>
          <w:rFonts w:hint="eastAsia"/>
        </w:rPr>
        <w:t>盘</w:t>
      </w:r>
      <w:r w:rsidR="00262D42">
        <w:rPr>
          <w:rFonts w:hint="eastAsia"/>
        </w:rPr>
        <w:t xml:space="preserve"> </w:t>
      </w:r>
      <w:r w:rsidRPr="00D82270">
        <w:rPr>
          <w:rFonts w:hint="eastAsia"/>
        </w:rPr>
        <w:t>3100</w:t>
      </w:r>
      <w:r w:rsidR="00262D42">
        <w:t xml:space="preserve"> </w:t>
      </w:r>
      <w:r w:rsidR="00262D42">
        <w:rPr>
          <w:rFonts w:hint="eastAsia"/>
        </w:rPr>
        <w:t>元</w:t>
      </w:r>
      <w:r w:rsidR="008B2E09">
        <w:rPr>
          <w:rFonts w:hint="eastAsia"/>
        </w:rPr>
        <w:t>/</w:t>
      </w:r>
      <w:r w:rsidR="008B2E09">
        <w:rPr>
          <w:rFonts w:hint="eastAsia"/>
        </w:rPr>
        <w:t>块</w:t>
      </w:r>
      <w:r w:rsidR="00262D4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262D42">
        <w:rPr>
          <w:rFonts w:hint="eastAsia"/>
        </w:rPr>
        <w:t xml:space="preserve"> </w:t>
      </w:r>
      <w:r w:rsidR="00262D42">
        <w:t>12</w:t>
      </w:r>
      <w:r w:rsidR="008B2E09">
        <w:rPr>
          <w:rFonts w:hint="eastAsia"/>
        </w:rPr>
        <w:t>块</w:t>
      </w:r>
      <w:bookmarkStart w:id="0" w:name="_GoBack"/>
      <w:bookmarkEnd w:id="0"/>
      <w:r w:rsidR="00262D42">
        <w:t xml:space="preserve"> = 37200</w:t>
      </w:r>
      <w:r w:rsidR="00262D42">
        <w:rPr>
          <w:rFonts w:hint="eastAsia"/>
        </w:rPr>
        <w:t>元</w:t>
      </w:r>
    </w:p>
    <w:p w:rsidR="000346D7" w:rsidRPr="0016460F" w:rsidRDefault="000346D7" w:rsidP="00DC7402">
      <w:pPr>
        <w:ind w:firstLineChars="0" w:firstLine="0"/>
        <w:rPr>
          <w:rFonts w:hint="eastAsia"/>
        </w:rPr>
      </w:pPr>
    </w:p>
    <w:p w:rsidR="003F6D17" w:rsidRDefault="003F6D17" w:rsidP="003F6D17">
      <w:pPr>
        <w:pStyle w:val="1"/>
        <w:spacing w:before="163" w:after="163"/>
      </w:pPr>
      <w:r>
        <w:rPr>
          <w:rFonts w:hint="eastAsia"/>
        </w:rPr>
        <w:t>扩容方案</w:t>
      </w:r>
      <w:r w:rsidR="00600766">
        <w:rPr>
          <w:rFonts w:hint="eastAsia"/>
        </w:rPr>
        <w:t>四</w:t>
      </w:r>
    </w:p>
    <w:p w:rsidR="00111DA0" w:rsidRPr="004D1E7B" w:rsidRDefault="003F6D17" w:rsidP="00E051C3">
      <w:pPr>
        <w:ind w:firstLine="480"/>
        <w:rPr>
          <w:color w:val="FF0000"/>
        </w:rPr>
      </w:pPr>
      <w:r w:rsidRPr="004D1E7B">
        <w:rPr>
          <w:rFonts w:hint="eastAsia"/>
          <w:color w:val="FF0000"/>
        </w:rPr>
        <w:t>购置一个移动磁盘阵列，</w:t>
      </w:r>
      <w:r w:rsidR="00111DA0" w:rsidRPr="004D1E7B">
        <w:rPr>
          <w:rFonts w:hint="eastAsia"/>
          <w:color w:val="FF0000"/>
        </w:rPr>
        <w:t>通过</w:t>
      </w:r>
      <w:r w:rsidR="00111DA0" w:rsidRPr="004D1E7B">
        <w:rPr>
          <w:rFonts w:hint="eastAsia"/>
          <w:color w:val="FF0000"/>
        </w:rPr>
        <w:t xml:space="preserve"> </w:t>
      </w:r>
      <w:r w:rsidR="00111DA0" w:rsidRPr="004D1E7B">
        <w:rPr>
          <w:color w:val="FF0000"/>
        </w:rPr>
        <w:t xml:space="preserve">USB </w:t>
      </w:r>
      <w:r w:rsidR="00111DA0" w:rsidRPr="004D1E7B">
        <w:rPr>
          <w:rFonts w:hint="eastAsia"/>
          <w:color w:val="FF0000"/>
        </w:rPr>
        <w:t>直接挂在服务器上使用。</w:t>
      </w:r>
    </w:p>
    <w:p w:rsidR="00111DA0" w:rsidRDefault="00111DA0" w:rsidP="000346D7">
      <w:pPr>
        <w:pStyle w:val="2"/>
        <w:numPr>
          <w:ilvl w:val="0"/>
          <w:numId w:val="0"/>
        </w:numPr>
        <w:spacing w:before="163" w:after="163"/>
      </w:pPr>
      <w:r>
        <w:rPr>
          <w:rFonts w:hint="eastAsia"/>
        </w:rPr>
        <w:t>方案优点</w:t>
      </w:r>
    </w:p>
    <w:p w:rsidR="00111DA0" w:rsidRDefault="00202CD8" w:rsidP="00202C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此移动磁盘阵列属于独立的设备，即插即用</w:t>
      </w:r>
      <w:r w:rsidR="00B369AC">
        <w:rPr>
          <w:rFonts w:hint="eastAsia"/>
        </w:rPr>
        <w:t>，用完即拔</w:t>
      </w:r>
      <w:r>
        <w:rPr>
          <w:rFonts w:hint="eastAsia"/>
        </w:rPr>
        <w:t>；</w:t>
      </w:r>
    </w:p>
    <w:p w:rsidR="00202CD8" w:rsidRDefault="00202CD8" w:rsidP="00202C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可扩容量合适，磁盘读写速度相对较慢，作为数据存储盘正好合适（类似一个超大的移动硬盘）；</w:t>
      </w:r>
    </w:p>
    <w:p w:rsidR="00453091" w:rsidRDefault="00453091" w:rsidP="00202C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此移动磁盘阵列</w:t>
      </w:r>
      <w:r w:rsidR="00B369AC">
        <w:rPr>
          <w:rFonts w:hint="eastAsia"/>
        </w:rPr>
        <w:t>除可连在</w:t>
      </w:r>
      <w:r w:rsidR="00B369AC">
        <w:rPr>
          <w:rFonts w:hint="eastAsia"/>
        </w:rPr>
        <w:t>64</w:t>
      </w:r>
      <w:r w:rsidR="00B369AC">
        <w:rPr>
          <w:rFonts w:hint="eastAsia"/>
        </w:rPr>
        <w:t>服务器上外，</w:t>
      </w:r>
      <w:r>
        <w:rPr>
          <w:rFonts w:hint="eastAsia"/>
        </w:rPr>
        <w:t>也可连到</w:t>
      </w:r>
      <w:r>
        <w:rPr>
          <w:rFonts w:hint="eastAsia"/>
        </w:rPr>
        <w:t>30</w:t>
      </w:r>
      <w:r>
        <w:rPr>
          <w:rFonts w:hint="eastAsia"/>
        </w:rPr>
        <w:t>服务器；</w:t>
      </w:r>
    </w:p>
    <w:p w:rsidR="000C4496" w:rsidRDefault="000C4496" w:rsidP="00202C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若几年后服务器空间再次不足，只需再购买一个同类的设备即可；</w:t>
      </w:r>
    </w:p>
    <w:p w:rsidR="00111DA0" w:rsidRDefault="00202CD8" w:rsidP="000346D7">
      <w:pPr>
        <w:pStyle w:val="2"/>
        <w:numPr>
          <w:ilvl w:val="0"/>
          <w:numId w:val="0"/>
        </w:numPr>
        <w:spacing w:before="163" w:after="163"/>
      </w:pPr>
      <w:r>
        <w:rPr>
          <w:rFonts w:hint="eastAsia"/>
        </w:rPr>
        <w:t>方案缺点</w:t>
      </w:r>
    </w:p>
    <w:p w:rsidR="00B369AC" w:rsidRDefault="00B369AC" w:rsidP="00B369AC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相比方案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B45C10">
        <w:rPr>
          <w:rFonts w:hint="eastAsia"/>
        </w:rPr>
        <w:t>因为磁盘阵列处于可移动状态，</w:t>
      </w:r>
      <w:r>
        <w:rPr>
          <w:rFonts w:hint="eastAsia"/>
        </w:rPr>
        <w:t>数据安全性稍差；</w:t>
      </w:r>
    </w:p>
    <w:p w:rsidR="00B369AC" w:rsidRDefault="00B369AC" w:rsidP="00B369AC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相比方案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B45C10">
        <w:rPr>
          <w:rFonts w:hint="eastAsia"/>
        </w:rPr>
        <w:t>售后可能较不方便</w:t>
      </w:r>
      <w:r w:rsidR="009C0508">
        <w:rPr>
          <w:rFonts w:hint="eastAsia"/>
        </w:rPr>
        <w:t>。</w:t>
      </w:r>
    </w:p>
    <w:p w:rsidR="0051373B" w:rsidRDefault="0051373B" w:rsidP="000346D7">
      <w:pPr>
        <w:pStyle w:val="2"/>
        <w:numPr>
          <w:ilvl w:val="0"/>
          <w:numId w:val="0"/>
        </w:numPr>
        <w:spacing w:before="163" w:after="163"/>
      </w:pPr>
      <w:r>
        <w:rPr>
          <w:rFonts w:hint="eastAsia"/>
        </w:rPr>
        <w:t>具体参数需求和参考产品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D5991" w:rsidRPr="000D5991" w:rsidTr="00A407F3">
        <w:trPr>
          <w:trHeight w:val="340"/>
        </w:trPr>
        <w:tc>
          <w:tcPr>
            <w:tcW w:w="2767" w:type="dxa"/>
            <w:vAlign w:val="center"/>
          </w:tcPr>
          <w:p w:rsidR="000D5991" w:rsidRPr="000D5991" w:rsidRDefault="000D5991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67" w:type="dxa"/>
            <w:vAlign w:val="center"/>
          </w:tcPr>
          <w:p w:rsidR="000D5991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需求</w:t>
            </w:r>
          </w:p>
        </w:tc>
        <w:tc>
          <w:tcPr>
            <w:tcW w:w="2768" w:type="dxa"/>
            <w:vAlign w:val="center"/>
          </w:tcPr>
          <w:p w:rsidR="000D5991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参考产品</w:t>
            </w:r>
          </w:p>
        </w:tc>
      </w:tr>
      <w:tr w:rsidR="0051373B" w:rsidRPr="000D5991" w:rsidTr="00A407F3">
        <w:trPr>
          <w:trHeight w:val="340"/>
        </w:trPr>
        <w:tc>
          <w:tcPr>
            <w:tcW w:w="2767" w:type="dxa"/>
            <w:vAlign w:val="center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品牌</w:t>
            </w:r>
          </w:p>
        </w:tc>
        <w:tc>
          <w:tcPr>
            <w:tcW w:w="2767" w:type="dxa"/>
            <w:vAlign w:val="center"/>
          </w:tcPr>
          <w:p w:rsidR="0051373B" w:rsidRPr="000D5991" w:rsidRDefault="0051373B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</w:p>
        </w:tc>
        <w:tc>
          <w:tcPr>
            <w:tcW w:w="2768" w:type="dxa"/>
            <w:vAlign w:val="center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proofErr w:type="gramStart"/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铁威马</w:t>
            </w:r>
            <w:proofErr w:type="gramEnd"/>
            <w:r w:rsidR="00A407F3">
              <w:rPr>
                <w:rFonts w:asciiTheme="minorHAnsi" w:eastAsiaTheme="minorEastAsia" w:hAnsiTheme="minorHAnsi" w:hint="eastAsia"/>
                <w:sz w:val="18"/>
                <w:szCs w:val="18"/>
              </w:rPr>
              <w:t xml:space="preserve"> 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(TERRA MASTER)</w:t>
            </w:r>
          </w:p>
        </w:tc>
      </w:tr>
      <w:tr w:rsidR="0051373B" w:rsidRPr="000D5991" w:rsidTr="00A407F3">
        <w:trPr>
          <w:trHeight w:val="340"/>
        </w:trPr>
        <w:tc>
          <w:tcPr>
            <w:tcW w:w="2767" w:type="dxa"/>
            <w:vAlign w:val="center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型号</w:t>
            </w:r>
          </w:p>
        </w:tc>
        <w:tc>
          <w:tcPr>
            <w:tcW w:w="2767" w:type="dxa"/>
            <w:vAlign w:val="center"/>
          </w:tcPr>
          <w:p w:rsidR="0051373B" w:rsidRPr="000D5991" w:rsidRDefault="0051373B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</w:p>
        </w:tc>
        <w:tc>
          <w:tcPr>
            <w:tcW w:w="2768" w:type="dxa"/>
            <w:vAlign w:val="center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D5-300</w:t>
            </w:r>
          </w:p>
        </w:tc>
      </w:tr>
    </w:tbl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DAS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DAS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proofErr w:type="gramStart"/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盘位</w:t>
            </w:r>
            <w:proofErr w:type="gramEnd"/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5盘位及以上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5</w:t>
            </w:r>
            <w:r w:rsidR="00A407F3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×</m:t>
              </m:r>
            </m:oMath>
            <w:r w:rsidR="00A407F3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3.5吋/2.5吋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硬盘接口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SATA II/III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SATA II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proofErr w:type="gramStart"/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标配硬盘</w:t>
            </w:r>
            <w:proofErr w:type="gramEnd"/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60T及以上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无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最大容量</w:t>
            </w:r>
          </w:p>
        </w:tc>
        <w:tc>
          <w:tcPr>
            <w:tcW w:w="2767" w:type="dxa"/>
          </w:tcPr>
          <w:p w:rsidR="0051373B" w:rsidRPr="000D5991" w:rsidRDefault="0051373B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70TB</w:t>
            </w:r>
            <w:r w:rsidR="00A407F3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(5</w:t>
            </w:r>
            <w:r w:rsidR="00A407F3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×</m:t>
              </m:r>
            </m:oMath>
            <w:r w:rsidR="00A407F3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14TB HDD)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lastRenderedPageBreak/>
              <w:t>支持RAID模式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RAID 5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 xml:space="preserve">RAID 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0/</w:t>
            </w: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5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热插拔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支持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支持</w:t>
            </w:r>
          </w:p>
        </w:tc>
      </w:tr>
      <w:tr w:rsidR="000D5991" w:rsidRPr="000D5991" w:rsidTr="000346D7">
        <w:trPr>
          <w:trHeight w:val="340"/>
        </w:trPr>
        <w:tc>
          <w:tcPr>
            <w:tcW w:w="2767" w:type="dxa"/>
          </w:tcPr>
          <w:p w:rsidR="000D5991" w:rsidRPr="000D5991" w:rsidRDefault="000D5991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系统支持</w:t>
            </w:r>
          </w:p>
        </w:tc>
        <w:tc>
          <w:tcPr>
            <w:tcW w:w="2767" w:type="dxa"/>
          </w:tcPr>
          <w:p w:rsidR="000D5991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Linux</w:t>
            </w:r>
          </w:p>
        </w:tc>
        <w:tc>
          <w:tcPr>
            <w:tcW w:w="2768" w:type="dxa"/>
          </w:tcPr>
          <w:p w:rsidR="000D5991" w:rsidRPr="000D5991" w:rsidRDefault="00A407F3" w:rsidP="00A407F3">
            <w:pPr>
              <w:spacing w:line="360" w:lineRule="auto"/>
              <w:ind w:firstLineChars="0" w:firstLine="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W</w:t>
            </w:r>
            <w:r w:rsidR="000D5991"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in</w:t>
            </w:r>
            <w:r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10</w:t>
            </w:r>
            <w:r w:rsidR="000D5991"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/Mac/Linux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接口协议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USB3.2 Gen1 (5Gbps) 及以上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spacing w:line="360" w:lineRule="auto"/>
              <w:ind w:firstLineChars="0" w:firstLine="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2 * USB 3.2 Gen1 (5Gbps)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接口类型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USB</w:t>
            </w: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 xml:space="preserve"> Type-A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USB</w:t>
            </w: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 xml:space="preserve"> Type-C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读写速度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 xml:space="preserve">RAID5 7200转HDD </w:t>
            </w:r>
            <w:r w:rsidR="004D1E7B">
              <w:rPr>
                <w:rFonts w:asciiTheme="minorHAnsi" w:eastAsiaTheme="minorEastAsia" w:hAnsiTheme="minorHAnsi" w:hint="eastAsia"/>
                <w:sz w:val="18"/>
                <w:szCs w:val="18"/>
              </w:rPr>
              <w:t>15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0 MB/s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/>
                <w:sz w:val="18"/>
                <w:szCs w:val="18"/>
              </w:rPr>
              <w:t>RAID0 SSHD 100-200 MB/s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京东参考价</w:t>
            </w:r>
          </w:p>
        </w:tc>
        <w:tc>
          <w:tcPr>
            <w:tcW w:w="2767" w:type="dxa"/>
          </w:tcPr>
          <w:p w:rsidR="0051373B" w:rsidRPr="000D5991" w:rsidRDefault="0051373B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346D7">
              <w:rPr>
                <w:rFonts w:asciiTheme="minorHAnsi" w:eastAsiaTheme="minorEastAsia" w:hAnsiTheme="minorHAnsi"/>
                <w:color w:val="FF0000"/>
                <w:sz w:val="18"/>
                <w:szCs w:val="18"/>
              </w:rPr>
              <w:t>1209</w:t>
            </w:r>
            <w:r w:rsidR="00C001BC" w:rsidRPr="000346D7">
              <w:rPr>
                <w:rFonts w:asciiTheme="minorHAnsi" w:eastAsiaTheme="minorEastAsia" w:hAnsiTheme="minorHAnsi"/>
                <w:color w:val="FF0000"/>
                <w:sz w:val="18"/>
                <w:szCs w:val="18"/>
              </w:rPr>
              <w:t xml:space="preserve"> </w:t>
            </w:r>
            <w:r w:rsidR="00C001BC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+</w:t>
            </w:r>
            <w:r w:rsidR="00C001BC" w:rsidRPr="000346D7">
              <w:rPr>
                <w:rFonts w:asciiTheme="minorHAnsi" w:eastAsiaTheme="minorEastAsia" w:hAnsiTheme="minorHAnsi"/>
                <w:color w:val="FF0000"/>
                <w:sz w:val="18"/>
                <w:szCs w:val="18"/>
              </w:rPr>
              <w:t xml:space="preserve"> </w:t>
            </w:r>
            <w:r w:rsidR="00C001BC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4</w:t>
            </w:r>
            <w:r w:rsidR="000346D7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299</w:t>
            </w:r>
            <w:r w:rsidR="00C001BC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*5</w:t>
            </w:r>
            <w:r w:rsidR="00C001BC" w:rsidRPr="000346D7">
              <w:rPr>
                <w:rFonts w:asciiTheme="minorHAnsi" w:eastAsiaTheme="minorEastAsia" w:hAnsiTheme="minorHAnsi"/>
                <w:color w:val="FF0000"/>
                <w:sz w:val="18"/>
                <w:szCs w:val="18"/>
              </w:rPr>
              <w:t>(</w:t>
            </w:r>
            <w:proofErr w:type="gramStart"/>
            <w:r w:rsidR="000346D7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狼</w:t>
            </w:r>
            <w:r w:rsidR="00C001BC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盘</w:t>
            </w:r>
            <w:proofErr w:type="gramEnd"/>
            <w:r w:rsidR="00C001BC" w:rsidRPr="000346D7">
              <w:rPr>
                <w:rFonts w:asciiTheme="minorHAnsi" w:eastAsiaTheme="minorEastAsia" w:hAnsiTheme="minorHAnsi"/>
                <w:color w:val="FF0000"/>
                <w:sz w:val="18"/>
                <w:szCs w:val="18"/>
              </w:rPr>
              <w:t xml:space="preserve">) </w:t>
            </w:r>
            <w:r w:rsidR="00C001BC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=</w:t>
            </w:r>
            <w:r w:rsidR="00C001BC" w:rsidRPr="000346D7">
              <w:rPr>
                <w:rFonts w:asciiTheme="minorHAnsi" w:eastAsiaTheme="minorEastAsia" w:hAnsiTheme="minorHAnsi"/>
                <w:color w:val="FF0000"/>
                <w:sz w:val="18"/>
                <w:szCs w:val="18"/>
              </w:rPr>
              <w:t xml:space="preserve"> </w:t>
            </w:r>
            <w:r w:rsidR="00C001BC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2</w:t>
            </w:r>
            <w:r w:rsidR="000346D7" w:rsidRPr="000346D7">
              <w:rPr>
                <w:rFonts w:asciiTheme="minorHAnsi" w:eastAsiaTheme="minorEastAsia" w:hAnsiTheme="minorHAnsi" w:hint="eastAsia"/>
                <w:color w:val="FF0000"/>
                <w:sz w:val="18"/>
                <w:szCs w:val="18"/>
              </w:rPr>
              <w:t>2704</w:t>
            </w:r>
          </w:p>
        </w:tc>
      </w:tr>
      <w:tr w:rsidR="0051373B" w:rsidRPr="000D5991" w:rsidTr="000346D7">
        <w:trPr>
          <w:trHeight w:val="340"/>
        </w:trPr>
        <w:tc>
          <w:tcPr>
            <w:tcW w:w="2767" w:type="dxa"/>
          </w:tcPr>
          <w:p w:rsidR="0051373B" w:rsidRPr="000D5991" w:rsidRDefault="0051373B" w:rsidP="00A407F3">
            <w:pPr>
              <w:ind w:firstLine="360"/>
              <w:jc w:val="both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color w:val="000000"/>
                <w:sz w:val="18"/>
                <w:szCs w:val="18"/>
              </w:rPr>
              <w:t>其它说明</w:t>
            </w:r>
          </w:p>
        </w:tc>
        <w:tc>
          <w:tcPr>
            <w:tcW w:w="2767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接口可选择兼容Thunderbolt3(40Gbps)</w:t>
            </w:r>
            <w:r w:rsidR="00A407F3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 xml:space="preserve">和USB3.2 Gen2(10Gbps) 的 </w:t>
            </w:r>
            <w:r w:rsidR="00672D66">
              <w:rPr>
                <w:rFonts w:asciiTheme="minorHAnsi" w:eastAsiaTheme="minorEastAsia" w:hAnsiTheme="minorHAnsi" w:hint="eastAsia"/>
                <w:sz w:val="18"/>
                <w:szCs w:val="18"/>
              </w:rPr>
              <w:t>USB</w:t>
            </w:r>
            <w:r w:rsidR="00672D66"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Type-C 型</w:t>
            </w:r>
          </w:p>
        </w:tc>
        <w:tc>
          <w:tcPr>
            <w:tcW w:w="2768" w:type="dxa"/>
          </w:tcPr>
          <w:p w:rsidR="0051373B" w:rsidRPr="000D5991" w:rsidRDefault="000D5991" w:rsidP="00A407F3">
            <w:pPr>
              <w:ind w:firstLineChars="0" w:firstLine="0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proofErr w:type="gramStart"/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标配不带</w:t>
            </w:r>
            <w:proofErr w:type="gramEnd"/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硬盘, 需自配</w:t>
            </w:r>
            <w:r w:rsidR="00A407F3">
              <w:rPr>
                <w:rFonts w:asciiTheme="minorHAnsi" w:eastAsiaTheme="minorEastAsia" w:hAnsiTheme="minorHAnsi" w:hint="eastAsia"/>
                <w:sz w:val="18"/>
                <w:szCs w:val="18"/>
              </w:rPr>
              <w:t>5个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7200转14T HDD, 推荐西数红盘</w:t>
            </w:r>
            <w:r w:rsidR="00C001BC">
              <w:rPr>
                <w:rFonts w:asciiTheme="minorHAnsi" w:eastAsiaTheme="minorEastAsia" w:hAnsiTheme="minorHAnsi" w:hint="eastAsia"/>
                <w:sz w:val="18"/>
                <w:szCs w:val="18"/>
              </w:rPr>
              <w:t>(京东价4000</w:t>
            </w:r>
            <w:r w:rsidR="00C001BC">
              <w:rPr>
                <w:rFonts w:asciiTheme="minorHAnsi" w:eastAsiaTheme="minorEastAsia" w:hAnsiTheme="minorHAnsi"/>
                <w:sz w:val="18"/>
                <w:szCs w:val="18"/>
              </w:rPr>
              <w:t>)</w:t>
            </w:r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, 黑盘与希</w:t>
            </w:r>
            <w:proofErr w:type="gramStart"/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捷狼盘</w:t>
            </w:r>
            <w:proofErr w:type="gramEnd"/>
            <w:r w:rsidRPr="000D5991">
              <w:rPr>
                <w:rFonts w:asciiTheme="minorHAnsi" w:eastAsiaTheme="minorEastAsia" w:hAnsiTheme="minorHAnsi" w:hint="eastAsia"/>
                <w:sz w:val="18"/>
                <w:szCs w:val="18"/>
              </w:rPr>
              <w:t>, 企业用盘等</w:t>
            </w:r>
          </w:p>
        </w:tc>
      </w:tr>
    </w:tbl>
    <w:p w:rsidR="0051373B" w:rsidRDefault="0051373B" w:rsidP="00C001BC">
      <w:pPr>
        <w:ind w:firstLineChars="0" w:firstLine="0"/>
      </w:pPr>
    </w:p>
    <w:p w:rsidR="00995F81" w:rsidRDefault="00995F81" w:rsidP="00C001BC">
      <w:pPr>
        <w:ind w:firstLineChars="0" w:firstLine="0"/>
        <w:rPr>
          <w:rFonts w:hint="eastAsia"/>
        </w:rPr>
      </w:pPr>
      <w:r>
        <w:rPr>
          <w:rFonts w:hint="eastAsia"/>
        </w:rPr>
        <w:t>西数红盘／黑盘</w:t>
      </w:r>
      <w:r>
        <w:rPr>
          <w:rFonts w:hint="eastAsia"/>
        </w:rPr>
        <w:t xml:space="preserve"> 14T</w:t>
      </w:r>
      <w:r>
        <w:t xml:space="preserve"> (</w:t>
      </w:r>
      <w:r>
        <w:rPr>
          <w:rFonts w:hint="eastAsia"/>
        </w:rPr>
        <w:t>京东无货</w:t>
      </w:r>
      <w:r>
        <w:t>)</w:t>
      </w:r>
      <w:r>
        <w:rPr>
          <w:rFonts w:hint="eastAsia"/>
        </w:rPr>
        <w:t>：</w:t>
      </w:r>
      <w:hyperlink r:id="rId7" w:history="1">
        <w:r w:rsidRPr="00995F81">
          <w:rPr>
            <w:rStyle w:val="aa"/>
            <w:sz w:val="22"/>
          </w:rPr>
          <w:t>https://item.jd.com/100008096980.html#crumb-wrap</w:t>
        </w:r>
      </w:hyperlink>
      <w:r w:rsidRPr="00995F81">
        <w:rPr>
          <w:sz w:val="22"/>
        </w:rPr>
        <w:t xml:space="preserve"> </w:t>
      </w:r>
    </w:p>
    <w:p w:rsidR="00995F81" w:rsidRDefault="00995F81" w:rsidP="00C001BC">
      <w:pPr>
        <w:ind w:firstLineChars="0" w:firstLine="0"/>
      </w:pPr>
      <w:r w:rsidRPr="00995F81">
        <w:drawing>
          <wp:inline distT="0" distB="0" distL="0" distR="0" wp14:anchorId="1131F793" wp14:editId="34999F23">
            <wp:extent cx="4318000" cy="214133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557" cy="2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1" w:rsidRDefault="00995F81" w:rsidP="00C001BC">
      <w:pPr>
        <w:ind w:firstLineChars="0" w:firstLine="0"/>
      </w:pPr>
      <w:r>
        <w:rPr>
          <w:rFonts w:hint="eastAsia"/>
        </w:rPr>
        <w:t>希</w:t>
      </w:r>
      <w:proofErr w:type="gramStart"/>
      <w:r>
        <w:rPr>
          <w:rFonts w:hint="eastAsia"/>
        </w:rPr>
        <w:t>捷狼盘</w:t>
      </w:r>
      <w:proofErr w:type="gramEnd"/>
      <w:r>
        <w:rPr>
          <w:rFonts w:hint="eastAsia"/>
        </w:rPr>
        <w:t>14T</w:t>
      </w:r>
      <w:r>
        <w:t>(</w:t>
      </w:r>
      <w:r>
        <w:rPr>
          <w:rFonts w:hint="eastAsia"/>
        </w:rPr>
        <w:t>京东有货</w:t>
      </w:r>
      <w:r>
        <w:t>)</w:t>
      </w:r>
      <w:r>
        <w:rPr>
          <w:rFonts w:hint="eastAsia"/>
        </w:rPr>
        <w:t>：</w:t>
      </w:r>
      <w:hyperlink r:id="rId9" w:history="1">
        <w:r w:rsidRPr="00C43BBD">
          <w:rPr>
            <w:rStyle w:val="aa"/>
          </w:rPr>
          <w:t>https://item.jd.com/100000402907.html#crumb-wrap</w:t>
        </w:r>
      </w:hyperlink>
      <w:r>
        <w:t xml:space="preserve"> </w:t>
      </w:r>
    </w:p>
    <w:p w:rsidR="00995F81" w:rsidRPr="0051373B" w:rsidRDefault="00995F81" w:rsidP="00C001BC">
      <w:pPr>
        <w:ind w:firstLineChars="0" w:firstLine="0"/>
        <w:rPr>
          <w:rFonts w:hint="eastAsia"/>
        </w:rPr>
      </w:pPr>
      <w:r w:rsidRPr="00995F81">
        <w:drawing>
          <wp:inline distT="0" distB="0" distL="0" distR="0" wp14:anchorId="5F69DC95" wp14:editId="76687E1A">
            <wp:extent cx="4324350" cy="212887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271" cy="21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81" w:rsidRPr="0051373B" w:rsidSect="00541A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3AB" w:rsidRDefault="00AB03AB" w:rsidP="0066066F">
      <w:pPr>
        <w:spacing w:line="240" w:lineRule="auto"/>
        <w:ind w:firstLine="480"/>
      </w:pPr>
      <w:r>
        <w:separator/>
      </w:r>
    </w:p>
  </w:endnote>
  <w:endnote w:type="continuationSeparator" w:id="0">
    <w:p w:rsidR="00AB03AB" w:rsidRDefault="00AB03AB" w:rsidP="0066066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66F" w:rsidRDefault="006606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66F" w:rsidRDefault="006606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66F" w:rsidRDefault="006606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3AB" w:rsidRDefault="00AB03AB" w:rsidP="0066066F">
      <w:pPr>
        <w:spacing w:line="240" w:lineRule="auto"/>
        <w:ind w:firstLine="480"/>
      </w:pPr>
      <w:r>
        <w:separator/>
      </w:r>
    </w:p>
  </w:footnote>
  <w:footnote w:type="continuationSeparator" w:id="0">
    <w:p w:rsidR="00AB03AB" w:rsidRDefault="00AB03AB" w:rsidP="0066066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66F" w:rsidRDefault="0066066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66F" w:rsidRDefault="0066066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66F" w:rsidRDefault="0066066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6EE"/>
    <w:multiLevelType w:val="multilevel"/>
    <w:tmpl w:val="5D96DD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240C4C"/>
    <w:multiLevelType w:val="hybridMultilevel"/>
    <w:tmpl w:val="D142613A"/>
    <w:lvl w:ilvl="0" w:tplc="710A18F0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692035"/>
    <w:multiLevelType w:val="hybridMultilevel"/>
    <w:tmpl w:val="C302D5FE"/>
    <w:lvl w:ilvl="0" w:tplc="8CC26C0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707A98"/>
    <w:multiLevelType w:val="hybridMultilevel"/>
    <w:tmpl w:val="5B24EC82"/>
    <w:lvl w:ilvl="0" w:tplc="DA26A6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86A597D"/>
    <w:multiLevelType w:val="hybridMultilevel"/>
    <w:tmpl w:val="1C3A4F30"/>
    <w:lvl w:ilvl="0" w:tplc="F3E88A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9481393"/>
    <w:multiLevelType w:val="hybridMultilevel"/>
    <w:tmpl w:val="C0D094AA"/>
    <w:lvl w:ilvl="0" w:tplc="0AE8B9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D22A72"/>
    <w:multiLevelType w:val="hybridMultilevel"/>
    <w:tmpl w:val="09B6DD98"/>
    <w:lvl w:ilvl="0" w:tplc="372046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46076EC"/>
    <w:multiLevelType w:val="hybridMultilevel"/>
    <w:tmpl w:val="1FEA9E5C"/>
    <w:lvl w:ilvl="0" w:tplc="9E4C63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6BB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6D6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FC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242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FC13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64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B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A3F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6FC6"/>
    <w:multiLevelType w:val="multilevel"/>
    <w:tmpl w:val="75AA9C62"/>
    <w:name w:val="BiSh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8A05D99"/>
    <w:multiLevelType w:val="hybridMultilevel"/>
    <w:tmpl w:val="873ED328"/>
    <w:lvl w:ilvl="0" w:tplc="DCD0B0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55"/>
    <w:rsid w:val="000247B8"/>
    <w:rsid w:val="000346D7"/>
    <w:rsid w:val="000C3405"/>
    <w:rsid w:val="000C4496"/>
    <w:rsid w:val="000D5991"/>
    <w:rsid w:val="00111DA0"/>
    <w:rsid w:val="001126E2"/>
    <w:rsid w:val="00112FDB"/>
    <w:rsid w:val="00121F5E"/>
    <w:rsid w:val="00132012"/>
    <w:rsid w:val="00162BA7"/>
    <w:rsid w:val="0016460F"/>
    <w:rsid w:val="001C37F6"/>
    <w:rsid w:val="001D29D0"/>
    <w:rsid w:val="001E2E3F"/>
    <w:rsid w:val="001E5365"/>
    <w:rsid w:val="00202CD8"/>
    <w:rsid w:val="00235A9D"/>
    <w:rsid w:val="00253543"/>
    <w:rsid w:val="00262D42"/>
    <w:rsid w:val="00271E12"/>
    <w:rsid w:val="00284AB1"/>
    <w:rsid w:val="002E49B5"/>
    <w:rsid w:val="00312586"/>
    <w:rsid w:val="00346B79"/>
    <w:rsid w:val="00354B44"/>
    <w:rsid w:val="003D03C8"/>
    <w:rsid w:val="003E2DAC"/>
    <w:rsid w:val="003E682A"/>
    <w:rsid w:val="003F6D17"/>
    <w:rsid w:val="00436557"/>
    <w:rsid w:val="00442DC3"/>
    <w:rsid w:val="00453091"/>
    <w:rsid w:val="00462EA8"/>
    <w:rsid w:val="00495ED8"/>
    <w:rsid w:val="00497C2B"/>
    <w:rsid w:val="004B023E"/>
    <w:rsid w:val="004B23B1"/>
    <w:rsid w:val="004C2C71"/>
    <w:rsid w:val="004C4899"/>
    <w:rsid w:val="004C6177"/>
    <w:rsid w:val="004D1E7B"/>
    <w:rsid w:val="004D777D"/>
    <w:rsid w:val="004E1C1A"/>
    <w:rsid w:val="00512375"/>
    <w:rsid w:val="0051373B"/>
    <w:rsid w:val="00541A13"/>
    <w:rsid w:val="00575AC2"/>
    <w:rsid w:val="005C584A"/>
    <w:rsid w:val="00600766"/>
    <w:rsid w:val="0066066F"/>
    <w:rsid w:val="00672D66"/>
    <w:rsid w:val="006A782C"/>
    <w:rsid w:val="006C37C3"/>
    <w:rsid w:val="006D0A28"/>
    <w:rsid w:val="006E48B6"/>
    <w:rsid w:val="007369A5"/>
    <w:rsid w:val="007372C4"/>
    <w:rsid w:val="00746B1E"/>
    <w:rsid w:val="007751C4"/>
    <w:rsid w:val="00781542"/>
    <w:rsid w:val="007828F3"/>
    <w:rsid w:val="007B2614"/>
    <w:rsid w:val="008040D1"/>
    <w:rsid w:val="00860788"/>
    <w:rsid w:val="008833FE"/>
    <w:rsid w:val="0089126B"/>
    <w:rsid w:val="008B2DE2"/>
    <w:rsid w:val="008B2E09"/>
    <w:rsid w:val="008C3184"/>
    <w:rsid w:val="008C61FD"/>
    <w:rsid w:val="008F5507"/>
    <w:rsid w:val="00982FCB"/>
    <w:rsid w:val="00995F81"/>
    <w:rsid w:val="009C0508"/>
    <w:rsid w:val="00A07DCB"/>
    <w:rsid w:val="00A407F3"/>
    <w:rsid w:val="00A5211C"/>
    <w:rsid w:val="00A97256"/>
    <w:rsid w:val="00AB03AB"/>
    <w:rsid w:val="00AB52DD"/>
    <w:rsid w:val="00AF3E75"/>
    <w:rsid w:val="00B27072"/>
    <w:rsid w:val="00B30F4D"/>
    <w:rsid w:val="00B369AC"/>
    <w:rsid w:val="00B45C10"/>
    <w:rsid w:val="00BC0018"/>
    <w:rsid w:val="00BC5449"/>
    <w:rsid w:val="00BF639A"/>
    <w:rsid w:val="00C001BC"/>
    <w:rsid w:val="00C85724"/>
    <w:rsid w:val="00CA11ED"/>
    <w:rsid w:val="00CB0704"/>
    <w:rsid w:val="00CF697E"/>
    <w:rsid w:val="00D544BA"/>
    <w:rsid w:val="00D56274"/>
    <w:rsid w:val="00D82270"/>
    <w:rsid w:val="00DA17D9"/>
    <w:rsid w:val="00DC6E1C"/>
    <w:rsid w:val="00DC7402"/>
    <w:rsid w:val="00DD3755"/>
    <w:rsid w:val="00DE6A5A"/>
    <w:rsid w:val="00E051C3"/>
    <w:rsid w:val="00E13790"/>
    <w:rsid w:val="00E43CC1"/>
    <w:rsid w:val="00EA303F"/>
    <w:rsid w:val="00EC64AA"/>
    <w:rsid w:val="00EF5AED"/>
    <w:rsid w:val="00F0394B"/>
    <w:rsid w:val="00F52BBC"/>
    <w:rsid w:val="00FC074B"/>
    <w:rsid w:val="00FC3FA1"/>
    <w:rsid w:val="00F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F8C2"/>
  <w15:chartTrackingRefBased/>
  <w15:docId w15:val="{78B31DF8-484B-4A1C-9193-64092601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2" w:unhideWhenUsed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DA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788"/>
    <w:pPr>
      <w:keepNext/>
      <w:keepLines/>
      <w:numPr>
        <w:numId w:val="6"/>
      </w:numPr>
      <w:spacing w:beforeLines="50" w:before="50" w:afterLines="50" w:after="50"/>
      <w:ind w:firstLineChars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860788"/>
    <w:pPr>
      <w:keepNext/>
      <w:keepLines/>
      <w:numPr>
        <w:ilvl w:val="1"/>
        <w:numId w:val="6"/>
      </w:numPr>
      <w:spacing w:beforeLines="50" w:before="50" w:afterLines="50" w:after="50"/>
      <w:ind w:firstLineChars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860788"/>
    <w:pPr>
      <w:keepNext/>
      <w:keepLines/>
      <w:numPr>
        <w:ilvl w:val="2"/>
        <w:numId w:val="6"/>
      </w:numPr>
      <w:spacing w:beforeLines="50" w:before="50" w:afterLines="50" w:after="50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860788"/>
    <w:pPr>
      <w:keepNext/>
      <w:keepLines/>
      <w:numPr>
        <w:ilvl w:val="3"/>
        <w:numId w:val="6"/>
      </w:numPr>
      <w:spacing w:beforeLines="50" w:before="50" w:afterLines="50" w:after="50"/>
      <w:ind w:firstLineChars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860788"/>
    <w:pPr>
      <w:keepNext/>
      <w:keepLines/>
      <w:numPr>
        <w:ilvl w:val="4"/>
        <w:numId w:val="6"/>
      </w:numPr>
      <w:ind w:firstLineChars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0788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60788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30F4D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D29D0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50">
    <w:name w:val="标题 5 字符"/>
    <w:basedOn w:val="a0"/>
    <w:link w:val="5"/>
    <w:uiPriority w:val="9"/>
    <w:rsid w:val="00B30F4D"/>
    <w:rPr>
      <w:rFonts w:ascii="Times New Roman" w:eastAsia="宋体" w:hAnsi="Times New Roman"/>
      <w:b/>
      <w:bCs/>
      <w:sz w:val="24"/>
      <w:szCs w:val="28"/>
    </w:rPr>
  </w:style>
  <w:style w:type="paragraph" w:customStyle="1" w:styleId="EndNoteBibliographyTitle">
    <w:name w:val="EndNote Bibliography Title"/>
    <w:basedOn w:val="a"/>
    <w:link w:val="EndNoteBibliographyTitle0"/>
    <w:rsid w:val="00B30F4D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B30F4D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B30F4D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B30F4D"/>
    <w:rPr>
      <w:rFonts w:ascii="Times New Roman" w:eastAsia="宋体" w:hAnsi="Times New Roman" w:cs="Times New Roman"/>
      <w:noProof/>
      <w:sz w:val="24"/>
    </w:rPr>
  </w:style>
  <w:style w:type="paragraph" w:styleId="TOC1">
    <w:name w:val="toc 1"/>
    <w:basedOn w:val="a"/>
    <w:next w:val="a"/>
    <w:autoRedefine/>
    <w:uiPriority w:val="39"/>
    <w:qFormat/>
    <w:rsid w:val="00B30F4D"/>
    <w:pPr>
      <w:ind w:firstLineChars="0" w:firstLine="0"/>
    </w:pPr>
    <w:rPr>
      <w:rFonts w:eastAsia="黑体"/>
    </w:rPr>
  </w:style>
  <w:style w:type="paragraph" w:styleId="TOC2">
    <w:name w:val="toc 2"/>
    <w:basedOn w:val="a"/>
    <w:next w:val="a"/>
    <w:autoRedefine/>
    <w:uiPriority w:val="39"/>
    <w:qFormat/>
    <w:rsid w:val="00B30F4D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qFormat/>
    <w:rsid w:val="00B30F4D"/>
    <w:pPr>
      <w:ind w:leftChars="400" w:left="400" w:firstLineChars="0" w:firstLine="0"/>
    </w:pPr>
  </w:style>
  <w:style w:type="paragraph" w:styleId="a3">
    <w:name w:val="header"/>
    <w:basedOn w:val="a"/>
    <w:link w:val="a4"/>
    <w:uiPriority w:val="99"/>
    <w:rsid w:val="00DA17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7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B30F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30F4D"/>
    <w:rPr>
      <w:rFonts w:ascii="Times New Roman" w:eastAsia="宋体" w:hAnsi="Times New Roman"/>
      <w:sz w:val="18"/>
      <w:szCs w:val="18"/>
    </w:rPr>
  </w:style>
  <w:style w:type="character" w:styleId="a7">
    <w:name w:val="page number"/>
    <w:basedOn w:val="a0"/>
    <w:uiPriority w:val="12"/>
    <w:qFormat/>
    <w:rsid w:val="00B30F4D"/>
    <w:rPr>
      <w:rFonts w:ascii="Times New Roman" w:eastAsia="宋体" w:hAnsi="Times New Roman"/>
      <w:b w:val="0"/>
      <w:i w:val="0"/>
      <w:sz w:val="21"/>
    </w:rPr>
  </w:style>
  <w:style w:type="paragraph" w:styleId="a8">
    <w:name w:val="Title"/>
    <w:basedOn w:val="a"/>
    <w:next w:val="a"/>
    <w:link w:val="a9"/>
    <w:uiPriority w:val="10"/>
    <w:qFormat/>
    <w:rsid w:val="00A07DCB"/>
    <w:pPr>
      <w:spacing w:afterLines="50" w:after="50"/>
      <w:ind w:firstLineChars="0" w:firstLine="0"/>
      <w:jc w:val="center"/>
      <w:outlineLvl w:val="0"/>
    </w:pPr>
    <w:rPr>
      <w:rFonts w:eastAsia="黑体" w:cstheme="majorBidi"/>
      <w:bCs/>
      <w:sz w:val="44"/>
      <w:szCs w:val="32"/>
    </w:rPr>
  </w:style>
  <w:style w:type="character" w:customStyle="1" w:styleId="a9">
    <w:name w:val="标题 字符"/>
    <w:basedOn w:val="a0"/>
    <w:link w:val="a8"/>
    <w:uiPriority w:val="10"/>
    <w:rsid w:val="00A07DCB"/>
    <w:rPr>
      <w:rFonts w:ascii="Times New Roman" w:eastAsia="黑体" w:hAnsi="Times New Roman" w:cstheme="majorBidi"/>
      <w:bCs/>
      <w:sz w:val="44"/>
      <w:szCs w:val="32"/>
    </w:rPr>
  </w:style>
  <w:style w:type="character" w:styleId="aa">
    <w:name w:val="Hyperlink"/>
    <w:basedOn w:val="a0"/>
    <w:uiPriority w:val="99"/>
    <w:unhideWhenUsed/>
    <w:rsid w:val="00B30F4D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B30F4D"/>
    <w:rPr>
      <w:color w:val="808080"/>
    </w:rPr>
  </w:style>
  <w:style w:type="paragraph" w:styleId="ac">
    <w:name w:val="List Paragraph"/>
    <w:basedOn w:val="a"/>
    <w:uiPriority w:val="34"/>
    <w:qFormat/>
    <w:rsid w:val="00B30F4D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B30F4D"/>
    <w:p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table" w:styleId="ad">
    <w:name w:val="Table Grid"/>
    <w:basedOn w:val="a1"/>
    <w:uiPriority w:val="39"/>
    <w:rsid w:val="005137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995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em.jd.com/100008096980.html#crumb-wra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tem.jd.com/100000402907.html#crumb-wra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Jia-Xing Han</dc:creator>
  <cp:keywords/>
  <dc:description/>
  <cp:lastModifiedBy>JX H</cp:lastModifiedBy>
  <cp:revision>61</cp:revision>
  <dcterms:created xsi:type="dcterms:W3CDTF">2018-04-12T08:23:00Z</dcterms:created>
  <dcterms:modified xsi:type="dcterms:W3CDTF">2020-06-22T06:36:00Z</dcterms:modified>
</cp:coreProperties>
</file>