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Titulo: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Rod. Presidente Dutra 39km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Cachoeira Paulista, SP 12630000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before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a"/>
          <w:rtl w:val="0"/>
        </w:rPr>
        <w:t xml:space="preserve">1      Introdução (Enunciado do problema)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  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  As questões científicas sobre o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1.3  Os desafíos científicos enfrentados.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1.4  A hipótese sobre as questões científicas.</w:t>
      </w:r>
    </w:p>
    <w:p w:rsidR="00000000" w:rsidDel="00000000" w:rsidP="00000000" w:rsidRDefault="00000000" w:rsidRPr="00000000" w14:paraId="0000000A">
      <w:pPr>
        <w:pageBreakBefore w:val="0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1.5  As soluções científicas descritas na literatura.</w:t>
      </w:r>
    </w:p>
    <w:p w:rsidR="00000000" w:rsidDel="00000000" w:rsidP="00000000" w:rsidRDefault="00000000" w:rsidRPr="00000000" w14:paraId="0000000B">
      <w:pPr>
        <w:pageBreakBefore w:val="0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1.6  O projeto (Um novo ponto de vista) .</w:t>
      </w:r>
    </w:p>
    <w:p w:rsidR="00000000" w:rsidDel="00000000" w:rsidP="00000000" w:rsidRDefault="00000000" w:rsidRPr="00000000" w14:paraId="0000000C">
      <w:pPr>
        <w:pageBreakBefore w:val="0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1.7  Justificativa para elaborar o projeto.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a"/>
          <w:rtl w:val="0"/>
        </w:rPr>
        <w:t xml:space="preserve">2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Objetivos:</w:t>
      </w:r>
    </w:p>
    <w:p w:rsidR="00000000" w:rsidDel="00000000" w:rsidP="00000000" w:rsidRDefault="00000000" w:rsidRPr="00000000" w14:paraId="0000000E">
      <w:pPr>
        <w:pageBreakBefore w:val="0"/>
        <w:spacing w:after="60" w:before="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a"/>
          <w:rtl w:val="0"/>
        </w:rPr>
        <w:t xml:space="preserve">2.1</w:t>
      </w:r>
      <w:r w:rsidDel="00000000" w:rsidR="00000000" w:rsidRPr="00000000">
        <w:rPr>
          <w:rFonts w:ascii="Arial" w:cs="Arial" w:eastAsia="Arial" w:hAnsi="Arial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color w:val="00000a"/>
          <w:rtl w:val="0"/>
        </w:rPr>
        <w:t xml:space="preserve">(alvo principal do estudo)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160" w:before="60" w:lineRule="auto"/>
        <w:ind w:left="0" w:firstLine="0"/>
        <w:jc w:val="both"/>
        <w:rPr>
          <w:rFonts w:ascii="Arial" w:cs="Arial" w:eastAsia="Arial" w:hAnsi="Arial"/>
          <w:color w:val="00000a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 Específicos </w:t>
      </w:r>
      <w:r w:rsidDel="00000000" w:rsidR="00000000" w:rsidRPr="00000000">
        <w:rPr>
          <w:rFonts w:ascii="Arial" w:cs="Arial" w:eastAsia="Arial" w:hAnsi="Arial"/>
          <w:color w:val="00000a"/>
          <w:rtl w:val="0"/>
        </w:rPr>
        <w:t xml:space="preserve">(etapas para atingir o alvo principal do estudo)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a"/>
          <w:rtl w:val="0"/>
        </w:rPr>
        <w:t xml:space="preserve">3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Fundamentação teórica: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a"/>
          <w:rtl w:val="0"/>
        </w:rPr>
        <w:t xml:space="preserve">4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Metodologia: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a"/>
          <w:rtl w:val="0"/>
        </w:rPr>
        <w:t xml:space="preserve">5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Resultados Esperados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a"/>
          <w:rtl w:val="0"/>
        </w:rPr>
        <w:t xml:space="preserve">6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Cronograma</w:t>
      </w:r>
    </w:p>
    <w:p w:rsidR="00000000" w:rsidDel="00000000" w:rsidP="00000000" w:rsidRDefault="00000000" w:rsidRPr="00000000" w14:paraId="00000014">
      <w:pPr>
        <w:pageBreakBefore w:val="0"/>
        <w:spacing w:after="240" w:before="24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Bibliografia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