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2F6F7" w14:textId="473B186B" w:rsidR="00710C60" w:rsidRDefault="00710C60" w:rsidP="00DF5C4D">
      <w:pPr>
        <w:rPr>
          <w:lang w:val="en-CA"/>
        </w:rPr>
      </w:pPr>
      <w:r w:rsidRPr="00710C60">
        <w:rPr>
          <w:lang w:val="en-CA"/>
        </w:rPr>
        <w:t>My research us</w:t>
      </w:r>
      <w:r w:rsidR="005C3EA8">
        <w:rPr>
          <w:lang w:val="en-CA"/>
        </w:rPr>
        <w:t xml:space="preserve">es techniques from biomechanics, physiology and neuroscience </w:t>
      </w:r>
      <w:r w:rsidRPr="00710C60">
        <w:rPr>
          <w:lang w:val="en-CA"/>
        </w:rPr>
        <w:t xml:space="preserve">to understand the principles underlying </w:t>
      </w:r>
      <w:r w:rsidR="00D645F7">
        <w:rPr>
          <w:lang w:val="en-CA"/>
        </w:rPr>
        <w:t>movement</w:t>
      </w:r>
      <w:r w:rsidRPr="00710C60">
        <w:rPr>
          <w:lang w:val="en-CA"/>
        </w:rPr>
        <w:t xml:space="preserve"> and </w:t>
      </w:r>
      <w:r w:rsidR="00D645F7">
        <w:rPr>
          <w:lang w:val="en-CA"/>
        </w:rPr>
        <w:t>the</w:t>
      </w:r>
      <w:r w:rsidRPr="00710C60">
        <w:rPr>
          <w:lang w:val="en-CA"/>
        </w:rPr>
        <w:t xml:space="preserve"> application</w:t>
      </w:r>
      <w:r w:rsidR="00D645F7">
        <w:rPr>
          <w:lang w:val="en-CA"/>
        </w:rPr>
        <w:t xml:space="preserve"> of these principles</w:t>
      </w:r>
      <w:r w:rsidRPr="00710C60">
        <w:rPr>
          <w:lang w:val="en-CA"/>
        </w:rPr>
        <w:t xml:space="preserve">. </w:t>
      </w:r>
      <w:r w:rsidRPr="00710C60">
        <w:t xml:space="preserve">At a fundamental level, </w:t>
      </w:r>
      <w:r w:rsidR="00215A07">
        <w:t xml:space="preserve">my work towards </w:t>
      </w:r>
      <w:r w:rsidRPr="00710C60">
        <w:t xml:space="preserve">a more complete understanding of </w:t>
      </w:r>
      <w:r w:rsidR="00D645F7">
        <w:t>movement</w:t>
      </w:r>
      <w:r w:rsidRPr="00710C60">
        <w:t xml:space="preserve"> </w:t>
      </w:r>
      <w:r w:rsidR="00215A07">
        <w:t xml:space="preserve">has </w:t>
      </w:r>
      <w:r w:rsidRPr="00710C60">
        <w:t>provide</w:t>
      </w:r>
      <w:r w:rsidR="00215A07">
        <w:t>d</w:t>
      </w:r>
      <w:r w:rsidRPr="00710C60">
        <w:t xml:space="preserve"> insight into the behavior, ecology and evolution of animals. At a more applied level, my research aids in the design of </w:t>
      </w:r>
      <w:r w:rsidR="00A270C8">
        <w:t xml:space="preserve">robots, </w:t>
      </w:r>
      <w:r w:rsidRPr="00710C60">
        <w:t xml:space="preserve">prosthetics, </w:t>
      </w:r>
      <w:r w:rsidR="00A270C8">
        <w:t xml:space="preserve">exoskeletons and other wearable technologies. </w:t>
      </w:r>
      <w:r w:rsidR="00194B8A">
        <w:t xml:space="preserve">In the past six years, my </w:t>
      </w:r>
      <w:r w:rsidRPr="00710C60">
        <w:rPr>
          <w:lang w:val="en-CA"/>
        </w:rPr>
        <w:t xml:space="preserve">most significant contributions </w:t>
      </w:r>
      <w:r w:rsidR="007E1B24">
        <w:rPr>
          <w:lang w:val="en-CA"/>
        </w:rPr>
        <w:t>are</w:t>
      </w:r>
      <w:r w:rsidRPr="00710C60">
        <w:rPr>
          <w:lang w:val="en-CA"/>
        </w:rPr>
        <w:t>:</w:t>
      </w:r>
    </w:p>
    <w:p w14:paraId="0D267A3C" w14:textId="04F376E4" w:rsidR="00A563AD" w:rsidRDefault="00A563AD" w:rsidP="00A563AD">
      <w:r>
        <w:rPr>
          <w:b/>
        </w:rPr>
        <w:t>Energy O</w:t>
      </w:r>
      <w:r w:rsidRPr="00052E26">
        <w:rPr>
          <w:b/>
        </w:rPr>
        <w:t>ptimization</w:t>
      </w:r>
      <w:r>
        <w:t>. My trainees and I have recently demonstrated that energetic cost is not just an outcome of movement, but also continuously shapes it. Through a series of experiments that involve the development of new experimental devices and protocols, we have shown that people</w:t>
      </w:r>
      <w:r w:rsidRPr="00052E26">
        <w:t xml:space="preserve"> readily adapt established </w:t>
      </w:r>
      <w:r>
        <w:t>movement</w:t>
      </w:r>
      <w:r w:rsidRPr="00052E26">
        <w:t xml:space="preserve"> patterns to minimize energy use</w:t>
      </w:r>
      <w:r>
        <w:t xml:space="preserve">, converging on </w:t>
      </w:r>
      <w:r w:rsidRPr="00052E26">
        <w:t xml:space="preserve">new energetic optima within minutes, even for </w:t>
      </w:r>
      <w:r>
        <w:t xml:space="preserve">remarkably </w:t>
      </w:r>
      <w:r w:rsidRPr="00052E26">
        <w:t xml:space="preserve">small </w:t>
      </w:r>
      <w:r>
        <w:t xml:space="preserve">calorie savings. We have begun to illuminate the underlying energy sensing systems, and the computational algorithms by which the nervous system accomplishes optimization. This research has resulted in 11 publications in the last six years. This includes a high-impact paper in </w:t>
      </w:r>
      <w:r w:rsidRPr="00B72E7C">
        <w:rPr>
          <w:i/>
        </w:rPr>
        <w:t>Current Biology</w:t>
      </w:r>
      <w:r>
        <w:t xml:space="preserve"> that has been cited 140 times in the last four years by disciplines as diverse as nutrition, psychology, and robotics </w:t>
      </w:r>
      <w:r>
        <w:fldChar w:fldCharType="begin"/>
      </w:r>
      <w:r>
        <w:instrText xml:space="preserve"> ADDIN ZOTERO_ITEM CSL_CITATION {"citationID":"DiEQzc7F","properties":{"formattedCitation":"[1]","plainCitation":"[1]","noteIndex":0},"citationItems":[{"id":13353,"uris":["http://zotero.org/users/4410289/items/U7W7TGB8"],"uri":["http://zotero.org/users/4410289/items/U7W7TGB8"],"itemData":{"id":13353,"type":"article-journal","title":"Humans Can Continuously Optimize Energetic Cost during Walking.","container-title":"Current biology : CB","page":"2452-2456","volume":"25","issue":"18","abstract":"People prefer to move in ways that minimize their energetic cost. For example, people tend to walk at a speed that minimizes energy use per unit distance and, for that speed, they select a step frequency that makes walking less costly. Although aspects of this preference appear to be established over both evolutionary and developmental timescales, it remains unclear whether people can also optimize energetic cost in real time. Here we show that during walking, people readily adapt established motor programs to minimize energy use. To accomplish this, we used robotic exoskeletons to shift people&amp;apos;s energetically optimal step frequency to frequencies higher and lower than normally preferred. In response, we found that subjects adapted their step frequency to converge on the new energetic optima within minutes and in response to relatively small savings in cost (&amp;lt;5%). When transiently perturbed from their new optimal gait, subjects relied on an updated prediction to rapidly re-converge within seconds. Our collective findings indicate that energetic cost is not just an outcome of movement, but also plays a central role in continuously shaping it.","DOI":"10.1016/j.cub.2015.08.016","journalAbbreviation":"Curr Biol","language":"English","author":[{"family":"Selinger","given":"Jessica C."},{"family":"O'Connor","given":"Shawn M."},{"family":"Wong","given":"Jeremy D."},{"family":"Donelan","given":"J. Maxwell"}],"issued":{"date-parts":[["2015",9,21]]}}}],"schema":"https://github.com/citation-style-language/schema/raw/master/csl-citation.json"} </w:instrText>
      </w:r>
      <w:r>
        <w:fldChar w:fldCharType="separate"/>
      </w:r>
      <w:r>
        <w:rPr>
          <w:noProof/>
        </w:rPr>
        <w:t>[1]</w:t>
      </w:r>
      <w:r>
        <w:fldChar w:fldCharType="end"/>
      </w:r>
      <w:r>
        <w:t xml:space="preserve">. I suspect that its central finding that nervous systems can continuously optimize movements to minimize energetic cost is among the most important in our field over the last decade. Our very recent follow-on paper uses a combination of experiments and computational modeling to understand some of the mechanisms the nervous system uses to perform this optimization </w:t>
      </w:r>
      <w:r>
        <w:fldChar w:fldCharType="begin"/>
      </w:r>
      <w:r>
        <w:instrText xml:space="preserve"> ADDIN ZOTERO_ITEM CSL_CITATION {"citationID":"B8Hx6hyX","properties":{"formattedCitation":"[2]","plainCitation":"[2]","noteIndex":0},"citationItems":[{"id":21005,"uris":["http://zotero.org/users/4410289/items/JDX7T2RG"],"uri":["http://zotero.org/users/4410289/items/JDX7T2RG"],"itemData":{"id":21005,"type":"article-journal","title":"How humans initiate energy optimization and converge on their optimal gaits","container-title":"Journal of Experimental Biology","page":"jeb198234","volume":"222","issue":"19","source":"jeb-biologists-org.proxy.lib.sfu.ca","abstract":"&lt;h3&gt;ABSTRACT&lt;/h3&gt; &lt;p&gt;A central principle in motor control is that the coordination strategies learned by our nervous system are often optimal. Here, we combined human experiments with computational reinforcement learning models to study how the nervous system navigates possible movements to arrive at an optimal coordination. Our experiments used robotic exoskeletons to reshape the relationship between how participants walk and how much energy they consume. We found that while some participants used their relatively high natural gait variability to explore the new energetic landscape and spontaneously initiate energy optimization, most participants preferred to exploit their originally preferred, but now suboptimal, gait. We could nevertheless reliably initiate optimization in these exploiters by providing them with the experience of lower cost gaits, suggesting that the nervous system benefits from cues about the relevant dimensions along which to re-optimize its coordination. Once optimization was initiated, we found that the nervous system employed a local search process to converge on the new optimum gait over tens of seconds. Once optimization was completed, the nervous system learned to predict this new optimal gait and rapidly returned to it within a few steps if perturbed away. We then used our data to develop reinforcement learning models that can predict experimental behaviours, and applied these models to inductively reason about how the nervous system optimizes coordination. We conclude that the nervous system optimizes for energy using a prediction of the optimal gait, and then refines this prediction with the cost of each new walking step.&lt;/p&gt;","DOI":"10.1242/jeb.198234","ISSN":"0022-0949, 1477-9145","note":"PMID: 31488623","language":"en","author":[{"family":"Selinger","given":"Jessica C."},{"family":"Wong","given":"Jeremy D."},{"family":"Simha","given":"Surabhi N."},{"family":"Donelan","given":"J. Maxwell"}],"issued":{"date-parts":[["2019",10,1]]}}}],"schema":"https://github.com/citation-style-language/schema/raw/master/csl-citation.json"} </w:instrText>
      </w:r>
      <w:r>
        <w:fldChar w:fldCharType="separate"/>
      </w:r>
      <w:r>
        <w:rPr>
          <w:noProof/>
        </w:rPr>
        <w:t>[2]</w:t>
      </w:r>
      <w:r>
        <w:fldChar w:fldCharType="end"/>
      </w:r>
      <w:r>
        <w:t xml:space="preserve">. We published this 13-page paper in the </w:t>
      </w:r>
      <w:r w:rsidRPr="00D645F7">
        <w:rPr>
          <w:i/>
          <w:iCs/>
        </w:rPr>
        <w:t>Journal of Experimental Biology</w:t>
      </w:r>
      <w:r>
        <w:rPr>
          <w:i/>
          <w:iCs/>
        </w:rPr>
        <w:t>,</w:t>
      </w:r>
      <w:r>
        <w:t xml:space="preserve"> and I consider it to be one of the most important of my career. The excitement and importance of these discoveries have led me to make this research program the primary focus of my lab. This work is best characterized as belonging to the field of motor learning</w:t>
      </w:r>
      <w:r w:rsidR="006C5EA4">
        <w:t>, which is a new field to me.</w:t>
      </w:r>
    </w:p>
    <w:p w14:paraId="1C3BE3CB" w14:textId="77777777" w:rsidR="00B7760B" w:rsidRPr="00A563AD" w:rsidRDefault="00B7760B" w:rsidP="00B7760B">
      <w:pPr>
        <w:pStyle w:val="Bibliography"/>
      </w:pPr>
      <w:r w:rsidRPr="00A563AD">
        <w:t>[1]</w:t>
      </w:r>
      <w:r w:rsidRPr="00A563AD">
        <w:tab/>
        <w:t xml:space="preserve">J. C. Selinger, S. M. O’Connor, J. D. Wong, and J. M. Donelan, “Humans Can Continuously Optimize Energetic Cost during Walking.,” </w:t>
      </w:r>
      <w:proofErr w:type="spellStart"/>
      <w:r w:rsidRPr="00A563AD">
        <w:rPr>
          <w:i/>
          <w:iCs/>
        </w:rPr>
        <w:t>Curr</w:t>
      </w:r>
      <w:proofErr w:type="spellEnd"/>
      <w:r w:rsidRPr="00A563AD">
        <w:rPr>
          <w:i/>
          <w:iCs/>
        </w:rPr>
        <w:t xml:space="preserve"> Biol</w:t>
      </w:r>
      <w:r w:rsidRPr="00A563AD">
        <w:t>, vol. 25, no. 18, pp. 2452–2456, Sep. 2015.</w:t>
      </w:r>
    </w:p>
    <w:p w14:paraId="409EA97B" w14:textId="77777777" w:rsidR="00B7760B" w:rsidRPr="00A563AD" w:rsidRDefault="00B7760B" w:rsidP="00B7760B">
      <w:pPr>
        <w:pStyle w:val="Bibliography"/>
      </w:pPr>
      <w:r w:rsidRPr="00A563AD">
        <w:t>[2]</w:t>
      </w:r>
      <w:r w:rsidRPr="00A563AD">
        <w:tab/>
        <w:t xml:space="preserve">J. C. Selinger, J. D. Wong, S. N. Simha, and J. M. Donelan, “How humans initiate energy optimization and converge on their optimal gaits,” </w:t>
      </w:r>
      <w:r w:rsidRPr="00A563AD">
        <w:rPr>
          <w:i/>
          <w:iCs/>
        </w:rPr>
        <w:t>Journal of Experimental Biology</w:t>
      </w:r>
      <w:r w:rsidRPr="00A563AD">
        <w:t>, vol. 222, no. 19, p. jeb198234, Oct. 2019.</w:t>
      </w:r>
    </w:p>
    <w:p w14:paraId="0B24C23A" w14:textId="77777777" w:rsidR="00B7760B" w:rsidRDefault="00B7760B" w:rsidP="00A563AD"/>
    <w:p w14:paraId="50CC293E" w14:textId="68E60EBA" w:rsidR="002C77C0" w:rsidRDefault="00177540" w:rsidP="00DF5C4D">
      <w:r>
        <w:rPr>
          <w:b/>
        </w:rPr>
        <w:t>Determinants</w:t>
      </w:r>
      <w:r w:rsidR="004302C9">
        <w:rPr>
          <w:b/>
        </w:rPr>
        <w:t xml:space="preserve"> of</w:t>
      </w:r>
      <w:r>
        <w:rPr>
          <w:b/>
        </w:rPr>
        <w:t xml:space="preserve"> </w:t>
      </w:r>
      <w:r w:rsidRPr="00710C60">
        <w:rPr>
          <w:b/>
        </w:rPr>
        <w:t>Walking</w:t>
      </w:r>
      <w:r>
        <w:rPr>
          <w:b/>
        </w:rPr>
        <w:t>’s Energetic Cost</w:t>
      </w:r>
      <w:r w:rsidRPr="00710C60">
        <w:t xml:space="preserve">. </w:t>
      </w:r>
      <w:r w:rsidR="001056A7">
        <w:t xml:space="preserve">We </w:t>
      </w:r>
      <w:r w:rsidR="00081B3D">
        <w:t>have shown that</w:t>
      </w:r>
      <w:r w:rsidR="00345BF8">
        <w:t xml:space="preserve"> there are </w:t>
      </w:r>
      <w:r w:rsidR="00CB2E0B">
        <w:t>three</w:t>
      </w:r>
      <w:r w:rsidR="00345BF8">
        <w:t xml:space="preserve"> </w:t>
      </w:r>
      <w:r w:rsidR="001056A7">
        <w:t>main contributors to walking’s energetic cost</w:t>
      </w:r>
      <w:r w:rsidR="00345BF8">
        <w:t>—</w:t>
      </w:r>
      <w:r w:rsidR="001056A7">
        <w:t>the muscle mechanical work required for</w:t>
      </w:r>
      <w:r w:rsidR="00345BF8">
        <w:t xml:space="preserve"> redirecting the center of mass </w:t>
      </w:r>
      <w:r w:rsidR="00345BF8" w:rsidRPr="00710C60">
        <w:t>from one pendular arc to the next during the transition between steps</w:t>
      </w:r>
      <w:r w:rsidR="00345BF8">
        <w:t xml:space="preserve">, </w:t>
      </w:r>
      <w:r w:rsidR="001056A7">
        <w:t xml:space="preserve">the muscle force </w:t>
      </w:r>
      <w:r w:rsidR="0067304B">
        <w:t xml:space="preserve">required </w:t>
      </w:r>
      <w:r w:rsidR="001056A7">
        <w:t>to actively swing</w:t>
      </w:r>
      <w:r w:rsidR="00345BF8">
        <w:t xml:space="preserve"> the </w:t>
      </w:r>
      <w:r w:rsidR="0067304B">
        <w:t>legs</w:t>
      </w:r>
      <w:r w:rsidR="00CB2E0B">
        <w:t>, and the muscle control required for lateral balance.</w:t>
      </w:r>
      <w:r w:rsidR="00345BF8" w:rsidRPr="00710C60">
        <w:t xml:space="preserve"> </w:t>
      </w:r>
      <w:r w:rsidR="00081B3D" w:rsidRPr="00710C60">
        <w:t xml:space="preserve">This work has resulted in </w:t>
      </w:r>
      <w:r w:rsidR="00081B3D">
        <w:t>1</w:t>
      </w:r>
      <w:r w:rsidR="000D75D7">
        <w:t>4</w:t>
      </w:r>
      <w:r w:rsidR="00CB2E0B">
        <w:t xml:space="preserve"> peer-reviewed publications, including in the </w:t>
      </w:r>
      <w:r w:rsidR="00CB2E0B" w:rsidRPr="00CB2E0B">
        <w:rPr>
          <w:i/>
        </w:rPr>
        <w:t>Proceedings of the Royal Society</w:t>
      </w:r>
      <w:r w:rsidR="00CB2E0B">
        <w:t>,</w:t>
      </w:r>
      <w:r w:rsidR="00081B3D">
        <w:t xml:space="preserve"> and </w:t>
      </w:r>
      <w:r w:rsidR="001056A7">
        <w:t xml:space="preserve">3 review papers. </w:t>
      </w:r>
      <w:r w:rsidR="003F14CC">
        <w:t xml:space="preserve">The top </w:t>
      </w:r>
      <w:r w:rsidR="003A2BE2">
        <w:t>five</w:t>
      </w:r>
      <w:r w:rsidR="003F14CC">
        <w:t xml:space="preserve"> papers have received more than </w:t>
      </w:r>
      <w:r w:rsidR="003A2BE2">
        <w:t>2</w:t>
      </w:r>
      <w:r w:rsidR="003F14CC">
        <w:t>,500 citations,</w:t>
      </w:r>
      <w:r w:rsidR="00EA176B">
        <w:t xml:space="preserve"> including more than </w:t>
      </w:r>
      <w:r w:rsidR="003A2BE2">
        <w:t>200</w:t>
      </w:r>
      <w:r w:rsidR="00EA176B">
        <w:t xml:space="preserve"> in 201</w:t>
      </w:r>
      <w:r w:rsidR="003A2BE2">
        <w:t>8</w:t>
      </w:r>
      <w:r w:rsidR="005255E5">
        <w:t xml:space="preserve"> alone</w:t>
      </w:r>
      <w:r w:rsidR="003F14CC">
        <w:t xml:space="preserve">. </w:t>
      </w:r>
      <w:r w:rsidR="000D75D7">
        <w:t>While most of the original research was performed early in my career, t</w:t>
      </w:r>
      <w:r w:rsidR="001056A7">
        <w:t xml:space="preserve">he collective work </w:t>
      </w:r>
      <w:r w:rsidR="003F14CC">
        <w:t>continues to have</w:t>
      </w:r>
      <w:r w:rsidR="001056A7">
        <w:t xml:space="preserve"> a strong impact</w:t>
      </w:r>
      <w:r w:rsidR="000D75D7">
        <w:t>. I</w:t>
      </w:r>
      <w:r w:rsidR="00081B3D">
        <w:t>t has become the dominant framework for understanding the link between mechanics and energetics in walking</w:t>
      </w:r>
      <w:r w:rsidR="006C5F8A">
        <w:t>, and now appears in undergraduate and clinical textbooks on the subject</w:t>
      </w:r>
      <w:r w:rsidR="00081B3D">
        <w:t xml:space="preserve">. </w:t>
      </w:r>
      <w:r w:rsidR="006C5F8A">
        <w:t xml:space="preserve">Researchers </w:t>
      </w:r>
      <w:r w:rsidR="003F14CC">
        <w:t xml:space="preserve">continue to use it to understand the development of </w:t>
      </w:r>
      <w:r w:rsidR="00081B3D">
        <w:t xml:space="preserve">walking, </w:t>
      </w:r>
      <w:r w:rsidR="001056A7">
        <w:t>gait disorders</w:t>
      </w:r>
      <w:r w:rsidR="00081B3D">
        <w:t xml:space="preserve">, </w:t>
      </w:r>
      <w:r w:rsidR="001056A7">
        <w:t>and comparative biomechanics</w:t>
      </w:r>
      <w:r w:rsidR="00081B3D">
        <w:t xml:space="preserve">, as </w:t>
      </w:r>
      <w:r w:rsidR="003F14CC">
        <w:t>well as to design prosthetics</w:t>
      </w:r>
      <w:r w:rsidR="00081B3D">
        <w:t>, exoskeletons and robots.</w:t>
      </w:r>
      <w:r w:rsidR="000D75D7">
        <w:t xml:space="preserve"> In the last six years, we have described this work in a review book chapter aimed at roboticists</w:t>
      </w:r>
      <w:r w:rsidR="009554C9">
        <w:t xml:space="preserve"> </w:t>
      </w:r>
      <w:r w:rsidR="009554C9">
        <w:fldChar w:fldCharType="begin"/>
      </w:r>
      <w:r w:rsidR="00A563AD">
        <w:instrText xml:space="preserve"> ADDIN ZOTERO_ITEM CSL_CITATION {"citationID":"JBCzk5yX","properties":{"formattedCitation":"[3]","plainCitation":"[3]","noteIndex":0},"citationItems":[{"id":21017,"uris":["http://zotero.org/users/4410289/items/W2B9YJAK"],"uri":["http://zotero.org/users/4410289/items/W2B9YJAK"],"itemData":{"id":21017,"type":"chapter","title":"Principles of Energetics and Stability in Legged Locomotion","container-title":"Humanoid Robotics: A Reference","publisher":"Springer Netherlands","publisher-place":"Dordrecht","page":"1-28","source":"Springer Link","event-place":"Dordrecht","abstract":"People are skilled walkers and runners. We move with economy, agility, and speed and can do so even while we travel through our rough and variable world. Present-day humanoid robots are certainly much less capable than humans at accomplishing the same locomotor tasks [1]. One potential path to improving the design and control of robots is to draw inspiration and guidance from biology. That is, we may be able to build more capable robots if we better understand how people move. One argument against this possibility is that humans and robots are comprised of fundamentally different components. Where robots are built using metals, encoders, wires, computers, magnetic motors, and batteries, humans have evolved to use bone, sensory cells, nerves, brains, muscles, and food.","URL":"https://doi.org/10.1007/978-94-007-7194-9_67-1","ISBN":"978-94-007-7194-9","note":"DOI: 10.1007/978-94-007-7194-9_67-1","language":"en","author":[{"family":"Wong","given":"Jeremy D."},{"family":"Maxwell Donelan","given":"J."}],"editor":[{"family":"Goswami","given":"Ambarish"},{"family":"Vadakkepat","given":"Prahlad"}],"issued":{"date-parts":[["2016"]]},"accessed":{"date-parts":[["2019",10,17]]}}}],"schema":"https://github.com/citation-style-language/schema/raw/master/csl-citation.json"} </w:instrText>
      </w:r>
      <w:r w:rsidR="009554C9">
        <w:fldChar w:fldCharType="separate"/>
      </w:r>
      <w:r w:rsidR="00A563AD">
        <w:rPr>
          <w:noProof/>
        </w:rPr>
        <w:t>[3]</w:t>
      </w:r>
      <w:r w:rsidR="009554C9">
        <w:fldChar w:fldCharType="end"/>
      </w:r>
      <w:r w:rsidR="000D75D7">
        <w:t xml:space="preserve">, and extended it to understand </w:t>
      </w:r>
      <w:proofErr w:type="spellStart"/>
      <w:r w:rsidR="000D75D7">
        <w:t>pentapedal</w:t>
      </w:r>
      <w:proofErr w:type="spellEnd"/>
      <w:r w:rsidR="000D75D7">
        <w:t xml:space="preserve"> walking in kangaroos</w:t>
      </w:r>
      <w:r w:rsidR="009554C9">
        <w:t xml:space="preserve"> </w:t>
      </w:r>
      <w:r w:rsidR="009554C9">
        <w:fldChar w:fldCharType="begin"/>
      </w:r>
      <w:r w:rsidR="00A563AD">
        <w:instrText xml:space="preserve"> ADDIN ZOTERO_ITEM CSL_CITATION {"citationID":"9xped7l7","properties":{"formattedCitation":"[4]","plainCitation":"[4]","noteIndex":0},"citationItems":[{"id":21019,"uris":["http://zotero.org/users/4410289/items/AJ3AH2HB"],"uri":["http://zotero.org/users/4410289/items/AJ3AH2HB"],"itemData":{"id":21019,"type":"article-journal","title":"The kangaroo's tail propels and powers pentapedal locomotion","container-title":"Biology Letters","page":"20140381","volume":"10","issue":"7","source":"royalsocietypublishing-org.proxy.lib.sfu.ca (Atypon)","abstract":"When moving slowly, kangaroos plant their tail on the ground in sequence with their front and hind legs. To determine the tail's role in this ‘pentapedal’ gait, we measured the forces the tail exerts on the ground and calculated the mechanical power it generates. We found that the tail is responsible for as much propulsive force as the front and hind legs combined. It also generates almost exclusively positive mechanical power, performing as much mass-specific mechanical work as does a human leg during walking at the same speed. Kangaroos use their muscular tail to support, propel and power their pentapedal gait just like a leg.","DOI":"10.1098/rsbl.2014.0381","journalAbbreviation":"Biology Letters","author":[{"family":"O'Connor","given":"Shawn M."},{"family":"Dawson","given":"Terence J."},{"family":"Kram","given":"Rodger"},{"family":"Donelan","given":"J. Maxwell"}],"issued":{"date-parts":[["2014",7,31]]}}}],"schema":"https://github.com/citation-style-language/schema/raw/master/csl-citation.json"} </w:instrText>
      </w:r>
      <w:r w:rsidR="009554C9">
        <w:fldChar w:fldCharType="separate"/>
      </w:r>
      <w:r w:rsidR="00A563AD">
        <w:rPr>
          <w:noProof/>
        </w:rPr>
        <w:t>[4]</w:t>
      </w:r>
      <w:r w:rsidR="009554C9">
        <w:fldChar w:fldCharType="end"/>
      </w:r>
      <w:r w:rsidR="009B05FE">
        <w:t xml:space="preserve"> as well as</w:t>
      </w:r>
      <w:r w:rsidR="000D75D7">
        <w:t xml:space="preserve"> split-belt walking in humans</w:t>
      </w:r>
      <w:r w:rsidR="009B05FE">
        <w:t xml:space="preserve"> </w:t>
      </w:r>
      <w:r w:rsidR="009B05FE">
        <w:fldChar w:fldCharType="begin"/>
      </w:r>
      <w:r w:rsidR="00A563AD">
        <w:instrText xml:space="preserve"> ADDIN ZOTERO_ITEM CSL_CITATION {"citationID":"ZuONFZwu","properties":{"formattedCitation":"[5]","plainCitation":"[5]","noteIndex":0},"citationItems":[{"id":20944,"uris":["http://zotero.org/users/4410289/items/TTFPWUYZ"],"uri":["http://zotero.org/users/4410289/items/TTFPWUYZ"],"itemData":{"id":20944,"type":"article-journal","title":"Taking advantage of external mechanical work to reduce metabolic cost: the mechanics and energetics of split-belt treadmill walking","container-title":"The Journal of Physiology","page":"4053-4068","volume":"597","issue":"15","source":"Wiley Online Library","abstract":"Key points The neuromotor system generates flexible motor patterns that can adapt to changes in our bodies or environment and also take advantage of assistance provided by the environment. We ask how energy minimization influences adaptive learning during human locomotion to improve economy when walking on a split-belt treadmill. We use a model-based approach to predict how people should adjust their walking pattern to take advantage of the assistance provided by the treadmill, and we validate these predictions empirically. We show that adaptation to a split-belt treadmill can be explained as a process by which people reduce step length asymmetry to take advantage of the work performed by the treadmill to reduce metabolic cost. Our results also have implications for the evaluation of devices designed to reduce effort during walking, as locomotor adaptation may serve as a model approach to understand how people learn to take advantage of external assistance. Abstract In everyday tasks such as walking and running, we often exploit the work performed by external sources to reduce effort. Recent research has focused on designing assistive devices capable of performing mechanical work to reduce the work performed by muscles and improve walking function. The success of these devices relies on the user learning to take advantage of this external assistance. Although adaptation is central to this process, the study of adaptation is often done using approaches that seem to have little in common with the use of external assistance. We show in 16 young, healthy participants that a common approach for studying adaptation, split-belt treadmill walking, can be understood from a perspective in which people learn to take advantage of mechanical work performed by the treadmill. Initially, during split-belt walking, people step further forward on the slow belt than the fast belt which we measure as a negative step length asymmetry, but this asymmetry is reduced with practice. We demonstrate that reductions in asymmetry allow people to extract positive work from the treadmill, reduce the positive work performed by the legs, and reduce metabolic cost. We also show that walking with positive step length asymmetries, defined by longer steps on the fast belt, minimizes metabolic cost, and people choose this pattern after guided experience of a wide range of asymmetries. Our results suggest that split-belt adaptation can be interpreted as a process by which people learn to take advantage of mechanical work performed by an external device to improve economy.","DOI":"10.1113/JP277725","ISSN":"1469-7793","title-short":"Taking advantage of external mechanical work to reduce metabolic cost","language":"en","author":[{"family":"Sánchez","given":"Natalia"},{"family":"Simha","given":"Surabhi N."},{"family":"Donelan","given":"J. Maxwell"},{"family":"Finley","given":"James M."}],"issued":{"date-parts":[["2019"]]}}}],"schema":"https://github.com/citation-style-language/schema/raw/master/csl-citation.json"} </w:instrText>
      </w:r>
      <w:r w:rsidR="009B05FE">
        <w:fldChar w:fldCharType="separate"/>
      </w:r>
      <w:r w:rsidR="00A563AD">
        <w:rPr>
          <w:noProof/>
        </w:rPr>
        <w:t>[5]</w:t>
      </w:r>
      <w:r w:rsidR="009B05FE">
        <w:fldChar w:fldCharType="end"/>
      </w:r>
      <w:r w:rsidR="000D75D7">
        <w:t>.</w:t>
      </w:r>
    </w:p>
    <w:p w14:paraId="2F8AB052" w14:textId="77777777" w:rsidR="00B7760B" w:rsidRPr="00A563AD" w:rsidRDefault="00B7760B" w:rsidP="00B7760B">
      <w:pPr>
        <w:pStyle w:val="Bibliography"/>
      </w:pPr>
      <w:r w:rsidRPr="00A563AD">
        <w:t>[3]</w:t>
      </w:r>
      <w:r w:rsidRPr="00A563AD">
        <w:tab/>
        <w:t xml:space="preserve">J. D. Wong and J. Maxwell Donelan, “Principles of Energetics and Stability in Legged Locomotion,” in </w:t>
      </w:r>
      <w:r w:rsidRPr="00A563AD">
        <w:rPr>
          <w:i/>
          <w:iCs/>
        </w:rPr>
        <w:t>Humanoid Robotics: A Reference</w:t>
      </w:r>
      <w:r w:rsidRPr="00A563AD">
        <w:t xml:space="preserve">, A. Goswami and P. </w:t>
      </w:r>
      <w:proofErr w:type="spellStart"/>
      <w:r w:rsidRPr="00A563AD">
        <w:t>Vadakkepat</w:t>
      </w:r>
      <w:proofErr w:type="spellEnd"/>
      <w:r w:rsidRPr="00A563AD">
        <w:t>, Eds. Dordrecht: Springer Netherlands, 2016, pp. 1–28.</w:t>
      </w:r>
    </w:p>
    <w:p w14:paraId="769B0850" w14:textId="77777777" w:rsidR="00B7760B" w:rsidRPr="00A563AD" w:rsidRDefault="00B7760B" w:rsidP="00B7760B">
      <w:pPr>
        <w:pStyle w:val="Bibliography"/>
      </w:pPr>
      <w:r w:rsidRPr="00A563AD">
        <w:t>[4]</w:t>
      </w:r>
      <w:r w:rsidRPr="00A563AD">
        <w:tab/>
        <w:t xml:space="preserve">S. M. O’Connor, T. J. Dawson, R. </w:t>
      </w:r>
      <w:proofErr w:type="spellStart"/>
      <w:r w:rsidRPr="00A563AD">
        <w:t>Kram</w:t>
      </w:r>
      <w:proofErr w:type="spellEnd"/>
      <w:r w:rsidRPr="00A563AD">
        <w:t xml:space="preserve">, and J. M. Donelan, “The kangaroo’s tail propels and powers </w:t>
      </w:r>
      <w:proofErr w:type="spellStart"/>
      <w:r w:rsidRPr="00A563AD">
        <w:t>pentapedal</w:t>
      </w:r>
      <w:proofErr w:type="spellEnd"/>
      <w:r w:rsidRPr="00A563AD">
        <w:t xml:space="preserve"> locomotion,” </w:t>
      </w:r>
      <w:r w:rsidRPr="00A563AD">
        <w:rPr>
          <w:i/>
          <w:iCs/>
        </w:rPr>
        <w:t>Biology Letters</w:t>
      </w:r>
      <w:r w:rsidRPr="00A563AD">
        <w:t>, vol. 10, no. 7, p. 20140381, Jul. 2014.</w:t>
      </w:r>
    </w:p>
    <w:p w14:paraId="349ACCB0" w14:textId="77777777" w:rsidR="00B7760B" w:rsidRPr="00A563AD" w:rsidRDefault="00B7760B" w:rsidP="00B7760B">
      <w:pPr>
        <w:pStyle w:val="Bibliography"/>
      </w:pPr>
      <w:r w:rsidRPr="00A563AD">
        <w:t>[5]</w:t>
      </w:r>
      <w:r w:rsidRPr="00A563AD">
        <w:tab/>
        <w:t xml:space="preserve">N. Sánchez, S. N. Simha, J. M. Donelan, and J. M. Finley, “Taking advantage of external mechanical work to reduce metabolic cost: the mechanics and energetics of split-belt treadmill walking,” </w:t>
      </w:r>
      <w:r w:rsidRPr="00A563AD">
        <w:rPr>
          <w:i/>
          <w:iCs/>
        </w:rPr>
        <w:t>The Journal of Physiology</w:t>
      </w:r>
      <w:r w:rsidRPr="00A563AD">
        <w:t>, vol. 597, no. 15, pp. 4053–4068, 2019.</w:t>
      </w:r>
    </w:p>
    <w:p w14:paraId="5CCFEB82" w14:textId="77777777" w:rsidR="00B7760B" w:rsidRDefault="00B7760B" w:rsidP="00DF5C4D"/>
    <w:p w14:paraId="0814F21E" w14:textId="3BDC7D50" w:rsidR="002C77C0" w:rsidRDefault="00AE1FF2" w:rsidP="00DF5C4D">
      <w:r w:rsidRPr="00710C60">
        <w:rPr>
          <w:b/>
        </w:rPr>
        <w:t>Biomechanical Energy Harvesting</w:t>
      </w:r>
      <w:r w:rsidRPr="00710C60">
        <w:t xml:space="preserve">. </w:t>
      </w:r>
      <w:r>
        <w:t xml:space="preserve">Based on the fundamental work described above, </w:t>
      </w:r>
      <w:r w:rsidR="003A2BE2">
        <w:t>my colleagues and I</w:t>
      </w:r>
      <w:r w:rsidRPr="00710C60">
        <w:t xml:space="preserve"> invented a </w:t>
      </w:r>
      <w:r>
        <w:t>technology</w:t>
      </w:r>
      <w:r w:rsidRPr="00710C60">
        <w:t xml:space="preserve"> that captures mechanical energy normally wasted during movement and converts </w:t>
      </w:r>
      <w:r w:rsidRPr="00710C60">
        <w:lastRenderedPageBreak/>
        <w:t xml:space="preserve">it into electrical energy to power portable devices. </w:t>
      </w:r>
      <w:r w:rsidR="009B05FE">
        <w:t>We published</w:t>
      </w:r>
      <w:r w:rsidRPr="00710C60">
        <w:t xml:space="preserve"> </w:t>
      </w:r>
      <w:r w:rsidR="00BC3E48">
        <w:t xml:space="preserve">the </w:t>
      </w:r>
      <w:r w:rsidRPr="00710C60">
        <w:t xml:space="preserve">first paper describing this work </w:t>
      </w:r>
      <w:r w:rsidR="009B05FE">
        <w:t xml:space="preserve">in </w:t>
      </w:r>
      <w:r w:rsidRPr="00710C60">
        <w:t xml:space="preserve">the journal </w:t>
      </w:r>
      <w:r w:rsidRPr="00710C60">
        <w:rPr>
          <w:i/>
        </w:rPr>
        <w:t>Science</w:t>
      </w:r>
      <w:r w:rsidR="00BC3E48" w:rsidRPr="00BC3E48">
        <w:rPr>
          <w:iCs/>
        </w:rPr>
        <w:t xml:space="preserve"> </w:t>
      </w:r>
      <w:r w:rsidR="00BC3E48" w:rsidRPr="00BC3E48">
        <w:rPr>
          <w:iCs/>
        </w:rPr>
        <w:fldChar w:fldCharType="begin"/>
      </w:r>
      <w:r w:rsidR="00A563AD">
        <w:rPr>
          <w:iCs/>
        </w:rPr>
        <w:instrText xml:space="preserve"> ADDIN ZOTERO_ITEM CSL_CITATION {"citationID":"rnvEBPGL","properties":{"formattedCitation":"[6]","plainCitation":"[6]","noteIndex":0},"citationItems":[{"id":14644,"uris":["http://zotero.org/users/4410289/items/RQUUFSB9"],"uri":["http://zotero.org/users/4410289/items/RQUUFSB9"],"itemData":{"id":14644,"type":"article-journal","title":"Biomechanical energy harvesting: generating electricity during walking with minimal user effort.","container-title":"Science (New York, NY)","page":"807-810","volume":"319","issue":"5864","abstract":"We have developed a biomechanical energy harvester that generates electricity during human walking with little extra effort. Unlike conventional human-powered generators that use positive muscle work, our technology assists muscles in performing negative work, analogous to regenerative braking in hybrid cars, where energy normally dissipated during braking drives a generator instead. The energy harvester mounts at the knee and selectively engages power generation at the end of the swing phase, thus assisting deceleration of the joint. Test subjects walking with one device on each leg produced an average of 5 watts of electricity, which is about 10 times that of shoe-mounted devices. The cost of harvesting-the additional metabolic power required to produce 1 watt of electricity-is less than one-eighth of that for conventional human power generation. Producing substantial electricity with little extra effort makes this method well-suited for charging powered prosthetic limbs and other portable medical devices.","DOI":"10.1126/science.1149860","journalAbbreviation":"Science","author":[{"family":"Donelan","given":"J M"},{"family":"Li","given":"Q"},{"family":"Naing","given":"V"},{"family":"Hoffer","given":"J A"},{"family":"Weber","given":"D J"},{"family":"Kuo","given":"A D"}],"issued":{"date-parts":[["2008",2,8]]}}}],"schema":"https://github.com/citation-style-language/schema/raw/master/csl-citation.json"} </w:instrText>
      </w:r>
      <w:r w:rsidR="00BC3E48" w:rsidRPr="00BC3E48">
        <w:rPr>
          <w:iCs/>
        </w:rPr>
        <w:fldChar w:fldCharType="separate"/>
      </w:r>
      <w:r w:rsidR="00A563AD">
        <w:rPr>
          <w:iCs/>
          <w:noProof/>
        </w:rPr>
        <w:t>[6]</w:t>
      </w:r>
      <w:r w:rsidR="00BC3E48" w:rsidRPr="00BC3E48">
        <w:rPr>
          <w:iCs/>
        </w:rPr>
        <w:fldChar w:fldCharType="end"/>
      </w:r>
      <w:r w:rsidR="009B05FE">
        <w:rPr>
          <w:iCs/>
        </w:rPr>
        <w:t xml:space="preserve">. It is still having an </w:t>
      </w:r>
      <w:r w:rsidR="00D645F7">
        <w:rPr>
          <w:iCs/>
        </w:rPr>
        <w:t xml:space="preserve">academic </w:t>
      </w:r>
      <w:r w:rsidR="009B05FE">
        <w:rPr>
          <w:iCs/>
        </w:rPr>
        <w:t xml:space="preserve">impact with </w:t>
      </w:r>
      <w:r w:rsidR="00BC3E48">
        <w:t>greater</w:t>
      </w:r>
      <w:r w:rsidR="009B05FE">
        <w:t xml:space="preserve"> than 400 citations in the last six years.</w:t>
      </w:r>
      <w:r w:rsidRPr="00710C60">
        <w:t xml:space="preserve"> This research has resulted in</w:t>
      </w:r>
      <w:r>
        <w:t xml:space="preserve"> three additional publications,</w:t>
      </w:r>
      <w:r w:rsidRPr="00710C60">
        <w:t xml:space="preserve"> </w:t>
      </w:r>
      <w:r w:rsidR="003A2BE2">
        <w:t>seven</w:t>
      </w:r>
      <w:r w:rsidRPr="00710C60">
        <w:t xml:space="preserve"> issued patents, and a </w:t>
      </w:r>
      <w:r>
        <w:t xml:space="preserve">successful </w:t>
      </w:r>
      <w:r w:rsidRPr="00710C60">
        <w:t>university spin-off company that</w:t>
      </w:r>
      <w:r>
        <w:t xml:space="preserve"> </w:t>
      </w:r>
      <w:r w:rsidR="00E34212">
        <w:t xml:space="preserve">currently </w:t>
      </w:r>
      <w:r>
        <w:t>employs 15 and</w:t>
      </w:r>
      <w:r w:rsidRPr="00710C60">
        <w:t xml:space="preserve"> is actively developing products for military, first responder</w:t>
      </w:r>
      <w:r w:rsidR="005255E5">
        <w:t>,</w:t>
      </w:r>
      <w:r w:rsidRPr="00710C60">
        <w:t xml:space="preserve"> and biomedical </w:t>
      </w:r>
      <w:r>
        <w:t>customers</w:t>
      </w:r>
      <w:r w:rsidRPr="00710C60">
        <w:t>.</w:t>
      </w:r>
      <w:r w:rsidR="00733E97">
        <w:t xml:space="preserve"> This </w:t>
      </w:r>
      <w:r w:rsidR="00D645F7">
        <w:t>research</w:t>
      </w:r>
      <w:r w:rsidR="00733E97">
        <w:t xml:space="preserve"> capture</w:t>
      </w:r>
      <w:r w:rsidR="005255E5">
        <w:t>s</w:t>
      </w:r>
      <w:r w:rsidR="00733E97">
        <w:t xml:space="preserve"> the imagination of many—I </w:t>
      </w:r>
      <w:r w:rsidR="00D645F7">
        <w:t xml:space="preserve">still </w:t>
      </w:r>
      <w:r w:rsidR="00733E97">
        <w:t xml:space="preserve">frequently give public talks and interviews about </w:t>
      </w:r>
      <w:r w:rsidR="005255E5">
        <w:t>energy harvesting</w:t>
      </w:r>
      <w:r w:rsidR="00733E97">
        <w:t xml:space="preserve"> and its translation into our society.</w:t>
      </w:r>
    </w:p>
    <w:p w14:paraId="2CF34304" w14:textId="77777777" w:rsidR="00B7760B" w:rsidRPr="00A563AD" w:rsidRDefault="00B7760B" w:rsidP="00B7760B">
      <w:pPr>
        <w:pStyle w:val="Bibliography"/>
      </w:pPr>
      <w:r w:rsidRPr="00A563AD">
        <w:t>[6]</w:t>
      </w:r>
      <w:r w:rsidRPr="00A563AD">
        <w:tab/>
        <w:t xml:space="preserve">J. M. Donelan, Q. Li, V. Naing, J. A. Hoffer, D. J. Weber, and A. D. </w:t>
      </w:r>
      <w:proofErr w:type="spellStart"/>
      <w:r w:rsidRPr="00A563AD">
        <w:t>Kuo</w:t>
      </w:r>
      <w:proofErr w:type="spellEnd"/>
      <w:r w:rsidRPr="00A563AD">
        <w:t xml:space="preserve">, “Biomechanical energy harvesting: generating electricity during walking with minimal user effort.,” </w:t>
      </w:r>
      <w:r w:rsidRPr="00A563AD">
        <w:rPr>
          <w:i/>
          <w:iCs/>
        </w:rPr>
        <w:t>Science</w:t>
      </w:r>
      <w:r w:rsidRPr="00A563AD">
        <w:t>, vol. 319, no. 5864, pp. 807–810, Feb. 2008.</w:t>
      </w:r>
    </w:p>
    <w:p w14:paraId="14C03663" w14:textId="77777777" w:rsidR="00B7760B" w:rsidRDefault="00B7760B" w:rsidP="00DF5C4D"/>
    <w:p w14:paraId="1261C31E" w14:textId="6D8B90BD" w:rsidR="006F5E97" w:rsidRDefault="00C7072E" w:rsidP="00DF5C4D">
      <w:r>
        <w:rPr>
          <w:b/>
        </w:rPr>
        <w:t xml:space="preserve">Scaling of </w:t>
      </w:r>
      <w:r w:rsidR="00710C60" w:rsidRPr="00710C60">
        <w:rPr>
          <w:b/>
        </w:rPr>
        <w:t>Sensorimotor Control.</w:t>
      </w:r>
      <w:r w:rsidR="00710C60" w:rsidRPr="00710C60">
        <w:t xml:space="preserve"> </w:t>
      </w:r>
      <w:r w:rsidR="009A5165">
        <w:t xml:space="preserve">My </w:t>
      </w:r>
      <w:r>
        <w:t>trainees</w:t>
      </w:r>
      <w:r w:rsidR="009A5165">
        <w:t xml:space="preserve"> and I</w:t>
      </w:r>
      <w:r w:rsidR="00710C60" w:rsidRPr="00710C60">
        <w:t xml:space="preserve"> </w:t>
      </w:r>
      <w:r w:rsidR="003A692E">
        <w:t xml:space="preserve">use anatomical, </w:t>
      </w:r>
      <w:r w:rsidR="00710C60" w:rsidRPr="00710C60">
        <w:t>electrophysiological</w:t>
      </w:r>
      <w:r w:rsidR="003A692E">
        <w:t xml:space="preserve"> and computational</w:t>
      </w:r>
      <w:r w:rsidR="00710C60" w:rsidRPr="00710C60">
        <w:t xml:space="preserve"> techniques to understand the scaling of peripheral nerves, spinal reflex pathways, and </w:t>
      </w:r>
      <w:r w:rsidR="00722A4E">
        <w:t>movement</w:t>
      </w:r>
      <w:r w:rsidR="00710C60" w:rsidRPr="00710C60">
        <w:t xml:space="preserve"> performance</w:t>
      </w:r>
      <w:r w:rsidR="009A5165">
        <w:t xml:space="preserve"> in animals</w:t>
      </w:r>
      <w:r w:rsidR="00710C60" w:rsidRPr="00710C60">
        <w:t xml:space="preserve"> across a wide size range—from shrews to elephants. </w:t>
      </w:r>
      <w:r>
        <w:t xml:space="preserve">We have discovered that </w:t>
      </w:r>
      <w:r w:rsidR="003A692E">
        <w:t>such different-</w:t>
      </w:r>
      <w:r>
        <w:t>sized animals are constructed from essentially the same-sized cells, resulting in time delays that are relatively longer in large animals</w:t>
      </w:r>
      <w:r w:rsidR="003A692E">
        <w:t xml:space="preserve"> due to long conduction delays</w:t>
      </w:r>
      <w:r w:rsidR="00FC2980">
        <w:t xml:space="preserve">. </w:t>
      </w:r>
      <w:r>
        <w:t xml:space="preserve">To compensate, large animals rely on prediction to control their movement as the </w:t>
      </w:r>
      <w:r w:rsidR="003A692E">
        <w:t xml:space="preserve">time delays for thinking are </w:t>
      </w:r>
      <w:r>
        <w:t>relatively short</w:t>
      </w:r>
      <w:r w:rsidR="003A692E">
        <w:t>, and the consequences of falling are large</w:t>
      </w:r>
      <w:r>
        <w:t xml:space="preserve">. </w:t>
      </w:r>
      <w:r w:rsidR="003A692E">
        <w:t>In the past six years, we have published 3 papers</w:t>
      </w:r>
      <w:r w:rsidR="00D645F7">
        <w:t xml:space="preserve">—including one in the </w:t>
      </w:r>
      <w:r w:rsidR="003A692E">
        <w:t xml:space="preserve"> </w:t>
      </w:r>
      <w:r w:rsidR="00D645F7" w:rsidRPr="00CB2E0B">
        <w:rPr>
          <w:i/>
        </w:rPr>
        <w:t>Proceedings of the Royal Society</w:t>
      </w:r>
      <w:r w:rsidR="002C1DA6">
        <w:rPr>
          <w:i/>
        </w:rPr>
        <w:t xml:space="preserve"> </w:t>
      </w:r>
      <w:r w:rsidR="002C1DA6">
        <w:rPr>
          <w:i/>
        </w:rPr>
        <w:fldChar w:fldCharType="begin"/>
      </w:r>
      <w:r w:rsidR="002C1DA6">
        <w:rPr>
          <w:i/>
        </w:rPr>
        <w:instrText xml:space="preserve"> ADDIN ZOTERO_ITEM CSL_CITATION {"citationID":"7CO9xOsz","properties":{"formattedCitation":"[7]","plainCitation":"[7]","noteIndex":0},"citationItems":[{"id":3931,"uris":["http://zotero.org/users/4410289/items/W666QVGK"],"uri":["http://zotero.org/users/4410289/items/W666QVGK"],"itemData":{"id":3931,"type":"article-journal","title":"Scaling of sensorimotor delays in terrestrial mammals","container-title":"Proceedings Biological sciences / The Royal Society","page":"20180613","volume":"285","issue":"1885","abstract":"&amp;lt;p&amp;gt;Whether an animal is trying to escape from a predator, avoid a fall or perform a more mundane task, the effectiveness of its sensory feedback is constrained by sensorimotor delays. Here, we combine electrophysiological experiments, systematic reviews of the literature and biophysical models to determine how delays associated with the fastest locomotor reflex scale with size in terrestrial mammals. Nerve conduction delay is one contributor, and increases strongly with animal size. Sensing, synaptic and neuromuscular junction delays also contribute, and we approximate each as a constant value independent of animal size. Muscle9s electromechanical and force generation delays increase more moderately with animal size than nerve conduction delay, but their total contribution exceeds that of the four neural delays. The sum of these six component delays, termed total delay, increases with animal size in proportion to &amp;lt;i&amp;gt;M&amp;lt;/i&amp;gt;&amp;lt;sup&amp;gt;0.21&amp;lt;/sup&amp;gt;—large mammals experience total delays 17 times longer than small mammals. The slower movement times of large animals mostly offset their long delays resulting in a more modest, but perhaps still significant, doubling of their total delay relative to movement duration when compared with their smaller counterparts. Irrespective of size, sensorimotor delay is likely a challenge for all mammals, particularly during fast running.&amp;lt;/p&amp;gt;","DOI":"10.1098/rspb.2018.0613","journalAbbreviation":"Proc Biol Sci","language":"English","author":[{"family":"More","given":"Heather L."},{"family":"Donelan","given":"J. Maxwell"}],"issued":{"date-parts":[["2018",8,29]]}}}],"schema":"https://github.com/citation-style-language/schema/raw/master/csl-citation.json"} </w:instrText>
      </w:r>
      <w:r w:rsidR="002C1DA6">
        <w:rPr>
          <w:i/>
        </w:rPr>
        <w:fldChar w:fldCharType="separate"/>
      </w:r>
      <w:r w:rsidR="0097017B">
        <w:rPr>
          <w:i/>
          <w:noProof/>
        </w:rPr>
        <w:t>[7]</w:t>
      </w:r>
      <w:r w:rsidR="002C1DA6">
        <w:rPr>
          <w:i/>
        </w:rPr>
        <w:fldChar w:fldCharType="end"/>
      </w:r>
      <w:r w:rsidR="002C1DA6">
        <w:t xml:space="preserve">—and </w:t>
      </w:r>
      <w:r w:rsidR="003A692E">
        <w:t xml:space="preserve"> a book chapter on this subject</w:t>
      </w:r>
      <w:r w:rsidR="002C1DA6">
        <w:t xml:space="preserve">. We also have </w:t>
      </w:r>
      <w:r w:rsidR="00D645F7">
        <w:t xml:space="preserve">one more </w:t>
      </w:r>
      <w:r w:rsidR="002C1DA6">
        <w:t xml:space="preserve">manuscript in </w:t>
      </w:r>
      <w:r w:rsidR="00D645F7">
        <w:t xml:space="preserve">review </w:t>
      </w:r>
      <w:r w:rsidR="00FE5BBB">
        <w:fldChar w:fldCharType="begin"/>
      </w:r>
      <w:r w:rsidR="00FE5BBB">
        <w:instrText xml:space="preserve"> ADDIN ZOTERO_ITEM CSL_CITATION {"citationID":"z9vIEHgH","properties":{"formattedCitation":"[8]","plainCitation":"[8]","noteIndex":0},"citationItems":[{"id":21022,"uris":["http://zotero.org/users/4410289/items/3MEDQ7S8"],"uri":["http://zotero.org/users/4410289/items/3MEDQ7S8"],"itemData":{"id":21022,"type":"article-journal","title":"Scaling of inertial delay in terrestrial mammals","container-title":"PloS one","author":[{"family":"Thangal","given":"Sayed"},{"family":"Donelan","given":"J Maxwell"}],"issued":{"literal":"In review"}}}],"schema":"https://github.com/citation-style-language/schema/raw/master/csl-citation.json"} </w:instrText>
      </w:r>
      <w:r w:rsidR="00FE5BBB">
        <w:fldChar w:fldCharType="separate"/>
      </w:r>
      <w:r w:rsidR="0097017B">
        <w:rPr>
          <w:noProof/>
        </w:rPr>
        <w:t>[8]</w:t>
      </w:r>
      <w:r w:rsidR="00FE5BBB">
        <w:fldChar w:fldCharType="end"/>
      </w:r>
      <w:r w:rsidR="00D645F7">
        <w:t xml:space="preserve">. </w:t>
      </w:r>
    </w:p>
    <w:p w14:paraId="1726EB46" w14:textId="77777777" w:rsidR="00B7760B" w:rsidRPr="00A563AD" w:rsidRDefault="00B7760B" w:rsidP="00B7760B">
      <w:pPr>
        <w:pStyle w:val="Bibliography"/>
      </w:pPr>
      <w:r w:rsidRPr="00A563AD">
        <w:t>[7]</w:t>
      </w:r>
      <w:r w:rsidRPr="00A563AD">
        <w:tab/>
        <w:t xml:space="preserve">H. L. More and J. M. Donelan, “Scaling of sensorimotor delays in terrestrial mammals,” </w:t>
      </w:r>
      <w:r w:rsidRPr="00A563AD">
        <w:rPr>
          <w:i/>
          <w:iCs/>
        </w:rPr>
        <w:t>Proc Biol Sci</w:t>
      </w:r>
      <w:r w:rsidRPr="00A563AD">
        <w:t>, vol. 285, no. 1885, p. 20180613, Aug. 2018.</w:t>
      </w:r>
    </w:p>
    <w:p w14:paraId="4B1C9C1E" w14:textId="77777777" w:rsidR="00B7760B" w:rsidRPr="00A563AD" w:rsidRDefault="00B7760B" w:rsidP="00B7760B">
      <w:pPr>
        <w:pStyle w:val="Bibliography"/>
      </w:pPr>
      <w:r w:rsidRPr="00A563AD">
        <w:t>[8]</w:t>
      </w:r>
      <w:r w:rsidRPr="00A563AD">
        <w:tab/>
        <w:t xml:space="preserve">S. Thangal and J. M. Donelan, “Scaling of inertial delay in terrestrial mammals,” </w:t>
      </w:r>
      <w:proofErr w:type="spellStart"/>
      <w:r w:rsidRPr="00A563AD">
        <w:rPr>
          <w:i/>
          <w:iCs/>
        </w:rPr>
        <w:t>PloS</w:t>
      </w:r>
      <w:proofErr w:type="spellEnd"/>
      <w:r w:rsidRPr="00A563AD">
        <w:rPr>
          <w:i/>
          <w:iCs/>
        </w:rPr>
        <w:t xml:space="preserve"> one</w:t>
      </w:r>
      <w:r w:rsidRPr="00A563AD">
        <w:t>, In review.</w:t>
      </w:r>
    </w:p>
    <w:p w14:paraId="1E3CA231" w14:textId="77777777" w:rsidR="00B7760B" w:rsidRDefault="00B7760B" w:rsidP="00DF5C4D"/>
    <w:p w14:paraId="0254C81F" w14:textId="3BBA6760" w:rsidR="00DE2A04" w:rsidRDefault="006F5E97" w:rsidP="00556FD3">
      <w:pPr>
        <w:spacing w:after="240"/>
      </w:pPr>
      <w:r w:rsidRPr="009633FE">
        <w:rPr>
          <w:b/>
        </w:rPr>
        <w:t>Wearable Technologies</w:t>
      </w:r>
      <w:r>
        <w:t xml:space="preserve">. </w:t>
      </w:r>
      <w:r w:rsidR="00FE5BBB">
        <w:t>In addition to the energy harvesting technology described above, m</w:t>
      </w:r>
      <w:r>
        <w:t xml:space="preserve">y trainees and I developed </w:t>
      </w:r>
      <w:r w:rsidR="009633FE">
        <w:t xml:space="preserve">and commercialized </w:t>
      </w:r>
      <w:r>
        <w:t xml:space="preserve">algorithms for accurate step counting, for accurate walking speed estimation, and most originally, for the automatic control of running speed and intensity. </w:t>
      </w:r>
      <w:r w:rsidR="009633FE">
        <w:t xml:space="preserve">The latter </w:t>
      </w:r>
      <w:r w:rsidR="00975DA3">
        <w:t xml:space="preserve">leveraged a </w:t>
      </w:r>
      <w:r w:rsidR="009633FE">
        <w:t xml:space="preserve">fundamental </w:t>
      </w:r>
      <w:r w:rsidR="00975DA3">
        <w:t xml:space="preserve">and new </w:t>
      </w:r>
      <w:r w:rsidR="009633FE">
        <w:t>finding from our lab to build a closed-loop control system that improved by 8-fold a runner’s natural pacing abilities, and that regulated their heart rate with</w:t>
      </w:r>
      <w:r w:rsidR="00412003">
        <w:t>in</w:t>
      </w:r>
      <w:r w:rsidR="009633FE">
        <w:t xml:space="preserve"> 1 bpm of the target intensity. Working with an industry partner, we built a</w:t>
      </w:r>
      <w:r w:rsidR="006C1F5F">
        <w:t xml:space="preserve">nd sold a smart phone app with these abilities. It was downloaded more than 30,000 times, and users logged more than 500,000 km with its use. </w:t>
      </w:r>
      <w:r w:rsidR="00975DA3">
        <w:t>This research resulted in</w:t>
      </w:r>
      <w:r w:rsidR="00FE5BBB">
        <w:t xml:space="preserve"> several conference presentations, two issued patents</w:t>
      </w:r>
      <w:r w:rsidR="004C738C">
        <w:t xml:space="preserve"> </w:t>
      </w:r>
      <w:r w:rsidR="003F713E">
        <w:fldChar w:fldCharType="begin"/>
      </w:r>
      <w:r w:rsidR="003F713E">
        <w:instrText xml:space="preserve"> ADDIN ZOTERO_ITEM CSL_CITATION {"citationID":"Ofywhm1G","properties":{"formattedCitation":"[9, 10]","plainCitation":"[9, 10]","noteIndex":0},"citationItems":[{"id":21023,"uris":["http://zotero.org/users/4410289/items/5EMRA6J9"],"uri":["http://zotero.org/users/4410289/items/5EMRA6J9"],"itemData":{"id":21023,"type":"patent","title":"Methods and systems for control of human locomotion","authority":"United States","URL":"https://patents.google.com/patent/US20130110266/en?oq=donelan++Methods+and+Systems+for+Guidance+of+Human+Locomotion","call-number":"US13/808,886","number":"US20130110266A1","language":"en","author":[{"family":"Snaterse","given":"Mark"},{"family":"Chang","given":"Sung Jae"},{"family":"Donelan","given":"James Maxwell"}],"issued":{"date-parts":[["2013",5,2]]},"accessed":{"date-parts":[["2019",10,17]]},"submitted":{"date-parts":[["2011",7,7]]}}},{"id":21025,"uris":["http://zotero.org/users/4410289/items/Q8GDWL8J"],"uri":["http://zotero.org/users/4410289/items/Q8GDWL8J"],"itemData":{"id":21025,"type":"patent","title":"Methods and systems for control of human locomotion","authority":"Canada","URL":"https://patents.google.com/patent/CA2839182C/en?q=Methods&amp;q=Systems&amp;q=Control&amp;q=Human&amp;q=Locomotion&amp;inventor=donelan&amp;oq=donelan++Methods+and+Systems+for+Control+of+Human+Locomotion","call-number":"CA2839182A","number":"CA2839182C","language":"en","author":[{"family":"Snaterse","given":"Mark"},{"family":"Chang","given":"Sung Jae"},{"family":"Donelan","given":"James Maxwell"}],"issued":{"date-parts":[["2018",11,27]]},"accessed":{"date-parts":[["2019",10,17]]},"submitted":{"date-parts":[["2011",7,7]]}}}],"schema":"https://github.com/citation-style-language/schema/raw/master/csl-citation.json"} </w:instrText>
      </w:r>
      <w:r w:rsidR="003F713E">
        <w:fldChar w:fldCharType="separate"/>
      </w:r>
      <w:r w:rsidR="003F713E">
        <w:rPr>
          <w:noProof/>
        </w:rPr>
        <w:t>[9, 10]</w:t>
      </w:r>
      <w:r w:rsidR="003F713E">
        <w:fldChar w:fldCharType="end"/>
      </w:r>
      <w:r w:rsidR="00FE5BBB">
        <w:t xml:space="preserve">, two </w:t>
      </w:r>
      <w:r w:rsidR="004C738C">
        <w:t xml:space="preserve">more </w:t>
      </w:r>
      <w:r w:rsidR="00FE5BBB">
        <w:t xml:space="preserve">under examination, and </w:t>
      </w:r>
      <w:r w:rsidR="00EA176B">
        <w:t>a spin-o</w:t>
      </w:r>
      <w:r w:rsidR="0050012B">
        <w:t>ff</w:t>
      </w:r>
      <w:r w:rsidR="00EA176B">
        <w:t xml:space="preserve"> company</w:t>
      </w:r>
      <w:r w:rsidR="00FE5BBB">
        <w:t>. It also resulted in</w:t>
      </w:r>
      <w:r w:rsidR="00975DA3">
        <w:t xml:space="preserve"> an industry position as CSO</w:t>
      </w:r>
      <w:r w:rsidR="00FE5BBB">
        <w:t xml:space="preserve"> at a 100+ employee sports technology company</w:t>
      </w:r>
      <w:r w:rsidR="00975DA3">
        <w:t xml:space="preserve"> for </w:t>
      </w:r>
      <w:r w:rsidR="0064222A">
        <w:t>a</w:t>
      </w:r>
      <w:r w:rsidR="00975DA3">
        <w:t xml:space="preserve"> PhD student</w:t>
      </w:r>
      <w:r w:rsidR="00DE2A04">
        <w:t>.</w:t>
      </w:r>
    </w:p>
    <w:p w14:paraId="5BBF84A0" w14:textId="77777777" w:rsidR="00B7760B" w:rsidRPr="00A563AD" w:rsidRDefault="00B7760B" w:rsidP="00B7760B">
      <w:pPr>
        <w:pStyle w:val="Bibliography"/>
      </w:pPr>
      <w:r>
        <w:fldChar w:fldCharType="begin"/>
      </w:r>
      <w:r>
        <w:instrText xml:space="preserve"> ADDIN ZOTERO_BIBL {"uncited":[],"omitted":[],"custom":[]} CSL_BIBLIOGRAPHY </w:instrText>
      </w:r>
      <w:r>
        <w:fldChar w:fldCharType="separate"/>
      </w:r>
    </w:p>
    <w:p w14:paraId="5D4FD0CE" w14:textId="77777777" w:rsidR="00B7760B" w:rsidRPr="00A563AD" w:rsidRDefault="00B7760B" w:rsidP="00B7760B">
      <w:pPr>
        <w:pStyle w:val="Bibliography"/>
      </w:pPr>
      <w:r w:rsidRPr="00A563AD">
        <w:t xml:space="preserve"> [9]</w:t>
      </w:r>
      <w:r w:rsidRPr="00A563AD">
        <w:tab/>
        <w:t xml:space="preserve">M. </w:t>
      </w:r>
      <w:proofErr w:type="spellStart"/>
      <w:r w:rsidRPr="00A563AD">
        <w:t>Snaterse</w:t>
      </w:r>
      <w:proofErr w:type="spellEnd"/>
      <w:r w:rsidRPr="00A563AD">
        <w:t>, S. J. Chang, and J. M. Donelan, “Methods and systems for control of human locomotion,” US20130110266A1, 02-May-2013.</w:t>
      </w:r>
    </w:p>
    <w:p w14:paraId="5A0A5124" w14:textId="77777777" w:rsidR="00B7760B" w:rsidRPr="00A563AD" w:rsidRDefault="00B7760B" w:rsidP="00B7760B">
      <w:pPr>
        <w:pStyle w:val="Bibliography"/>
      </w:pPr>
      <w:r w:rsidRPr="00A563AD">
        <w:t>[10]</w:t>
      </w:r>
      <w:r w:rsidRPr="00A563AD">
        <w:tab/>
        <w:t xml:space="preserve">M. </w:t>
      </w:r>
      <w:proofErr w:type="spellStart"/>
      <w:r w:rsidRPr="00A563AD">
        <w:t>Snaterse</w:t>
      </w:r>
      <w:proofErr w:type="spellEnd"/>
      <w:r w:rsidRPr="00A563AD">
        <w:t>, S. J. Chang, and J. M. Donelan, “Methods and systems for control of human locomotion,” CA2839182C, 27-Nov-2018.</w:t>
      </w:r>
    </w:p>
    <w:p w14:paraId="791CAA55" w14:textId="58D7B7E8" w:rsidR="00B7760B" w:rsidRDefault="00B7760B" w:rsidP="00B7760B">
      <w:pPr>
        <w:spacing w:after="240"/>
      </w:pPr>
      <w:r>
        <w:fldChar w:fldCharType="end"/>
      </w:r>
    </w:p>
    <w:p w14:paraId="440844B6" w14:textId="0C40DA54" w:rsidR="00ED43EB" w:rsidRDefault="00ED43EB">
      <w:pPr>
        <w:spacing w:after="0" w:line="240" w:lineRule="auto"/>
        <w:jc w:val="left"/>
      </w:pPr>
      <w:r>
        <w:br w:type="page"/>
      </w:r>
    </w:p>
    <w:p w14:paraId="28EE2EC1" w14:textId="481FBEAF" w:rsidR="00ED43EB" w:rsidRDefault="00ED43EB" w:rsidP="00ED43EB">
      <w:pPr>
        <w:spacing w:after="240"/>
      </w:pPr>
      <w:r w:rsidRPr="00ED43EB">
        <w:lastRenderedPageBreak/>
        <w:t>Additional information on contributions (3,000 characters, Form)</w:t>
      </w:r>
    </w:p>
    <w:p w14:paraId="04E325B5" w14:textId="77777777" w:rsidR="00AE727D" w:rsidRDefault="00AE727D" w:rsidP="00ED43EB">
      <w:pPr>
        <w:spacing w:after="240"/>
      </w:pPr>
    </w:p>
    <w:p w14:paraId="277033E4" w14:textId="0A802BE8" w:rsidR="00C15501" w:rsidRDefault="00C71DF3" w:rsidP="00037C8F">
      <w:pPr>
        <w:spacing w:after="240"/>
      </w:pPr>
      <w:r>
        <w:rPr>
          <w:b/>
          <w:bCs/>
        </w:rPr>
        <w:t xml:space="preserve">Publication </w:t>
      </w:r>
      <w:r w:rsidR="00037C8F">
        <w:rPr>
          <w:b/>
          <w:bCs/>
        </w:rPr>
        <w:t xml:space="preserve">Strategy and </w:t>
      </w:r>
      <w:r w:rsidR="008C1A48" w:rsidRPr="00037C8F">
        <w:rPr>
          <w:b/>
          <w:bCs/>
        </w:rPr>
        <w:t>Impact</w:t>
      </w:r>
      <w:r w:rsidR="00037C8F">
        <w:t xml:space="preserve">: </w:t>
      </w:r>
      <w:r w:rsidR="00037C8F" w:rsidRPr="00037C8F">
        <w:t xml:space="preserve">My </w:t>
      </w:r>
      <w:r w:rsidR="00037C8F">
        <w:t>45</w:t>
      </w:r>
      <w:r w:rsidR="00037C8F" w:rsidRPr="00037C8F">
        <w:t xml:space="preserve"> published papers have been cited </w:t>
      </w:r>
      <w:r w:rsidR="00037C8F">
        <w:t>5</w:t>
      </w:r>
      <w:r w:rsidR="00037C8F" w:rsidRPr="00037C8F">
        <w:t>,</w:t>
      </w:r>
      <w:r w:rsidR="00037C8F">
        <w:t>6</w:t>
      </w:r>
      <w:r w:rsidR="00037C8F" w:rsidRPr="00037C8F">
        <w:t>00 times, averaging about 12</w:t>
      </w:r>
      <w:r w:rsidR="00037C8F">
        <w:t>5</w:t>
      </w:r>
      <w:r w:rsidR="00037C8F" w:rsidRPr="00037C8F">
        <w:t xml:space="preserve"> citations per publication. Th</w:t>
      </w:r>
      <w:r w:rsidR="00443631">
        <w:t>is</w:t>
      </w:r>
      <w:r w:rsidR="00037C8F" w:rsidRPr="00037C8F">
        <w:t xml:space="preserve"> </w:t>
      </w:r>
      <w:r w:rsidR="0050012B">
        <w:t xml:space="preserve">relatively </w:t>
      </w:r>
      <w:r w:rsidR="00AD3AEF">
        <w:t>low</w:t>
      </w:r>
      <w:r w:rsidR="00037C8F" w:rsidRPr="00037C8F">
        <w:t xml:space="preserve"> number </w:t>
      </w:r>
      <w:r w:rsidR="0050012B">
        <w:t xml:space="preserve">of papers </w:t>
      </w:r>
      <w:r w:rsidR="00037C8F" w:rsidRPr="00037C8F">
        <w:t xml:space="preserve">and </w:t>
      </w:r>
      <w:r w:rsidR="00AD3AEF">
        <w:t xml:space="preserve">relatively </w:t>
      </w:r>
      <w:r w:rsidR="00037C8F" w:rsidRPr="00037C8F">
        <w:t xml:space="preserve">high impact reflects a conscious strategy to collaborate with a small team of high-quality trainees, on important and diverse problems, </w:t>
      </w:r>
      <w:r w:rsidR="00037C8F">
        <w:t xml:space="preserve">and </w:t>
      </w:r>
      <w:r w:rsidR="00037C8F" w:rsidRPr="00037C8F">
        <w:t>publish the results in impactful journals</w:t>
      </w:r>
      <w:r w:rsidR="00037C8F">
        <w:t>.</w:t>
      </w:r>
      <w:r w:rsidR="00090DF3">
        <w:t xml:space="preserve"> </w:t>
      </w:r>
      <w:r w:rsidR="00AE727D">
        <w:t xml:space="preserve">I publish in both generalist journals as well as leading specialist journals. </w:t>
      </w:r>
      <w:r w:rsidR="00443631">
        <w:t>I chose</w:t>
      </w:r>
      <w:r w:rsidR="00AE727D">
        <w:t xml:space="preserve"> generalist journals </w:t>
      </w:r>
      <w:r w:rsidR="00443631">
        <w:t>to</w:t>
      </w:r>
      <w:r w:rsidR="00AE727D">
        <w:t xml:space="preserve"> </w:t>
      </w:r>
      <w:r w:rsidR="00AD3AEF">
        <w:t>increase</w:t>
      </w:r>
      <w:r w:rsidR="00AE727D">
        <w:t xml:space="preserve"> pu</w:t>
      </w:r>
      <w:bookmarkStart w:id="0" w:name="_GoBack"/>
      <w:bookmarkEnd w:id="0"/>
      <w:r w:rsidR="00AE727D">
        <w:t xml:space="preserve">blic reach and </w:t>
      </w:r>
      <w:r w:rsidR="00AD3AEF">
        <w:t>benefit</w:t>
      </w:r>
      <w:r w:rsidR="00AE727D">
        <w:t xml:space="preserve"> </w:t>
      </w:r>
      <w:r w:rsidR="007B04AD">
        <w:t>trainee career</w:t>
      </w:r>
      <w:r w:rsidR="00AE727D">
        <w:t xml:space="preserve"> trajector</w:t>
      </w:r>
      <w:r w:rsidR="00AD3AEF">
        <w:t>ies</w:t>
      </w:r>
      <w:r w:rsidR="00AE727D">
        <w:t xml:space="preserve">. </w:t>
      </w:r>
      <w:r w:rsidR="007B04AD">
        <w:t xml:space="preserve">My publications are </w:t>
      </w:r>
      <w:r w:rsidR="00090DF3">
        <w:t xml:space="preserve">major efforts that often combine modeling with experiments, involve the invention of new research techniques, and depend on the design, fabrication, and testing of new </w:t>
      </w:r>
      <w:r w:rsidR="00443631">
        <w:t>devices</w:t>
      </w:r>
      <w:r w:rsidR="00090DF3">
        <w:t xml:space="preserve">. </w:t>
      </w:r>
      <w:r w:rsidR="007B04AD">
        <w:t>T</w:t>
      </w:r>
      <w:r w:rsidR="00510670">
        <w:t>his strategy often results in long papers.</w:t>
      </w:r>
      <w:r w:rsidR="00AE727D">
        <w:t xml:space="preserve"> For a typical paper, I work closely with one of my trainees who will be first author and I will be last author. I will </w:t>
      </w:r>
      <w:r w:rsidR="00AD3AEF">
        <w:t>usually</w:t>
      </w:r>
      <w:r w:rsidR="00AE727D">
        <w:t xml:space="preserve"> take the lead on modeling, and </w:t>
      </w:r>
      <w:r w:rsidR="00C15501">
        <w:t>my trainee will take the lead on data collection. T</w:t>
      </w:r>
      <w:r w:rsidR="00AE727D">
        <w:t>ogether we will design experiments, write analysis code, pe</w:t>
      </w:r>
      <w:r w:rsidR="00C15501">
        <w:t>r</w:t>
      </w:r>
      <w:r w:rsidR="00AE727D">
        <w:t xml:space="preserve">form analysis, </w:t>
      </w:r>
      <w:r w:rsidR="00C15501">
        <w:t>interpret results, and write the manuscript.</w:t>
      </w:r>
      <w:r w:rsidR="00AD3AEF">
        <w:t xml:space="preserve"> In the past 6 years, only one paper is not NSE [2 from CCV].</w:t>
      </w:r>
    </w:p>
    <w:p w14:paraId="62223F61" w14:textId="55E419D8" w:rsidR="00AE727D" w:rsidRDefault="00AE727D" w:rsidP="00037C8F">
      <w:pPr>
        <w:spacing w:after="240"/>
      </w:pPr>
      <w:r w:rsidRPr="00CB28FC">
        <w:rPr>
          <w:b/>
          <w:bCs/>
        </w:rPr>
        <w:t>Collaborations</w:t>
      </w:r>
      <w:r>
        <w:t xml:space="preserve">: </w:t>
      </w:r>
      <w:r w:rsidR="007B04AD">
        <w:t xml:space="preserve">I favour </w:t>
      </w:r>
      <w:r w:rsidR="00443631">
        <w:t xml:space="preserve">interdisciplinary </w:t>
      </w:r>
      <w:r w:rsidR="007B04AD">
        <w:t xml:space="preserve">collaborations with early career researchers. For example, Dr. James Finely (USC) is a </w:t>
      </w:r>
      <w:r w:rsidR="00CB28FC">
        <w:t>clinically oriented</w:t>
      </w:r>
      <w:r w:rsidR="007B04AD">
        <w:t xml:space="preserve"> neuroscientist, Dr. Kat Steele (U Washington) is a biomedical engineer, and Drs. Tom Libby (Stanford Research Institute) and David Remy (U Stuttgart) are roboticists. </w:t>
      </w:r>
      <w:r w:rsidR="00CB28FC">
        <w:t xml:space="preserve">I find providing mentorship to be rewarding, and I enjoy working on interdisciplinary problems. Senior authorship on collaborative work indicates the professor responsible for the majority of the intellectual contribution. </w:t>
      </w:r>
    </w:p>
    <w:p w14:paraId="67ECDC04" w14:textId="12245344" w:rsidR="00443631" w:rsidRDefault="00510670" w:rsidP="00037C8F">
      <w:pPr>
        <w:spacing w:after="240"/>
      </w:pPr>
      <w:r w:rsidRPr="00A20106">
        <w:rPr>
          <w:b/>
          <w:bCs/>
        </w:rPr>
        <w:t>Knowledge Mobilization</w:t>
      </w:r>
      <w:r>
        <w:t xml:space="preserve">: I </w:t>
      </w:r>
      <w:proofErr w:type="spellStart"/>
      <w:r w:rsidR="004F332A">
        <w:t>endeavour</w:t>
      </w:r>
      <w:proofErr w:type="spellEnd"/>
      <w:r>
        <w:t xml:space="preserve"> to develop </w:t>
      </w:r>
      <w:r w:rsidR="004F332A">
        <w:t>discoveries</w:t>
      </w:r>
      <w:r>
        <w:t xml:space="preserve"> </w:t>
      </w:r>
      <w:r w:rsidR="00443631">
        <w:t xml:space="preserve">so </w:t>
      </w:r>
      <w:r>
        <w:t xml:space="preserve">they can directly </w:t>
      </w:r>
      <w:r w:rsidR="00253E6A">
        <w:t>benefit</w:t>
      </w:r>
      <w:r>
        <w:t xml:space="preserve"> </w:t>
      </w:r>
      <w:r w:rsidR="004F332A">
        <w:t>society</w:t>
      </w:r>
      <w:r>
        <w:t xml:space="preserve">. This means that in addition to writing research papers, I also write patents. </w:t>
      </w:r>
      <w:r w:rsidR="004F332A">
        <w:t>(</w:t>
      </w:r>
      <w:r w:rsidR="00253E6A">
        <w:t xml:space="preserve">I am the primary inventor of </w:t>
      </w:r>
      <w:r w:rsidR="004F332A">
        <w:t>seven</w:t>
      </w:r>
      <w:r w:rsidR="00253E6A">
        <w:t xml:space="preserve"> US patents, and </w:t>
      </w:r>
      <w:r w:rsidR="004F332A">
        <w:t xml:space="preserve">six international patents.) </w:t>
      </w:r>
      <w:r w:rsidR="00253E6A">
        <w:t>In addition to writing grants, I help raise money from investors and write research contracts. And in addition to running my university research lab, I start companies, manage employees, and work with industry partners. These efforts are part</w:t>
      </w:r>
      <w:r w:rsidR="005F0CE7">
        <w:t>l</w:t>
      </w:r>
      <w:r w:rsidR="00253E6A">
        <w:t>y synergistic with my fundamental research efforts</w:t>
      </w:r>
      <w:r w:rsidR="00E10E6A">
        <w:t xml:space="preserve">, but they also take time. </w:t>
      </w:r>
      <w:r w:rsidR="005F0CE7">
        <w:t>I am constantly rebalancing my research and translation efforts to both capitalize on advances in each arena, and to reflect the interests of my trainees.</w:t>
      </w:r>
      <w:r w:rsidR="00443631">
        <w:t xml:space="preserve"> I consider my knowledge mobilization contributions to be as important as my academic publishing record. </w:t>
      </w:r>
    </w:p>
    <w:p w14:paraId="45BA10C1" w14:textId="7E2A2320" w:rsidR="003C21C0" w:rsidRDefault="003C21C0" w:rsidP="003C21C0">
      <w:pPr>
        <w:pStyle w:val="BulletList"/>
        <w:numPr>
          <w:ilvl w:val="0"/>
          <w:numId w:val="0"/>
        </w:numPr>
      </w:pPr>
      <w:r w:rsidRPr="003C21C0">
        <w:rPr>
          <w:b/>
          <w:bCs/>
        </w:rPr>
        <w:t>Public Outreach</w:t>
      </w:r>
      <w:r w:rsidRPr="003C21C0">
        <w:t xml:space="preserve">: </w:t>
      </w:r>
      <w:r>
        <w:t xml:space="preserve">I consider conveying my knowledge, findings, and excitement about science to the public as one of my academic responsibilities. I have given a few hundred interviews, and stories about my research have appeared </w:t>
      </w:r>
      <w:r w:rsidR="004F332A">
        <w:t xml:space="preserve">online, in print, on TV, and in textbooks. </w:t>
      </w:r>
      <w:r>
        <w:t xml:space="preserve">I </w:t>
      </w:r>
      <w:r w:rsidR="00443631">
        <w:t xml:space="preserve">also </w:t>
      </w:r>
      <w:r>
        <w:t xml:space="preserve">embrace opportunities to speak </w:t>
      </w:r>
      <w:r w:rsidR="00C71DF3">
        <w:t>publicly</w:t>
      </w:r>
      <w:r>
        <w:t xml:space="preserve"> about my research, and have given invited public talks for TEDx, Georgia Tech Frontier in Science series, and the BC Year of Science. </w:t>
      </w:r>
    </w:p>
    <w:p w14:paraId="266BA6A1" w14:textId="0AE44329" w:rsidR="00443631" w:rsidRDefault="00443631" w:rsidP="003C21C0">
      <w:pPr>
        <w:pStyle w:val="BulletList"/>
        <w:numPr>
          <w:ilvl w:val="0"/>
          <w:numId w:val="0"/>
        </w:numPr>
      </w:pPr>
    </w:p>
    <w:p w14:paraId="28F31AD1" w14:textId="29BA3498" w:rsidR="00443631" w:rsidRDefault="00443631" w:rsidP="00443631">
      <w:pPr>
        <w:pStyle w:val="BulletList"/>
        <w:numPr>
          <w:ilvl w:val="0"/>
          <w:numId w:val="0"/>
        </w:numPr>
      </w:pPr>
    </w:p>
    <w:p w14:paraId="67807D7D" w14:textId="475B0F2F" w:rsidR="00443631" w:rsidRDefault="00443631" w:rsidP="00443631">
      <w:pPr>
        <w:pStyle w:val="BulletList"/>
        <w:numPr>
          <w:ilvl w:val="0"/>
          <w:numId w:val="0"/>
        </w:numPr>
      </w:pPr>
      <w:r>
        <w:t>This is a conscious decision.</w:t>
      </w:r>
    </w:p>
    <w:p w14:paraId="05342B31" w14:textId="3D69B78A" w:rsidR="00443631" w:rsidRDefault="00443631" w:rsidP="00443631">
      <w:pPr>
        <w:pStyle w:val="BulletList"/>
        <w:numPr>
          <w:ilvl w:val="0"/>
          <w:numId w:val="0"/>
        </w:numPr>
      </w:pPr>
    </w:p>
    <w:p w14:paraId="1BB30094" w14:textId="3D29E045" w:rsidR="00443631" w:rsidRDefault="00443631" w:rsidP="00443631">
      <w:pPr>
        <w:pStyle w:val="BulletList"/>
        <w:numPr>
          <w:ilvl w:val="0"/>
          <w:numId w:val="0"/>
        </w:numPr>
      </w:pPr>
      <w:r>
        <w:t>For example, they attract entrepreneurial trainees and industry partners, they build a network of technical staff, and they help me understand the application of my basic ideas which, in turn, helps with funding competitiveness.</w:t>
      </w:r>
    </w:p>
    <w:p w14:paraId="0DEE8DCB" w14:textId="77777777" w:rsidR="00443631" w:rsidRDefault="00443631" w:rsidP="00443631">
      <w:pPr>
        <w:pStyle w:val="BulletList"/>
        <w:numPr>
          <w:ilvl w:val="0"/>
          <w:numId w:val="0"/>
        </w:numPr>
      </w:pPr>
    </w:p>
    <w:p w14:paraId="4E28D05F" w14:textId="1158923B" w:rsidR="00443631" w:rsidRPr="003C21C0" w:rsidRDefault="00443631" w:rsidP="00443631">
      <w:pPr>
        <w:pStyle w:val="BulletList"/>
        <w:numPr>
          <w:ilvl w:val="0"/>
          <w:numId w:val="0"/>
        </w:numPr>
      </w:pPr>
      <w:r>
        <w:t>I have contributed to general interest books both here in Canada (e.g. The Daily Planet Book of Cool Ideas by Jay Ingram, Penguin Canada) and internationally (e.g. Science Reader by Cleary et al, Macmillan Language House), and I wrote a piece for the Washington Post.</w:t>
      </w:r>
    </w:p>
    <w:p w14:paraId="71F1391C" w14:textId="62944F36" w:rsidR="00443631" w:rsidRDefault="00443631" w:rsidP="003C21C0">
      <w:pPr>
        <w:pStyle w:val="BulletList"/>
        <w:numPr>
          <w:ilvl w:val="0"/>
          <w:numId w:val="0"/>
        </w:numPr>
      </w:pPr>
    </w:p>
    <w:p w14:paraId="6589940D" w14:textId="77777777" w:rsidR="00443631" w:rsidRDefault="00443631" w:rsidP="00443631">
      <w:pPr>
        <w:spacing w:after="240"/>
      </w:pPr>
      <w:r>
        <w:t xml:space="preserve">In determining researcher excellence, my hope is that NSERC considers my contributions to knowledge mobilization in addition to my contributions to fundamental knowledge. </w:t>
      </w:r>
    </w:p>
    <w:p w14:paraId="6EAFB397" w14:textId="77777777" w:rsidR="00443631" w:rsidRPr="003C21C0" w:rsidRDefault="00443631" w:rsidP="003C21C0">
      <w:pPr>
        <w:pStyle w:val="BulletList"/>
        <w:numPr>
          <w:ilvl w:val="0"/>
          <w:numId w:val="0"/>
        </w:numPr>
      </w:pPr>
    </w:p>
    <w:p w14:paraId="08E099FA" w14:textId="7B3AA15B" w:rsidR="00090DF3" w:rsidRDefault="00090DF3" w:rsidP="003C21C0">
      <w:pPr>
        <w:spacing w:after="240"/>
      </w:pPr>
    </w:p>
    <w:p w14:paraId="134D0FB4" w14:textId="0E6038BF" w:rsidR="004F332A" w:rsidRDefault="004F332A" w:rsidP="003C21C0">
      <w:pPr>
        <w:spacing w:after="240"/>
      </w:pPr>
    </w:p>
    <w:p w14:paraId="1C6DAE63" w14:textId="36C7CBE1" w:rsidR="004F332A" w:rsidRDefault="004F332A" w:rsidP="003C21C0">
      <w:pPr>
        <w:spacing w:after="240"/>
      </w:pPr>
      <w:r>
        <w:t xml:space="preserve">media ranging from </w:t>
      </w:r>
      <w:r w:rsidRPr="002C076B">
        <w:t>the CBC National News</w:t>
      </w:r>
      <w:r>
        <w:t>,</w:t>
      </w:r>
      <w:r w:rsidRPr="002C076B">
        <w:t xml:space="preserve"> BBC National News</w:t>
      </w:r>
      <w:r>
        <w:t xml:space="preserve">, and CNN, to Cosmopolitan and Oprah. I am particularly proud of </w:t>
      </w:r>
      <w:r w:rsidRPr="002C076B">
        <w:t>front-page stories in the Vanco</w:t>
      </w:r>
      <w:r>
        <w:t>uver Sun and Globe and Mail, a</w:t>
      </w:r>
      <w:r w:rsidRPr="002C076B">
        <w:t xml:space="preserve"> </w:t>
      </w:r>
      <w:r>
        <w:t xml:space="preserve">personal profile in The New York Times, </w:t>
      </w:r>
      <w:r w:rsidRPr="002C076B">
        <w:t>a ful</w:t>
      </w:r>
      <w:r>
        <w:t>l-page article in The Economist, and an article in KNOW magazine for kids (I grew up reading this). My research often sparks world-wide interest—The New York Times, for example, has covered seven different research projects.</w:t>
      </w:r>
    </w:p>
    <w:p w14:paraId="6BD96A42" w14:textId="4F902868" w:rsidR="00510670" w:rsidRDefault="00510670" w:rsidP="00037C8F">
      <w:pPr>
        <w:spacing w:after="240"/>
      </w:pPr>
    </w:p>
    <w:p w14:paraId="3F113A0D" w14:textId="77777777" w:rsidR="00037C8F" w:rsidRDefault="00037C8F" w:rsidP="00037C8F">
      <w:pPr>
        <w:spacing w:after="240"/>
      </w:pPr>
    </w:p>
    <w:p w14:paraId="24A7460A" w14:textId="77777777" w:rsidR="00037C8F" w:rsidRDefault="00037C8F" w:rsidP="00037C8F">
      <w:pPr>
        <w:spacing w:after="240"/>
      </w:pPr>
    </w:p>
    <w:p w14:paraId="0B147DBE" w14:textId="77777777" w:rsidR="00037C8F" w:rsidRDefault="00037C8F" w:rsidP="00037C8F">
      <w:pPr>
        <w:spacing w:after="240"/>
      </w:pPr>
    </w:p>
    <w:p w14:paraId="2F0484AF" w14:textId="43AAE507" w:rsidR="00ED43EB" w:rsidRDefault="00ED43EB" w:rsidP="00556FD3">
      <w:pPr>
        <w:spacing w:after="240"/>
      </w:pPr>
    </w:p>
    <w:p w14:paraId="0E212639" w14:textId="28C402AB" w:rsidR="00ED43EB" w:rsidRDefault="00ED43EB" w:rsidP="00556FD3">
      <w:pPr>
        <w:spacing w:after="240"/>
      </w:pPr>
    </w:p>
    <w:p w14:paraId="02A7292D" w14:textId="2EA9B6FB" w:rsidR="009554C9" w:rsidRDefault="009554C9">
      <w:pPr>
        <w:spacing w:after="0" w:line="240" w:lineRule="auto"/>
        <w:jc w:val="left"/>
      </w:pPr>
      <w:r>
        <w:br w:type="page"/>
      </w:r>
    </w:p>
    <w:p w14:paraId="4A851E13" w14:textId="6FDF9C43" w:rsidR="0097017B" w:rsidRDefault="0097017B" w:rsidP="0097017B">
      <w:pPr>
        <w:pStyle w:val="Bibliography"/>
      </w:pPr>
    </w:p>
    <w:p w14:paraId="707A9C9D" w14:textId="3CBA43EB" w:rsidR="0097017B" w:rsidRDefault="0097017B" w:rsidP="0097017B">
      <w:r>
        <w:t>References</w:t>
      </w:r>
    </w:p>
    <w:p w14:paraId="50CC6DC1" w14:textId="77777777" w:rsidR="0097017B" w:rsidRDefault="0097017B" w:rsidP="0097017B"/>
    <w:p w14:paraId="1C7F40CA" w14:textId="77777777" w:rsidR="0097017B" w:rsidRPr="0097017B" w:rsidRDefault="0097017B" w:rsidP="0097017B"/>
    <w:p w14:paraId="3FDD8763" w14:textId="31483F8A" w:rsidR="00ED43EB" w:rsidRDefault="00ED43EB" w:rsidP="00556FD3">
      <w:pPr>
        <w:spacing w:after="240"/>
      </w:pPr>
    </w:p>
    <w:p w14:paraId="359AB227" w14:textId="0AB142C2" w:rsidR="009554C9" w:rsidRDefault="009554C9" w:rsidP="00556FD3">
      <w:pPr>
        <w:spacing w:after="240"/>
      </w:pPr>
    </w:p>
    <w:p w14:paraId="4D5AD5FB" w14:textId="30CFDF4B" w:rsidR="009554C9" w:rsidRDefault="009554C9" w:rsidP="00556FD3">
      <w:pPr>
        <w:spacing w:after="240"/>
      </w:pPr>
    </w:p>
    <w:p w14:paraId="31B6034F" w14:textId="77777777" w:rsidR="009554C9" w:rsidRDefault="009554C9" w:rsidP="00556FD3">
      <w:pPr>
        <w:spacing w:after="240"/>
      </w:pPr>
    </w:p>
    <w:p w14:paraId="676766C4" w14:textId="04DE6937" w:rsidR="00ED43EB" w:rsidRDefault="00ED43EB">
      <w:pPr>
        <w:spacing w:after="0" w:line="240" w:lineRule="auto"/>
        <w:jc w:val="left"/>
      </w:pPr>
      <w:r>
        <w:br w:type="page"/>
      </w:r>
    </w:p>
    <w:p w14:paraId="637707B2" w14:textId="77777777" w:rsidR="00ED43EB" w:rsidRDefault="00ED43EB" w:rsidP="00556FD3">
      <w:pPr>
        <w:spacing w:after="240"/>
      </w:pPr>
    </w:p>
    <w:p w14:paraId="795018E9" w14:textId="098DFA99" w:rsidR="00B662EA" w:rsidRDefault="00B662EA" w:rsidP="00DE2A04">
      <w:pPr>
        <w:pStyle w:val="Heading3"/>
      </w:pPr>
      <w:r>
        <w:t xml:space="preserve">2. </w:t>
      </w:r>
      <w:r w:rsidRPr="00B662EA">
        <w:t>Research Contributions and Practical Applications</w:t>
      </w:r>
    </w:p>
    <w:p w14:paraId="10D8979C" w14:textId="2F92B3B3" w:rsidR="000C0159" w:rsidRPr="001A4C4B" w:rsidRDefault="00BF6462" w:rsidP="000C0159">
      <w:pPr>
        <w:pStyle w:val="Heading3"/>
      </w:pPr>
      <w:r>
        <w:t xml:space="preserve">Articles in Refereed Publications - </w:t>
      </w:r>
      <w:r w:rsidR="000C0159">
        <w:t>Published</w:t>
      </w:r>
      <w:r w:rsidR="000C0159" w:rsidRPr="001A4C4B">
        <w:t xml:space="preserve"> </w:t>
      </w:r>
      <w:r>
        <w:t>or Accepted</w:t>
      </w:r>
      <w:r w:rsidR="000C0159">
        <w:t xml:space="preserve"> </w:t>
      </w:r>
      <w:r w:rsidR="000C0159" w:rsidRPr="004A12D0">
        <w:rPr>
          <w:b w:val="0"/>
        </w:rPr>
        <w:t>(</w:t>
      </w:r>
      <w:r w:rsidR="00693284">
        <w:rPr>
          <w:b w:val="0"/>
        </w:rPr>
        <w:t>36</w:t>
      </w:r>
      <w:r w:rsidR="000C0159" w:rsidRPr="004A12D0">
        <w:rPr>
          <w:b w:val="0"/>
        </w:rPr>
        <w:t xml:space="preserve"> total)</w:t>
      </w:r>
    </w:p>
    <w:p w14:paraId="68B489CD" w14:textId="217A44AB" w:rsidR="00A805DF" w:rsidRDefault="00A805DF" w:rsidP="00A040D7">
      <w:pPr>
        <w:pStyle w:val="Reflist"/>
        <w:numPr>
          <w:ilvl w:val="0"/>
          <w:numId w:val="22"/>
        </w:numPr>
      </w:pPr>
      <w:r w:rsidRPr="00DE1ACA">
        <w:rPr>
          <w:b/>
        </w:rPr>
        <w:t>J.D. Wong</w:t>
      </w:r>
      <w:r>
        <w:rPr>
          <w:b/>
        </w:rPr>
        <w:t>, S.M. O'Connor, J.C. Selinger</w:t>
      </w:r>
      <w:r w:rsidRPr="00DE1ACA">
        <w:rPr>
          <w:b/>
        </w:rPr>
        <w:t>,</w:t>
      </w:r>
      <w:r w:rsidRPr="00DE1ACA">
        <w:t xml:space="preserve"> and J.M. Donelan. </w:t>
      </w:r>
      <w:r w:rsidRPr="00626DF7">
        <w:t>Contribution of blood oxygen and carbon dioxide sensing to the energeti</w:t>
      </w:r>
      <w:r>
        <w:t>c optimization of human walking</w:t>
      </w:r>
      <w:r w:rsidRPr="00DE1ACA">
        <w:rPr>
          <w:i/>
        </w:rPr>
        <w:t xml:space="preserve">. Journal of </w:t>
      </w:r>
      <w:r>
        <w:rPr>
          <w:i/>
        </w:rPr>
        <w:t>Neurophysiology</w:t>
      </w:r>
      <w:r w:rsidRPr="00DE1ACA">
        <w:t xml:space="preserve"> </w:t>
      </w:r>
      <w:r>
        <w:rPr>
          <w:i/>
        </w:rPr>
        <w:t>[2.7</w:t>
      </w:r>
      <w:r w:rsidRPr="00DE1ACA">
        <w:rPr>
          <w:i/>
        </w:rPr>
        <w:t>]</w:t>
      </w:r>
      <w:r>
        <w:t>. 118(2)</w:t>
      </w:r>
      <w:r w:rsidRPr="00F7510F">
        <w:t xml:space="preserve"> </w:t>
      </w:r>
      <w:r>
        <w:t>pp. 1425</w:t>
      </w:r>
      <w:r w:rsidRPr="00F7510F">
        <w:t>-</w:t>
      </w:r>
      <w:r>
        <w:t>1433</w:t>
      </w:r>
      <w:r w:rsidRPr="00F7510F">
        <w:rPr>
          <w:b/>
        </w:rPr>
        <w:t xml:space="preserve">, </w:t>
      </w:r>
      <w:r w:rsidRPr="00223707">
        <w:t>2017</w:t>
      </w:r>
      <w:r w:rsidRPr="00DE1ACA">
        <w:t>.</w:t>
      </w:r>
      <w:r w:rsidRPr="008C6CED">
        <w:t xml:space="preserve"> </w:t>
      </w:r>
      <w:r w:rsidRPr="00DE1ACA">
        <w:t>(</w:t>
      </w:r>
      <w:r>
        <w:rPr>
          <w:b/>
        </w:rPr>
        <w:t>ARO</w:t>
      </w:r>
      <w:r w:rsidRPr="00DE1ACA">
        <w:t>)</w:t>
      </w:r>
      <w:r>
        <w:t>.</w:t>
      </w:r>
      <w:r w:rsidR="00A040D7" w:rsidRPr="00A040D7">
        <w:t xml:space="preserve"> </w:t>
      </w:r>
      <w:r w:rsidR="00A040D7">
        <w:t>I supervised experiment design, data collection, data analysis, modeling and manuscript writing.</w:t>
      </w:r>
    </w:p>
    <w:p w14:paraId="01829706" w14:textId="71176997" w:rsidR="00DE1ACA" w:rsidRPr="00DE1ACA" w:rsidRDefault="00DE1ACA" w:rsidP="00F7510F">
      <w:pPr>
        <w:pStyle w:val="Reflist"/>
        <w:numPr>
          <w:ilvl w:val="0"/>
          <w:numId w:val="22"/>
        </w:numPr>
      </w:pPr>
      <w:r w:rsidRPr="00223707">
        <w:rPr>
          <w:b/>
        </w:rPr>
        <w:t>R.S. Maeda</w:t>
      </w:r>
      <w:r w:rsidRPr="00DE1ACA">
        <w:t xml:space="preserve">, </w:t>
      </w:r>
      <w:r w:rsidRPr="00DE1ACA">
        <w:rPr>
          <w:b/>
        </w:rPr>
        <w:t>S.M. O'Connor,</w:t>
      </w:r>
      <w:r w:rsidRPr="00DE1ACA">
        <w:t xml:space="preserve"> J.M. Donelan, and D.S. Marigold. Foot placement relies on state estimation during visually guided walking. </w:t>
      </w:r>
      <w:r w:rsidRPr="00DE1ACA">
        <w:rPr>
          <w:i/>
        </w:rPr>
        <w:t>Journal of Neurophysiology [2.7]</w:t>
      </w:r>
      <w:r w:rsidRPr="00DE1ACA">
        <w:t>.</w:t>
      </w:r>
      <w:r w:rsidR="00F7510F" w:rsidRPr="00F7510F">
        <w:rPr>
          <w:rFonts w:ascii="Arial" w:hAnsi="Arial" w:cs="Arial"/>
          <w:color w:val="777777"/>
          <w:sz w:val="20"/>
          <w:szCs w:val="20"/>
          <w:shd w:val="clear" w:color="auto" w:fill="FFFFFF"/>
        </w:rPr>
        <w:t xml:space="preserve"> </w:t>
      </w:r>
      <w:r w:rsidR="00F7510F">
        <w:t>117(2)</w:t>
      </w:r>
      <w:r w:rsidR="00F7510F" w:rsidRPr="00F7510F">
        <w:t xml:space="preserve"> </w:t>
      </w:r>
      <w:r w:rsidR="00F7510F">
        <w:t xml:space="preserve">pp. </w:t>
      </w:r>
      <w:r w:rsidR="00F7510F" w:rsidRPr="00F7510F">
        <w:t>480-491</w:t>
      </w:r>
      <w:r w:rsidRPr="00F7510F">
        <w:rPr>
          <w:b/>
        </w:rPr>
        <w:t xml:space="preserve">, </w:t>
      </w:r>
      <w:r w:rsidRPr="00223707">
        <w:t>201</w:t>
      </w:r>
      <w:r w:rsidR="00F7510F" w:rsidRPr="00223707">
        <w:t>7</w:t>
      </w:r>
      <w:r w:rsidRPr="00DE1ACA">
        <w:t>.</w:t>
      </w:r>
      <w:r w:rsidR="008C6CED">
        <w:t xml:space="preserve"> (</w:t>
      </w:r>
      <w:r w:rsidR="008C6CED" w:rsidRPr="00DE1ACA">
        <w:rPr>
          <w:b/>
        </w:rPr>
        <w:t>NSERC Discovery</w:t>
      </w:r>
      <w:r w:rsidR="008C6CED" w:rsidRPr="00DE1ACA">
        <w:t>)</w:t>
      </w:r>
      <w:r w:rsidR="008C6CED">
        <w:t xml:space="preserve">. </w:t>
      </w:r>
      <w:r w:rsidR="008C6CED" w:rsidRPr="00DE1ACA">
        <w:t xml:space="preserve">I </w:t>
      </w:r>
      <w:r w:rsidR="00792255">
        <w:t>contributed to</w:t>
      </w:r>
      <w:r w:rsidR="008C6CED" w:rsidRPr="00DE1ACA">
        <w:t xml:space="preserve"> </w:t>
      </w:r>
      <w:r w:rsidR="00792255">
        <w:t xml:space="preserve">computational </w:t>
      </w:r>
      <w:r w:rsidR="008C6CED">
        <w:t>model</w:t>
      </w:r>
      <w:r w:rsidR="00792255">
        <w:t>ing</w:t>
      </w:r>
      <w:r w:rsidR="008C6CED">
        <w:t xml:space="preserve">, </w:t>
      </w:r>
      <w:r w:rsidR="00792255">
        <w:t>experimental design, data analysis and manuscript writing.</w:t>
      </w:r>
    </w:p>
    <w:p w14:paraId="09E8819F" w14:textId="4413BE0D" w:rsidR="00DE1ACA" w:rsidRPr="00DE1ACA" w:rsidRDefault="00DE1ACA" w:rsidP="00DE1ACA">
      <w:pPr>
        <w:pStyle w:val="Reflist"/>
        <w:numPr>
          <w:ilvl w:val="0"/>
          <w:numId w:val="22"/>
        </w:numPr>
      </w:pPr>
      <w:r w:rsidRPr="00DE1ACA">
        <w:rPr>
          <w:b/>
        </w:rPr>
        <w:t>S.M. O'Connor, J.D. Wong,</w:t>
      </w:r>
      <w:r w:rsidRPr="00DE1ACA">
        <w:t xml:space="preserve"> and J.M. Donelan. A generalized method for controlling end-tidal respiratory gases during </w:t>
      </w:r>
      <w:proofErr w:type="spellStart"/>
      <w:r w:rsidRPr="00DE1ACA">
        <w:t>nonsteady</w:t>
      </w:r>
      <w:proofErr w:type="spellEnd"/>
      <w:r w:rsidRPr="00DE1ACA">
        <w:t xml:space="preserve"> physiological conditions</w:t>
      </w:r>
      <w:r w:rsidRPr="00DE1ACA">
        <w:rPr>
          <w:i/>
        </w:rPr>
        <w:t>. Journal of Applied Physiology</w:t>
      </w:r>
      <w:r w:rsidRPr="00DE1ACA">
        <w:t xml:space="preserve"> </w:t>
      </w:r>
      <w:r w:rsidRPr="00DE1ACA">
        <w:rPr>
          <w:i/>
        </w:rPr>
        <w:t>[3.0]</w:t>
      </w:r>
      <w:r w:rsidRPr="00DE1ACA">
        <w:t xml:space="preserve">. 121(6) pp. 1363-1378, </w:t>
      </w:r>
      <w:r w:rsidRPr="00223707">
        <w:t>2016</w:t>
      </w:r>
      <w:r w:rsidRPr="00DE1ACA">
        <w:t>.</w:t>
      </w:r>
      <w:r w:rsidR="008C6CED" w:rsidRPr="008C6CED">
        <w:t xml:space="preserve"> </w:t>
      </w:r>
      <w:r w:rsidR="008C6CED" w:rsidRPr="00DE1ACA">
        <w:t>(</w:t>
      </w:r>
      <w:r w:rsidR="008C6CED">
        <w:rPr>
          <w:b/>
        </w:rPr>
        <w:t>ARO</w:t>
      </w:r>
      <w:r w:rsidR="008C6CED" w:rsidRPr="00DE1ACA">
        <w:t>)</w:t>
      </w:r>
      <w:r w:rsidR="008C6CED">
        <w:t xml:space="preserve">. </w:t>
      </w:r>
      <w:r w:rsidR="00D607A0">
        <w:t>I supervised experiment design, data collection, data analysis, modeling and manuscript writing.</w:t>
      </w:r>
    </w:p>
    <w:p w14:paraId="37C16C55" w14:textId="6837EB03" w:rsidR="00DE1ACA" w:rsidRPr="00DE1ACA" w:rsidRDefault="00DE1ACA" w:rsidP="00DE1ACA">
      <w:pPr>
        <w:pStyle w:val="Reflist"/>
        <w:numPr>
          <w:ilvl w:val="0"/>
          <w:numId w:val="22"/>
        </w:numPr>
      </w:pPr>
      <w:r w:rsidRPr="00DE1ACA">
        <w:rPr>
          <w:b/>
        </w:rPr>
        <w:t>J.C. Selinger</w:t>
      </w:r>
      <w:r w:rsidRPr="00DE1ACA">
        <w:t xml:space="preserve"> and J.M. Donelan. Myoelectric Control for Adaptable Biomechanical Energy Harvesting. </w:t>
      </w:r>
      <w:r w:rsidRPr="00DE1ACA">
        <w:rPr>
          <w:i/>
        </w:rPr>
        <w:t>IEEE Trans on Neural Systems and Rehabilitation Engineering [2.6].</w:t>
      </w:r>
      <w:r w:rsidRPr="00DE1ACA">
        <w:t xml:space="preserve"> 24(3) pp. 364-73, </w:t>
      </w:r>
      <w:r w:rsidRPr="00223707">
        <w:t>2016</w:t>
      </w:r>
      <w:r w:rsidRPr="00DE1ACA">
        <w:t>.</w:t>
      </w:r>
      <w:r w:rsidR="008C6CED">
        <w:t xml:space="preserve"> (</w:t>
      </w:r>
      <w:r w:rsidR="008C6CED" w:rsidRPr="00DE1ACA">
        <w:rPr>
          <w:b/>
        </w:rPr>
        <w:t>NSERC Discovery</w:t>
      </w:r>
      <w:r w:rsidR="00792255" w:rsidRPr="00792255">
        <w:t xml:space="preserve">). </w:t>
      </w:r>
      <w:r w:rsidR="00D607A0">
        <w:t>I supervised experiment design, data collection, data analysis, modeling and manuscript writing.</w:t>
      </w:r>
    </w:p>
    <w:p w14:paraId="1265C75F" w14:textId="5C3A5E08" w:rsidR="00DE1ACA" w:rsidRPr="00DE1ACA" w:rsidRDefault="00DE1ACA" w:rsidP="00DE1ACA">
      <w:pPr>
        <w:pStyle w:val="Reflist"/>
        <w:numPr>
          <w:ilvl w:val="0"/>
          <w:numId w:val="22"/>
        </w:numPr>
      </w:pPr>
      <w:r w:rsidRPr="00DE1ACA">
        <w:rPr>
          <w:b/>
        </w:rPr>
        <w:t xml:space="preserve">J.C. Selinger, S.M. O’Connor, J. D. Wong, </w:t>
      </w:r>
      <w:r w:rsidRPr="00223707">
        <w:t>and</w:t>
      </w:r>
      <w:r w:rsidRPr="00DE1ACA">
        <w:t xml:space="preserve"> J.M. Donelan. Humans can continuously optimize energetic cost during walking. </w:t>
      </w:r>
      <w:r w:rsidRPr="00DE1ACA">
        <w:rPr>
          <w:i/>
        </w:rPr>
        <w:t>Current Biology [9.0]</w:t>
      </w:r>
      <w:r w:rsidRPr="00DE1ACA">
        <w:t xml:space="preserve">. 25, pp. 2452-2456, </w:t>
      </w:r>
      <w:r w:rsidRPr="00223707">
        <w:t>2015</w:t>
      </w:r>
      <w:r w:rsidRPr="00DE1ACA">
        <w:t>.</w:t>
      </w:r>
      <w:r w:rsidR="008C6CED">
        <w:t xml:space="preserve"> </w:t>
      </w:r>
      <w:r w:rsidR="008C6CED" w:rsidRPr="00DE1ACA">
        <w:t>(</w:t>
      </w:r>
      <w:r w:rsidR="008C6CED">
        <w:rPr>
          <w:b/>
        </w:rPr>
        <w:t>ARO</w:t>
      </w:r>
      <w:r w:rsidR="008C6CED" w:rsidRPr="00DE1ACA">
        <w:t>)</w:t>
      </w:r>
      <w:r w:rsidR="008C6CED">
        <w:t xml:space="preserve">. </w:t>
      </w:r>
      <w:r w:rsidR="00D607A0">
        <w:t>I supervised experiment design, data collection, data analysis, modeling and manuscript writing.</w:t>
      </w:r>
    </w:p>
    <w:p w14:paraId="659E3212" w14:textId="73BD263D" w:rsidR="00DE1ACA" w:rsidRPr="00DE1ACA" w:rsidRDefault="00DE1ACA" w:rsidP="00DE1ACA">
      <w:pPr>
        <w:pStyle w:val="Reflist"/>
        <w:numPr>
          <w:ilvl w:val="0"/>
          <w:numId w:val="22"/>
        </w:numPr>
      </w:pPr>
      <w:r w:rsidRPr="00DE1ACA">
        <w:t xml:space="preserve">W. Felt, </w:t>
      </w:r>
      <w:r w:rsidRPr="00DE1ACA">
        <w:rPr>
          <w:b/>
        </w:rPr>
        <w:t>J.C. Selinger,</w:t>
      </w:r>
      <w:r w:rsidRPr="00DE1ACA">
        <w:t xml:space="preserve"> J.M. Donelan, and C.D. Remy. “Body-In-The-Loop”: Optimizing device parameters using measures of instantaneous energetic cost. </w:t>
      </w:r>
      <w:proofErr w:type="spellStart"/>
      <w:r w:rsidRPr="00DE1ACA">
        <w:rPr>
          <w:i/>
        </w:rPr>
        <w:t>PLoS</w:t>
      </w:r>
      <w:proofErr w:type="spellEnd"/>
      <w:r w:rsidRPr="00DE1ACA">
        <w:rPr>
          <w:i/>
        </w:rPr>
        <w:t xml:space="preserve"> One [3.1]</w:t>
      </w:r>
      <w:r w:rsidRPr="00DE1ACA">
        <w:t xml:space="preserve">. 10(8), </w:t>
      </w:r>
      <w:r w:rsidRPr="00223707">
        <w:t>2015</w:t>
      </w:r>
      <w:r w:rsidRPr="00DE1ACA">
        <w:t>.</w:t>
      </w:r>
      <w:r w:rsidR="008C6CED">
        <w:t xml:space="preserve"> </w:t>
      </w:r>
      <w:r w:rsidR="008C6CED" w:rsidRPr="00DE1ACA">
        <w:t>(</w:t>
      </w:r>
      <w:r w:rsidR="008C6CED">
        <w:rPr>
          <w:b/>
        </w:rPr>
        <w:t>ARO</w:t>
      </w:r>
      <w:r w:rsidR="008C6CED" w:rsidRPr="00DE1ACA">
        <w:t>)</w:t>
      </w:r>
      <w:r w:rsidR="008C6CED">
        <w:t xml:space="preserve">. </w:t>
      </w:r>
      <w:r w:rsidR="00792255" w:rsidRPr="00DE1ACA">
        <w:t xml:space="preserve">I </w:t>
      </w:r>
      <w:r w:rsidR="00792255">
        <w:t>contributed to experimental design, data analysis and manuscript writing</w:t>
      </w:r>
      <w:r w:rsidR="00792255" w:rsidRPr="00DE1ACA">
        <w:t>.</w:t>
      </w:r>
    </w:p>
    <w:p w14:paraId="00F3BCFA" w14:textId="3A35B64A" w:rsidR="00DE1ACA" w:rsidRPr="00DE1ACA" w:rsidRDefault="00DE1ACA" w:rsidP="00DE1ACA">
      <w:pPr>
        <w:pStyle w:val="Reflist"/>
        <w:numPr>
          <w:ilvl w:val="0"/>
          <w:numId w:val="22"/>
        </w:numPr>
      </w:pPr>
      <w:r w:rsidRPr="00DE1ACA">
        <w:rPr>
          <w:b/>
        </w:rPr>
        <w:t>J.C. Selinger</w:t>
      </w:r>
      <w:r w:rsidRPr="00DE1ACA">
        <w:t xml:space="preserve"> and J.M. Donelan. Estimating instantaneous energetic cost during non-steady-state gait. </w:t>
      </w:r>
      <w:r w:rsidRPr="00DE1ACA">
        <w:rPr>
          <w:i/>
        </w:rPr>
        <w:t>Journal of Applied Physiology [3.0]</w:t>
      </w:r>
      <w:r w:rsidRPr="00DE1ACA">
        <w:t xml:space="preserve">. 117(11) pp. 1406-15, </w:t>
      </w:r>
      <w:r w:rsidRPr="00223707">
        <w:t>2014</w:t>
      </w:r>
      <w:r w:rsidRPr="00DE1ACA">
        <w:t>.</w:t>
      </w:r>
      <w:r w:rsidR="008C6CED">
        <w:t xml:space="preserve"> </w:t>
      </w:r>
      <w:r w:rsidR="008C6CED" w:rsidRPr="00DE1ACA">
        <w:t>(</w:t>
      </w:r>
      <w:r w:rsidR="008C6CED">
        <w:rPr>
          <w:b/>
        </w:rPr>
        <w:t>ARO</w:t>
      </w:r>
      <w:r w:rsidR="008C6CED" w:rsidRPr="00DE1ACA">
        <w:t>)</w:t>
      </w:r>
      <w:r w:rsidR="008C6CED">
        <w:t xml:space="preserve">. </w:t>
      </w:r>
      <w:r w:rsidR="00D607A0">
        <w:t>I supervised experiment design, data collection, data analysis, modeling and manuscript writing</w:t>
      </w:r>
      <w:r w:rsidR="00792255" w:rsidRPr="00DE1ACA">
        <w:t>.</w:t>
      </w:r>
    </w:p>
    <w:p w14:paraId="0D450616" w14:textId="148AAD9E" w:rsidR="00792255" w:rsidRDefault="00DE1ACA" w:rsidP="003F3920">
      <w:pPr>
        <w:pStyle w:val="Reflist"/>
        <w:numPr>
          <w:ilvl w:val="0"/>
          <w:numId w:val="22"/>
        </w:numPr>
      </w:pPr>
      <w:r w:rsidRPr="00792255">
        <w:rPr>
          <w:b/>
        </w:rPr>
        <w:t xml:space="preserve">R. </w:t>
      </w:r>
      <w:proofErr w:type="spellStart"/>
      <w:r w:rsidRPr="00792255">
        <w:rPr>
          <w:b/>
        </w:rPr>
        <w:t>Pagliara</w:t>
      </w:r>
      <w:proofErr w:type="spellEnd"/>
      <w:r w:rsidRPr="00792255">
        <w:rPr>
          <w:b/>
        </w:rPr>
        <w:t xml:space="preserve">, M. </w:t>
      </w:r>
      <w:proofErr w:type="spellStart"/>
      <w:r w:rsidRPr="00792255">
        <w:rPr>
          <w:b/>
        </w:rPr>
        <w:t>Snaterse</w:t>
      </w:r>
      <w:proofErr w:type="spellEnd"/>
      <w:r w:rsidRPr="00792255">
        <w:rPr>
          <w:b/>
        </w:rPr>
        <w:t>,</w:t>
      </w:r>
      <w:r w:rsidRPr="00DE1ACA">
        <w:t xml:space="preserve"> and J.M. Donelan. </w:t>
      </w:r>
      <w:r w:rsidRPr="00DE1ACA">
        <w:rPr>
          <w:lang w:bidi="en-US"/>
        </w:rPr>
        <w:t xml:space="preserve">Fast and slow processes underlie the selection of </w:t>
      </w:r>
      <w:r w:rsidRPr="00DE1ACA">
        <w:rPr>
          <w:lang w:bidi="en-US"/>
        </w:rPr>
        <w:br/>
        <w:t>both step frequency and walking speed</w:t>
      </w:r>
      <w:r w:rsidRPr="00DE1ACA">
        <w:t xml:space="preserve">. </w:t>
      </w:r>
      <w:r w:rsidRPr="00792255">
        <w:rPr>
          <w:i/>
        </w:rPr>
        <w:t>Journal of Experimental Biology [</w:t>
      </w:r>
      <w:r w:rsidRPr="00DE1ACA">
        <w:t>2.9</w:t>
      </w:r>
      <w:r w:rsidRPr="00792255">
        <w:rPr>
          <w:i/>
        </w:rPr>
        <w:t>]</w:t>
      </w:r>
      <w:r w:rsidRPr="00DE1ACA">
        <w:t xml:space="preserve">. 217(16) pp. 2939-46, </w:t>
      </w:r>
      <w:r w:rsidRPr="00223707">
        <w:t>2014</w:t>
      </w:r>
      <w:r w:rsidRPr="00792255">
        <w:rPr>
          <w:b/>
        </w:rPr>
        <w:t>.</w:t>
      </w:r>
      <w:r w:rsidR="008C6CED" w:rsidRPr="00792255">
        <w:rPr>
          <w:b/>
        </w:rPr>
        <w:t xml:space="preserve"> </w:t>
      </w:r>
      <w:r w:rsidR="008C6CED" w:rsidRPr="00DE1ACA">
        <w:t>(</w:t>
      </w:r>
      <w:r w:rsidR="008C6CED" w:rsidRPr="00792255">
        <w:rPr>
          <w:b/>
        </w:rPr>
        <w:t>ARO</w:t>
      </w:r>
      <w:r w:rsidR="008C6CED" w:rsidRPr="00DE1ACA">
        <w:t>)</w:t>
      </w:r>
      <w:r w:rsidR="008C6CED">
        <w:t xml:space="preserve">. </w:t>
      </w:r>
      <w:r w:rsidR="00D607A0">
        <w:t>I supervised experiment design, data collection, data analysis, and manuscript writing.</w:t>
      </w:r>
    </w:p>
    <w:p w14:paraId="6267C269" w14:textId="7664F3D5" w:rsidR="00DE1ACA" w:rsidRPr="00DE1ACA" w:rsidRDefault="00DE1ACA" w:rsidP="003F3920">
      <w:pPr>
        <w:pStyle w:val="Reflist"/>
        <w:numPr>
          <w:ilvl w:val="0"/>
          <w:numId w:val="22"/>
        </w:numPr>
      </w:pPr>
      <w:r w:rsidRPr="00792255">
        <w:rPr>
          <w:b/>
        </w:rPr>
        <w:t>S.M. O’Connor</w:t>
      </w:r>
      <w:r w:rsidRPr="00DE1ACA">
        <w:t xml:space="preserve">, R. </w:t>
      </w:r>
      <w:proofErr w:type="spellStart"/>
      <w:r w:rsidRPr="00DE1ACA">
        <w:t>Kram</w:t>
      </w:r>
      <w:proofErr w:type="spellEnd"/>
      <w:r w:rsidRPr="00DE1ACA">
        <w:t xml:space="preserve">, T. Dawson and J.M. Donelan. The kangaroo’s tail propels and powers </w:t>
      </w:r>
      <w:proofErr w:type="spellStart"/>
      <w:r w:rsidRPr="00DE1ACA">
        <w:t>pentapedal</w:t>
      </w:r>
      <w:proofErr w:type="spellEnd"/>
      <w:r w:rsidRPr="00DE1ACA">
        <w:t xml:space="preserve"> locomotion. </w:t>
      </w:r>
      <w:r w:rsidRPr="00792255">
        <w:rPr>
          <w:i/>
        </w:rPr>
        <w:t>Biology Letters</w:t>
      </w:r>
      <w:r w:rsidRPr="00DE1ACA">
        <w:t xml:space="preserve"> </w:t>
      </w:r>
      <w:r w:rsidRPr="00792255">
        <w:rPr>
          <w:i/>
        </w:rPr>
        <w:t>[</w:t>
      </w:r>
      <w:r w:rsidRPr="00DE1ACA">
        <w:t>2.8</w:t>
      </w:r>
      <w:r w:rsidRPr="00792255">
        <w:rPr>
          <w:i/>
        </w:rPr>
        <w:t>]</w:t>
      </w:r>
      <w:r w:rsidRPr="00DE1ACA">
        <w:t xml:space="preserve">. 10(7) pp. 20140381, </w:t>
      </w:r>
      <w:r w:rsidRPr="00223707">
        <w:t>2014</w:t>
      </w:r>
      <w:r w:rsidRPr="00DE1ACA">
        <w:t>.</w:t>
      </w:r>
      <w:r w:rsidR="008C6CED">
        <w:t xml:space="preserve"> (</w:t>
      </w:r>
      <w:r w:rsidR="008C6CED" w:rsidRPr="00792255">
        <w:rPr>
          <w:b/>
        </w:rPr>
        <w:t>NSERC Discovery</w:t>
      </w:r>
      <w:r w:rsidR="008C6CED" w:rsidRPr="00DE1ACA">
        <w:t>)</w:t>
      </w:r>
      <w:r w:rsidR="008C6CED">
        <w:t xml:space="preserve">. </w:t>
      </w:r>
      <w:r w:rsidR="00D607A0">
        <w:t>I supervised experiment design, data collection, data analysis, modeling and manuscript writing.</w:t>
      </w:r>
    </w:p>
    <w:p w14:paraId="2E02C0B0" w14:textId="314D2856" w:rsidR="00DE1ACA" w:rsidRPr="00DE1ACA" w:rsidRDefault="00DE1ACA" w:rsidP="00DE1ACA">
      <w:pPr>
        <w:pStyle w:val="Reflist"/>
        <w:numPr>
          <w:ilvl w:val="0"/>
          <w:numId w:val="22"/>
        </w:numPr>
      </w:pPr>
      <w:r w:rsidRPr="00DE1ACA">
        <w:rPr>
          <w:b/>
        </w:rPr>
        <w:t>H.L. More, S.M. O’Connor,</w:t>
      </w:r>
      <w:r w:rsidRPr="00DE1ACA">
        <w:t xml:space="preserve"> E. </w:t>
      </w:r>
      <w:proofErr w:type="spellStart"/>
      <w:r w:rsidRPr="00DE1ACA">
        <w:t>Brøndum</w:t>
      </w:r>
      <w:proofErr w:type="spellEnd"/>
      <w:r w:rsidRPr="00DE1ACA">
        <w:t xml:space="preserve">, T. Wang, M. </w:t>
      </w:r>
      <w:proofErr w:type="spellStart"/>
      <w:r w:rsidRPr="00DE1ACA">
        <w:t>Bertelsen</w:t>
      </w:r>
      <w:proofErr w:type="spellEnd"/>
      <w:r w:rsidRPr="00DE1ACA">
        <w:t xml:space="preserve">, C. </w:t>
      </w:r>
      <w:proofErr w:type="spellStart"/>
      <w:r w:rsidRPr="00DE1ACA">
        <w:t>Grøndahl</w:t>
      </w:r>
      <w:proofErr w:type="spellEnd"/>
      <w:r w:rsidRPr="00DE1ACA">
        <w:t xml:space="preserve">, K. </w:t>
      </w:r>
      <w:proofErr w:type="spellStart"/>
      <w:r w:rsidRPr="00DE1ACA">
        <w:t>Kastberg</w:t>
      </w:r>
      <w:proofErr w:type="spellEnd"/>
      <w:r w:rsidRPr="00DE1ACA">
        <w:t xml:space="preserve">, </w:t>
      </w:r>
      <w:proofErr w:type="spellStart"/>
      <w:proofErr w:type="gramStart"/>
      <w:r w:rsidRPr="00DE1ACA">
        <w:t>A.ørlyck</w:t>
      </w:r>
      <w:proofErr w:type="spellEnd"/>
      <w:proofErr w:type="gramEnd"/>
      <w:r w:rsidRPr="00DE1ACA">
        <w:t>, J. Funder and J.M. Donelan</w:t>
      </w:r>
      <w:r w:rsidRPr="00DE1ACA" w:rsidDel="00C8421C">
        <w:rPr>
          <w:b/>
        </w:rPr>
        <w:t xml:space="preserve"> </w:t>
      </w:r>
      <w:r w:rsidRPr="00DE1ACA">
        <w:t xml:space="preserve">Sensorimotor responsiveness and resolution in the giraffe. </w:t>
      </w:r>
      <w:r w:rsidRPr="00DE1ACA">
        <w:rPr>
          <w:i/>
        </w:rPr>
        <w:t>Journal of Experimental Biology</w:t>
      </w:r>
      <w:r w:rsidR="00223707">
        <w:rPr>
          <w:i/>
        </w:rPr>
        <w:t xml:space="preserve"> </w:t>
      </w:r>
      <w:r w:rsidRPr="00DE1ACA">
        <w:rPr>
          <w:i/>
        </w:rPr>
        <w:t>[</w:t>
      </w:r>
      <w:r w:rsidRPr="00DE1ACA">
        <w:t>2.9</w:t>
      </w:r>
      <w:r w:rsidRPr="00DE1ACA">
        <w:rPr>
          <w:i/>
        </w:rPr>
        <w:t>]</w:t>
      </w:r>
      <w:r w:rsidRPr="00DE1ACA">
        <w:t>. 216(6) pp. 1003-11, 2013. (</w:t>
      </w:r>
      <w:r w:rsidRPr="00DE1ACA">
        <w:rPr>
          <w:b/>
        </w:rPr>
        <w:t>NSERC Discovery</w:t>
      </w:r>
      <w:r w:rsidR="008C6CED">
        <w:t xml:space="preserve">). </w:t>
      </w:r>
      <w:r w:rsidR="00792255" w:rsidRPr="00DE1ACA">
        <w:t xml:space="preserve">I </w:t>
      </w:r>
      <w:r w:rsidR="00792255">
        <w:t>contributed to experimental design, data analysis and manuscript writing</w:t>
      </w:r>
      <w:r w:rsidR="00792255" w:rsidRPr="00DE1ACA">
        <w:t>.</w:t>
      </w:r>
    </w:p>
    <w:p w14:paraId="7AB42678" w14:textId="58A52528" w:rsidR="00480134" w:rsidRDefault="00480134" w:rsidP="00480134">
      <w:pPr>
        <w:pStyle w:val="Reflist"/>
        <w:numPr>
          <w:ilvl w:val="0"/>
          <w:numId w:val="22"/>
        </w:numPr>
        <w:rPr>
          <w:lang w:bidi="en-US"/>
        </w:rPr>
      </w:pPr>
      <w:r w:rsidRPr="00A53E53">
        <w:rPr>
          <w:b/>
        </w:rPr>
        <w:t xml:space="preserve">K. </w:t>
      </w:r>
      <w:proofErr w:type="spellStart"/>
      <w:r w:rsidRPr="00A53E53">
        <w:rPr>
          <w:b/>
        </w:rPr>
        <w:t>Hatz</w:t>
      </w:r>
      <w:proofErr w:type="spellEnd"/>
      <w:r w:rsidRPr="00A53E53">
        <w:t xml:space="preserve">, K. </w:t>
      </w:r>
      <w:proofErr w:type="spellStart"/>
      <w:r w:rsidRPr="00A53E53">
        <w:t>Mombaur</w:t>
      </w:r>
      <w:proofErr w:type="spellEnd"/>
      <w:r>
        <w:t xml:space="preserve"> and J.M. Donelan. </w:t>
      </w:r>
      <w:r w:rsidR="009A5165">
        <w:rPr>
          <w:lang w:bidi="en-US"/>
        </w:rPr>
        <w:t>Control of ankle extensor muscle activity in walking c</w:t>
      </w:r>
      <w:r w:rsidRPr="00221BB7">
        <w:rPr>
          <w:lang w:bidi="en-US"/>
        </w:rPr>
        <w:t>ats</w:t>
      </w:r>
      <w:r>
        <w:t xml:space="preserve">. </w:t>
      </w:r>
      <w:r w:rsidRPr="00221BB7">
        <w:rPr>
          <w:i/>
        </w:rPr>
        <w:t xml:space="preserve">Journal of </w:t>
      </w:r>
      <w:r>
        <w:rPr>
          <w:i/>
        </w:rPr>
        <w:t>Neurophysiology</w:t>
      </w:r>
      <w:r w:rsidR="00D70BEE">
        <w:rPr>
          <w:i/>
        </w:rPr>
        <w:t xml:space="preserve"> [2.7]</w:t>
      </w:r>
      <w:r>
        <w:t xml:space="preserve">. </w:t>
      </w:r>
      <w:proofErr w:type="spellStart"/>
      <w:r>
        <w:t>Epub</w:t>
      </w:r>
      <w:proofErr w:type="spellEnd"/>
      <w:r>
        <w:t xml:space="preserve"> Aug 29, 2012. </w:t>
      </w:r>
      <w:r w:rsidRPr="00590EA6">
        <w:t>(</w:t>
      </w:r>
      <w:r>
        <w:rPr>
          <w:b/>
        </w:rPr>
        <w:t>NSERC Discovery</w:t>
      </w:r>
      <w:r w:rsidRPr="00221BB7">
        <w:t>)</w:t>
      </w:r>
      <w:r>
        <w:t>. I performed the experiments,</w:t>
      </w:r>
      <w:r w:rsidRPr="00F5348F">
        <w:t xml:space="preserve"> </w:t>
      </w:r>
      <w:r>
        <w:t>co-supervised the data analysis and wrote the manuscript.</w:t>
      </w:r>
    </w:p>
    <w:p w14:paraId="6C34B723" w14:textId="57014352" w:rsidR="00480134" w:rsidRDefault="00480134" w:rsidP="00480134">
      <w:pPr>
        <w:pStyle w:val="Reflist"/>
        <w:numPr>
          <w:ilvl w:val="0"/>
          <w:numId w:val="22"/>
        </w:numPr>
      </w:pPr>
      <w:r w:rsidRPr="00221BB7">
        <w:rPr>
          <w:b/>
        </w:rPr>
        <w:t xml:space="preserve">K.L. Snyder, M. </w:t>
      </w:r>
      <w:proofErr w:type="spellStart"/>
      <w:r w:rsidRPr="00221BB7">
        <w:rPr>
          <w:b/>
        </w:rPr>
        <w:t>Snaterse</w:t>
      </w:r>
      <w:proofErr w:type="spellEnd"/>
      <w:r>
        <w:t xml:space="preserve"> and J.M. Donelan. Running perturbations reveal general strategies for step frequency selection. </w:t>
      </w:r>
      <w:r w:rsidRPr="00221BB7">
        <w:rPr>
          <w:i/>
        </w:rPr>
        <w:t>Journal of Applied Physiology</w:t>
      </w:r>
      <w:r w:rsidR="00D70BEE">
        <w:rPr>
          <w:i/>
        </w:rPr>
        <w:t xml:space="preserve"> [3.0]</w:t>
      </w:r>
      <w:r>
        <w:t xml:space="preserve">. 112(8) pp. 1239-47, 2012. </w:t>
      </w:r>
      <w:r w:rsidRPr="00590EA6">
        <w:t>(</w:t>
      </w:r>
      <w:r w:rsidR="00590EA6">
        <w:rPr>
          <w:b/>
        </w:rPr>
        <w:t>NSERC Discovery</w:t>
      </w:r>
      <w:r w:rsidRPr="00590EA6">
        <w:t>)</w:t>
      </w:r>
      <w:r>
        <w:t>. I supervised experiment design, data collection, analysis, modeling and writing.</w:t>
      </w:r>
    </w:p>
    <w:p w14:paraId="682AF3E3" w14:textId="6B5493FE" w:rsidR="00480134" w:rsidRDefault="00480134" w:rsidP="00480134">
      <w:pPr>
        <w:pStyle w:val="Reflist"/>
      </w:pPr>
      <w:r w:rsidRPr="00221BB7">
        <w:rPr>
          <w:b/>
        </w:rPr>
        <w:t>S.M. O’Connor</w:t>
      </w:r>
      <w:r>
        <w:t xml:space="preserve"> and J.M. Donelan. </w:t>
      </w:r>
      <w:r w:rsidRPr="00221BB7">
        <w:rPr>
          <w:lang w:bidi="en-US"/>
        </w:rPr>
        <w:t>Fast visual prediction and slow optimization of preferred walking speed</w:t>
      </w:r>
      <w:r>
        <w:t xml:space="preserve">. </w:t>
      </w:r>
      <w:r w:rsidRPr="00221BB7">
        <w:rPr>
          <w:i/>
        </w:rPr>
        <w:t xml:space="preserve">Journal of </w:t>
      </w:r>
      <w:r>
        <w:rPr>
          <w:i/>
        </w:rPr>
        <w:t>Neurophysiology</w:t>
      </w:r>
      <w:r w:rsidR="00D70BEE">
        <w:rPr>
          <w:i/>
        </w:rPr>
        <w:t xml:space="preserve"> [2.7]</w:t>
      </w:r>
      <w:r>
        <w:t xml:space="preserve">. 107(9) pp. 2549-59, 2012. </w:t>
      </w:r>
      <w:r w:rsidRPr="00590EA6">
        <w:t>(</w:t>
      </w:r>
      <w:r w:rsidR="00590EA6">
        <w:rPr>
          <w:b/>
        </w:rPr>
        <w:t>NSERC Discovery</w:t>
      </w:r>
      <w:r w:rsidRPr="00221BB7">
        <w:t>)</w:t>
      </w:r>
      <w:r>
        <w:t>. I supervised experiment design, data collection, data analysis, modeling and manuscript writing.</w:t>
      </w:r>
    </w:p>
    <w:p w14:paraId="603D03FA" w14:textId="0C732FA2" w:rsidR="0082204D" w:rsidRDefault="0082204D" w:rsidP="00480134">
      <w:pPr>
        <w:pStyle w:val="Reflist"/>
      </w:pPr>
      <w:r w:rsidRPr="009D3C7F">
        <w:rPr>
          <w:b/>
        </w:rPr>
        <w:lastRenderedPageBreak/>
        <w:t>C.H. Soo</w:t>
      </w:r>
      <w:r>
        <w:t xml:space="preserve"> and J.M. Donelan. </w:t>
      </w:r>
      <w:r w:rsidRPr="0082204D">
        <w:t>Coordination of push-off and collision determine the mechanical work of step-to-step transitions when isolated from human walking</w:t>
      </w:r>
      <w:r>
        <w:t xml:space="preserve">. </w:t>
      </w:r>
      <w:r>
        <w:rPr>
          <w:i/>
        </w:rPr>
        <w:t>Gait &amp; Posture</w:t>
      </w:r>
      <w:r w:rsidR="00D70BEE">
        <w:rPr>
          <w:i/>
        </w:rPr>
        <w:t xml:space="preserve"> [2.3]</w:t>
      </w:r>
      <w:r>
        <w:t xml:space="preserve">. </w:t>
      </w:r>
      <w:r w:rsidR="00480134">
        <w:t>35(2) pp. 292-7, 2012</w:t>
      </w:r>
      <w:r>
        <w:t xml:space="preserve">. </w:t>
      </w:r>
      <w:r w:rsidRPr="00590EA6">
        <w:t>(</w:t>
      </w:r>
      <w:r w:rsidRPr="00201CD9">
        <w:rPr>
          <w:b/>
        </w:rPr>
        <w:t>CIHR Operating</w:t>
      </w:r>
      <w:r w:rsidRPr="00590EA6">
        <w:t>)</w:t>
      </w:r>
      <w:r>
        <w:t xml:space="preserve">. </w:t>
      </w:r>
      <w:r w:rsidR="009A5165">
        <w:t>I supervised experiment design, data analysis and manuscript writing, and was prim</w:t>
      </w:r>
      <w:r w:rsidR="00792255">
        <w:t>arily responsible for modeling.</w:t>
      </w:r>
    </w:p>
    <w:p w14:paraId="3C340D6B" w14:textId="321E606C" w:rsidR="00D23E5D" w:rsidRDefault="00D23E5D" w:rsidP="00D23E5D">
      <w:pPr>
        <w:pStyle w:val="Heading3"/>
      </w:pPr>
      <w:r>
        <w:t xml:space="preserve">Articles in Refereed Publications - Submitted Refereed Papers </w:t>
      </w:r>
      <w:r w:rsidRPr="004A12D0">
        <w:rPr>
          <w:b w:val="0"/>
        </w:rPr>
        <w:t>(</w:t>
      </w:r>
      <w:r w:rsidR="00CB7611">
        <w:rPr>
          <w:b w:val="0"/>
        </w:rPr>
        <w:t>2</w:t>
      </w:r>
      <w:r w:rsidRPr="004A12D0">
        <w:rPr>
          <w:b w:val="0"/>
        </w:rPr>
        <w:t xml:space="preserve"> total)</w:t>
      </w:r>
    </w:p>
    <w:p w14:paraId="33F3A0BB" w14:textId="14292B82" w:rsidR="00D23E5D" w:rsidRDefault="00D23E5D" w:rsidP="00D23E5D">
      <w:pPr>
        <w:pStyle w:val="Reflist"/>
        <w:numPr>
          <w:ilvl w:val="0"/>
          <w:numId w:val="46"/>
        </w:numPr>
        <w:spacing w:after="240"/>
        <w:rPr>
          <w:lang w:bidi="en-US"/>
        </w:rPr>
      </w:pPr>
      <w:r w:rsidRPr="00D23E5D">
        <w:rPr>
          <w:b/>
        </w:rPr>
        <w:t xml:space="preserve">H.L. More </w:t>
      </w:r>
      <w:r w:rsidRPr="003C5CC7">
        <w:t xml:space="preserve">and J.M. Donelan. Scaling of sensorimotor delays in terrestrial mammals. </w:t>
      </w:r>
      <w:r w:rsidRPr="00D23E5D">
        <w:rPr>
          <w:i/>
        </w:rPr>
        <w:t xml:space="preserve">Proceedings of the Royal </w:t>
      </w:r>
      <w:proofErr w:type="gramStart"/>
      <w:r w:rsidRPr="00D23E5D">
        <w:rPr>
          <w:i/>
        </w:rPr>
        <w:t>Society,  B</w:t>
      </w:r>
      <w:proofErr w:type="gramEnd"/>
      <w:r w:rsidRPr="00D23E5D">
        <w:rPr>
          <w:i/>
        </w:rPr>
        <w:t xml:space="preserve"> [4.9]</w:t>
      </w:r>
      <w:r>
        <w:t>. (</w:t>
      </w:r>
      <w:r w:rsidRPr="00D23E5D">
        <w:rPr>
          <w:b/>
        </w:rPr>
        <w:t>NSERC Discovery</w:t>
      </w:r>
      <w:r>
        <w:t xml:space="preserve">). </w:t>
      </w:r>
    </w:p>
    <w:p w14:paraId="0A76D5A6" w14:textId="3BDDC600" w:rsidR="00D23E5D" w:rsidRPr="00FD5ACC" w:rsidRDefault="00D23E5D" w:rsidP="00D23E5D">
      <w:pPr>
        <w:pStyle w:val="Reflist"/>
        <w:numPr>
          <w:ilvl w:val="0"/>
          <w:numId w:val="46"/>
        </w:numPr>
        <w:spacing w:after="240"/>
        <w:rPr>
          <w:lang w:bidi="en-US"/>
        </w:rPr>
      </w:pPr>
      <w:r w:rsidRPr="00D23E5D">
        <w:rPr>
          <w:b/>
        </w:rPr>
        <w:t xml:space="preserve">J.C. Selinger, J. D. Wong, S. Simha </w:t>
      </w:r>
      <w:r w:rsidRPr="00223707">
        <w:t>and</w:t>
      </w:r>
      <w:r w:rsidRPr="00DE1ACA">
        <w:t xml:space="preserve"> J.M. Donelan. </w:t>
      </w:r>
      <w:r w:rsidRPr="00D23E5D">
        <w:t>Reinforcement learning of energy optimal gaits</w:t>
      </w:r>
      <w:r w:rsidRPr="00DE1ACA">
        <w:t xml:space="preserve">. </w:t>
      </w:r>
      <w:r w:rsidRPr="00D23E5D">
        <w:rPr>
          <w:i/>
        </w:rPr>
        <w:t>Nature Human Behaviour [n/a]</w:t>
      </w:r>
      <w:r w:rsidRPr="00DE1ACA">
        <w:t>. (</w:t>
      </w:r>
      <w:r w:rsidRPr="00D23E5D">
        <w:rPr>
          <w:b/>
        </w:rPr>
        <w:t>ARO</w:t>
      </w:r>
      <w:r w:rsidRPr="00DE1ACA">
        <w:t>)</w:t>
      </w:r>
      <w:r>
        <w:t xml:space="preserve">. </w:t>
      </w:r>
    </w:p>
    <w:p w14:paraId="65127C16" w14:textId="58C62B36" w:rsidR="00E47B1C" w:rsidRDefault="00E47B1C" w:rsidP="00E47B1C">
      <w:pPr>
        <w:pStyle w:val="Heading3"/>
      </w:pPr>
      <w:r>
        <w:t xml:space="preserve">Articles in Refereed Publications – Invited Editorials </w:t>
      </w:r>
      <w:r w:rsidRPr="004A12D0">
        <w:rPr>
          <w:b w:val="0"/>
        </w:rPr>
        <w:t>(</w:t>
      </w:r>
      <w:r>
        <w:rPr>
          <w:b w:val="0"/>
        </w:rPr>
        <w:t>1</w:t>
      </w:r>
      <w:r w:rsidRPr="004A12D0">
        <w:rPr>
          <w:b w:val="0"/>
        </w:rPr>
        <w:t xml:space="preserve"> total)</w:t>
      </w:r>
    </w:p>
    <w:p w14:paraId="21CE977B" w14:textId="3F72C554" w:rsidR="00A765DC" w:rsidRPr="00A765DC" w:rsidRDefault="00E47B1C" w:rsidP="00556FD3">
      <w:pPr>
        <w:pStyle w:val="Reflist"/>
        <w:numPr>
          <w:ilvl w:val="0"/>
          <w:numId w:val="43"/>
        </w:numPr>
        <w:spacing w:after="240"/>
        <w:ind w:left="357" w:hanging="357"/>
      </w:pPr>
      <w:r w:rsidRPr="00E47B1C">
        <w:t xml:space="preserve">J.M. Donelan. Motor Control: No Constant but Change. </w:t>
      </w:r>
      <w:r w:rsidRPr="00FD5ACC">
        <w:rPr>
          <w:i/>
        </w:rPr>
        <w:t>Current Biology [9.0]</w:t>
      </w:r>
      <w:r w:rsidRPr="00E47B1C">
        <w:t>. 26(20), pp. 915-R918, 2016</w:t>
      </w:r>
      <w:r>
        <w:t>.</w:t>
      </w:r>
    </w:p>
    <w:p w14:paraId="098B9DFA" w14:textId="1CA2AE5D" w:rsidR="00E47B1C" w:rsidRDefault="00E47B1C" w:rsidP="00E47B1C">
      <w:pPr>
        <w:pStyle w:val="Heading3"/>
      </w:pPr>
      <w:r>
        <w:t xml:space="preserve">Articles in Refereed Publications – Book Chapters </w:t>
      </w:r>
      <w:r w:rsidRPr="004A12D0">
        <w:rPr>
          <w:b w:val="0"/>
        </w:rPr>
        <w:t>(</w:t>
      </w:r>
      <w:r>
        <w:rPr>
          <w:b w:val="0"/>
        </w:rPr>
        <w:t>1</w:t>
      </w:r>
      <w:r w:rsidRPr="004A12D0">
        <w:rPr>
          <w:b w:val="0"/>
        </w:rPr>
        <w:t xml:space="preserve"> total)</w:t>
      </w:r>
    </w:p>
    <w:p w14:paraId="5BF27361" w14:textId="5DB79CD7" w:rsidR="000C0159" w:rsidRPr="00FD5ACC" w:rsidRDefault="00E47B1C" w:rsidP="00556FD3">
      <w:pPr>
        <w:pStyle w:val="Reflist"/>
        <w:numPr>
          <w:ilvl w:val="0"/>
          <w:numId w:val="44"/>
        </w:numPr>
        <w:spacing w:after="240"/>
        <w:ind w:left="357" w:hanging="357"/>
      </w:pPr>
      <w:r w:rsidRPr="00FD5ACC">
        <w:rPr>
          <w:b/>
        </w:rPr>
        <w:t xml:space="preserve">J.D. Wong </w:t>
      </w:r>
      <w:r w:rsidRPr="00E47B1C">
        <w:t xml:space="preserve">and J.M. Donelan. Principles of energetics and stability in human locomotion. </w:t>
      </w:r>
      <w:r w:rsidRPr="00FD5ACC">
        <w:rPr>
          <w:i/>
        </w:rPr>
        <w:t>Humanoid Robotics: A Reference</w:t>
      </w:r>
      <w:r w:rsidRPr="00E47B1C">
        <w:t>. Springer, 2016</w:t>
      </w:r>
      <w:r>
        <w:t>.</w:t>
      </w:r>
    </w:p>
    <w:p w14:paraId="7F41451F" w14:textId="40350C77" w:rsidR="004F244C" w:rsidRDefault="0048647E" w:rsidP="000C0159">
      <w:pPr>
        <w:spacing w:after="0"/>
      </w:pPr>
      <w:r>
        <w:rPr>
          <w:b/>
        </w:rPr>
        <w:t xml:space="preserve">Other Refereed Contributions </w:t>
      </w:r>
      <w:r w:rsidR="00A765DC">
        <w:rPr>
          <w:b/>
        </w:rPr>
        <w:t>–</w:t>
      </w:r>
      <w:r>
        <w:rPr>
          <w:b/>
        </w:rPr>
        <w:t xml:space="preserve"> </w:t>
      </w:r>
      <w:r w:rsidR="000C0159">
        <w:rPr>
          <w:b/>
        </w:rPr>
        <w:t>Abstracts</w:t>
      </w:r>
      <w:r w:rsidR="00A765DC">
        <w:rPr>
          <w:b/>
        </w:rPr>
        <w:t xml:space="preserve"> &amp; Conference Proceedings</w:t>
      </w:r>
      <w:r w:rsidR="000C0159">
        <w:rPr>
          <w:b/>
        </w:rPr>
        <w:t xml:space="preserve"> </w:t>
      </w:r>
      <w:r w:rsidR="000C0159" w:rsidRPr="00685537">
        <w:t>(</w:t>
      </w:r>
      <w:r w:rsidR="00A765DC">
        <w:t>91</w:t>
      </w:r>
      <w:r w:rsidR="000C0159">
        <w:t xml:space="preserve"> Total</w:t>
      </w:r>
      <w:r w:rsidR="000C0159" w:rsidRPr="00685537">
        <w:t>)</w:t>
      </w:r>
    </w:p>
    <w:p w14:paraId="070220A9" w14:textId="62CA5C74" w:rsidR="0039125C" w:rsidRDefault="0039125C" w:rsidP="00556FD3">
      <w:pPr>
        <w:spacing w:after="240"/>
      </w:pPr>
      <w:r>
        <w:t>For the sake of brevity</w:t>
      </w:r>
      <w:r w:rsidR="004F244C">
        <w:t>, I</w:t>
      </w:r>
      <w:r w:rsidR="005343FB">
        <w:t xml:space="preserve"> have elected to not </w:t>
      </w:r>
      <w:r w:rsidR="00C61134">
        <w:t xml:space="preserve">list the 26 refereed abstracts from the past six years. Of these abstracts, all but one had </w:t>
      </w:r>
      <w:r w:rsidR="00590EA6">
        <w:t>a trainee</w:t>
      </w:r>
      <w:r w:rsidR="00C61134">
        <w:t xml:space="preserve"> as a co-author, and all but three had </w:t>
      </w:r>
      <w:r w:rsidR="00590EA6">
        <w:t xml:space="preserve">a trainee as </w:t>
      </w:r>
      <w:r w:rsidR="001D3074">
        <w:t>first author. Undergrad</w:t>
      </w:r>
      <w:r w:rsidR="00C61134">
        <w:t xml:space="preserve"> researcher</w:t>
      </w:r>
      <w:r w:rsidR="00590EA6">
        <w:t xml:space="preserve">s presented 6 of the abstracts. </w:t>
      </w:r>
      <w:r w:rsidR="00C61134">
        <w:t>20 abstracts were presented at international conferences.</w:t>
      </w:r>
    </w:p>
    <w:p w14:paraId="300BD320" w14:textId="709B802B" w:rsidR="00B662EA" w:rsidRPr="00354F19" w:rsidRDefault="0048647E" w:rsidP="00354F19">
      <w:pPr>
        <w:pStyle w:val="Heading3"/>
      </w:pPr>
      <w:r>
        <w:t>Contributions to Practical Applications of K</w:t>
      </w:r>
      <w:r w:rsidRPr="0048647E">
        <w:t>nowledge</w:t>
      </w:r>
      <w:r>
        <w:t xml:space="preserve"> - </w:t>
      </w:r>
      <w:r w:rsidR="00B662EA">
        <w:t xml:space="preserve">Spin-Off Companies </w:t>
      </w:r>
      <w:r w:rsidR="00A040D7">
        <w:rPr>
          <w:b w:val="0"/>
        </w:rPr>
        <w:t>(2</w:t>
      </w:r>
      <w:r w:rsidR="00B662EA" w:rsidRPr="00590EA6">
        <w:rPr>
          <w:b w:val="0"/>
        </w:rPr>
        <w:t xml:space="preserve"> total)</w:t>
      </w:r>
    </w:p>
    <w:p w14:paraId="3C0FFF35" w14:textId="1890E34A" w:rsidR="00FB3C32" w:rsidRDefault="0002294B" w:rsidP="00556FD3">
      <w:pPr>
        <w:spacing w:after="240"/>
      </w:pPr>
      <w:r w:rsidRPr="0002294B">
        <w:rPr>
          <w:iCs/>
        </w:rPr>
        <w:t xml:space="preserve">I spun </w:t>
      </w:r>
      <w:r w:rsidRPr="0002294B">
        <w:rPr>
          <w:i/>
          <w:iCs/>
        </w:rPr>
        <w:t xml:space="preserve">Bionic Power Inc </w:t>
      </w:r>
      <w:r w:rsidRPr="0002294B">
        <w:t xml:space="preserve">(www.bionic-power.com) </w:t>
      </w:r>
      <w:r>
        <w:t>out</w:t>
      </w:r>
      <w:r w:rsidRPr="0002294B">
        <w:t xml:space="preserve"> of SFU in 2007. </w:t>
      </w:r>
      <w:r>
        <w:t>I</w:t>
      </w:r>
      <w:r w:rsidRPr="0002294B">
        <w:t xml:space="preserve"> founded it to develop energy harvesting technologies to power military, first responder, biomedical and consumer devices. </w:t>
      </w:r>
      <w:r w:rsidR="00590EA6">
        <w:t>Serving a</w:t>
      </w:r>
      <w:r>
        <w:t xml:space="preserve">s </w:t>
      </w:r>
      <w:r w:rsidRPr="0002294B">
        <w:t xml:space="preserve">Chief Science Officer </w:t>
      </w:r>
      <w:r w:rsidR="00590EA6">
        <w:t>until 2012</w:t>
      </w:r>
      <w:r>
        <w:t xml:space="preserve">, I helped hire many of the </w:t>
      </w:r>
      <w:r w:rsidRPr="0002294B">
        <w:t xml:space="preserve">15 </w:t>
      </w:r>
      <w:r w:rsidR="00590EA6">
        <w:t xml:space="preserve">current </w:t>
      </w:r>
      <w:r w:rsidRPr="0002294B">
        <w:t>employees</w:t>
      </w:r>
      <w:r>
        <w:t>. I a</w:t>
      </w:r>
      <w:r w:rsidRPr="0002294B">
        <w:t xml:space="preserve">m now </w:t>
      </w:r>
      <w:r>
        <w:t xml:space="preserve">on the scientific advisory board. </w:t>
      </w:r>
      <w:r w:rsidRPr="0002294B">
        <w:t xml:space="preserve">Corporate capitalization includes funding from private investors and multiple defense contracts totaling greater than $10M. </w:t>
      </w:r>
      <w:r>
        <w:t>Annual revenue in recent years is ~</w:t>
      </w:r>
      <w:r w:rsidR="00590EA6">
        <w:t>$</w:t>
      </w:r>
      <w:r>
        <w:t>3M.</w:t>
      </w:r>
      <w:r w:rsidR="00221EB6">
        <w:t xml:space="preserve"> </w:t>
      </w:r>
    </w:p>
    <w:p w14:paraId="096C567E" w14:textId="6A663429" w:rsidR="00A040D7" w:rsidRDefault="00A040D7" w:rsidP="00556FD3">
      <w:pPr>
        <w:spacing w:after="240"/>
      </w:pPr>
      <w:r>
        <w:t xml:space="preserve">I spun </w:t>
      </w:r>
      <w:r w:rsidRPr="00314FB7">
        <w:rPr>
          <w:i/>
        </w:rPr>
        <w:t>Control Freak Technologies</w:t>
      </w:r>
      <w:r>
        <w:t xml:space="preserve"> out of SFU in 2018. I founded it to develop technology that automatically controls the pace and intensity of walking, running, and cycling. I am the CEO and chairman of the board. We have two employees—most of the development is performed by contractors under our supervision. Company funding is entirely from a strategic partner, and there is no annual revenue.</w:t>
      </w:r>
    </w:p>
    <w:p w14:paraId="3BEA6DFB" w14:textId="4CBE7A61" w:rsidR="00221EB6" w:rsidRPr="00354F19" w:rsidRDefault="00221EB6" w:rsidP="00FB3C32">
      <w:pPr>
        <w:pStyle w:val="Heading3"/>
      </w:pPr>
      <w:r>
        <w:t>Practical Applications of K</w:t>
      </w:r>
      <w:r w:rsidRPr="0048647E">
        <w:t>nowledge</w:t>
      </w:r>
      <w:r w:rsidR="00085730">
        <w:t xml:space="preserve"> – Technology Transfer </w:t>
      </w:r>
      <w:r w:rsidR="00085730" w:rsidRPr="00590EA6">
        <w:rPr>
          <w:b w:val="0"/>
        </w:rPr>
        <w:t>(2</w:t>
      </w:r>
      <w:r w:rsidRPr="00590EA6">
        <w:rPr>
          <w:b w:val="0"/>
        </w:rPr>
        <w:t xml:space="preserve"> total)</w:t>
      </w:r>
    </w:p>
    <w:p w14:paraId="40712DF0" w14:textId="682C16DA" w:rsidR="001A0DF1" w:rsidRDefault="00221EB6" w:rsidP="00556FD3">
      <w:pPr>
        <w:spacing w:after="240"/>
      </w:pPr>
      <w:r>
        <w:t xml:space="preserve">My PhD student, Mark </w:t>
      </w:r>
      <w:proofErr w:type="spellStart"/>
      <w:r>
        <w:t>Snaterse</w:t>
      </w:r>
      <w:proofErr w:type="spellEnd"/>
      <w:r>
        <w:t>, and I developed a technology for the real-time control of speed and intensity during running</w:t>
      </w:r>
      <w:r w:rsidRPr="00B662EA">
        <w:t>.</w:t>
      </w:r>
      <w:r>
        <w:t xml:space="preserve"> With the help of the SFU Innovation Office and an NSERC Interaction grant, we licensed this technology to Wahoo Fitness Inc (Atlanta), a world leader in interfacing sensors to smart phones. </w:t>
      </w:r>
      <w:r w:rsidR="0039125C">
        <w:t>Based on our underlying technology, w</w:t>
      </w:r>
      <w:r>
        <w:t xml:space="preserve">e </w:t>
      </w:r>
      <w:r w:rsidR="0039125C">
        <w:t>co-</w:t>
      </w:r>
      <w:r>
        <w:t>develop</w:t>
      </w:r>
      <w:r w:rsidR="0039125C">
        <w:t>ed and released</w:t>
      </w:r>
      <w:r>
        <w:t xml:space="preserve"> a smart phone app to improve running performance</w:t>
      </w:r>
      <w:r w:rsidR="0039125C">
        <w:t xml:space="preserve"> and enjoyment</w:t>
      </w:r>
      <w:r>
        <w:t>.</w:t>
      </w:r>
      <w:r w:rsidR="00085730">
        <w:t xml:space="preserve"> Mark and I also developed and licensed </w:t>
      </w:r>
      <w:r w:rsidR="00085730" w:rsidRPr="00085730">
        <w:t xml:space="preserve">algorithms for </w:t>
      </w:r>
      <w:r w:rsidR="00372698">
        <w:t xml:space="preserve">accurately counting </w:t>
      </w:r>
      <w:r w:rsidR="00085730" w:rsidRPr="00085730">
        <w:t xml:space="preserve">steps </w:t>
      </w:r>
      <w:r w:rsidR="00372698">
        <w:t>during</w:t>
      </w:r>
      <w:r w:rsidR="00085730" w:rsidRPr="00085730">
        <w:t xml:space="preserve"> walking </w:t>
      </w:r>
      <w:r w:rsidR="00372698">
        <w:t>and</w:t>
      </w:r>
      <w:r w:rsidR="00085730" w:rsidRPr="00085730">
        <w:t xml:space="preserve"> running from accelerometer data, and </w:t>
      </w:r>
      <w:r w:rsidR="00372698">
        <w:t>its</w:t>
      </w:r>
      <w:r w:rsidR="00085730" w:rsidRPr="00085730">
        <w:t xml:space="preserve"> efficient storage.</w:t>
      </w:r>
    </w:p>
    <w:p w14:paraId="477F2561" w14:textId="5AE55E89" w:rsidR="00BF6462" w:rsidRPr="001A4C4B" w:rsidRDefault="0048647E" w:rsidP="00BF6462">
      <w:pPr>
        <w:pStyle w:val="Heading3"/>
      </w:pPr>
      <w:r>
        <w:t>Contributions to Practical Applications of K</w:t>
      </w:r>
      <w:r w:rsidRPr="0048647E">
        <w:t>nowledge</w:t>
      </w:r>
      <w:r>
        <w:t xml:space="preserve"> - </w:t>
      </w:r>
      <w:r w:rsidR="00BF6462">
        <w:t>Patents</w:t>
      </w:r>
      <w:r w:rsidR="00285745">
        <w:rPr>
          <w:b w:val="0"/>
        </w:rPr>
        <w:t xml:space="preserve"> (5</w:t>
      </w:r>
      <w:r w:rsidR="00BF6462" w:rsidRPr="007F428C">
        <w:rPr>
          <w:b w:val="0"/>
        </w:rPr>
        <w:t xml:space="preserve"> total)</w:t>
      </w:r>
    </w:p>
    <w:p w14:paraId="73C9D679" w14:textId="7E759ED4" w:rsidR="00BF6462" w:rsidRPr="00AE0AB5" w:rsidRDefault="00BF6462" w:rsidP="00DF5C4D">
      <w:r w:rsidRPr="00AE0AB5">
        <w:t xml:space="preserve">Additional applications are under examination in Canada, Australia, Europe and China. These additional applications describe the same inventions as the US applications </w:t>
      </w:r>
      <w:proofErr w:type="gramStart"/>
      <w:r w:rsidRPr="00AE0AB5">
        <w:t>below</w:t>
      </w:r>
      <w:proofErr w:type="gramEnd"/>
      <w:r w:rsidRPr="00AE0AB5">
        <w:t xml:space="preserve"> so I have not included them here. </w:t>
      </w:r>
    </w:p>
    <w:p w14:paraId="2135D0CD" w14:textId="6F3A3455" w:rsidR="00BF6462" w:rsidRPr="00285745" w:rsidRDefault="00285745" w:rsidP="00285745">
      <w:pPr>
        <w:pStyle w:val="Reflist"/>
        <w:numPr>
          <w:ilvl w:val="0"/>
          <w:numId w:val="25"/>
        </w:numPr>
        <w:rPr>
          <w:b/>
        </w:rPr>
      </w:pPr>
      <w:r w:rsidRPr="00285745">
        <w:rPr>
          <w:b/>
        </w:rPr>
        <w:t xml:space="preserve">M. </w:t>
      </w:r>
      <w:proofErr w:type="spellStart"/>
      <w:r w:rsidRPr="00285745">
        <w:rPr>
          <w:b/>
        </w:rPr>
        <w:t>Snaterse</w:t>
      </w:r>
      <w:proofErr w:type="spellEnd"/>
      <w:r w:rsidRPr="00285745">
        <w:rPr>
          <w:b/>
        </w:rPr>
        <w:t>, I. Chang</w:t>
      </w:r>
      <w:r w:rsidRPr="00285745">
        <w:t xml:space="preserve">, and J.M. Donelan. Methods and Systems for Human Locomotion Control. </w:t>
      </w:r>
      <w:r w:rsidRPr="00285745">
        <w:rPr>
          <w:i/>
          <w:iCs/>
        </w:rPr>
        <w:t>United States</w:t>
      </w:r>
      <w:r w:rsidRPr="00285745">
        <w:t xml:space="preserve">, Feb 07, 2011. US 61/362,170. </w:t>
      </w:r>
      <w:r w:rsidRPr="00285745">
        <w:rPr>
          <w:i/>
          <w:iCs/>
        </w:rPr>
        <w:t>Under Examination</w:t>
      </w:r>
      <w:r w:rsidRPr="00285745">
        <w:t>. This inven</w:t>
      </w:r>
      <w:r>
        <w:t>tion describes how to automati</w:t>
      </w:r>
      <w:r w:rsidRPr="00285745">
        <w:t>cally control the speed and intensity of walking and running.</w:t>
      </w:r>
      <w:r w:rsidRPr="00285745">
        <w:rPr>
          <w:b/>
        </w:rPr>
        <w:t xml:space="preserve"> </w:t>
      </w:r>
      <w:r w:rsidRPr="00285745">
        <w:rPr>
          <w:rFonts w:ascii="MS Mincho" w:eastAsia="MS Mincho" w:hAnsi="MS Mincho" w:cs="MS Mincho"/>
          <w:b/>
        </w:rPr>
        <w:t> </w:t>
      </w:r>
    </w:p>
    <w:p w14:paraId="6936CE7F" w14:textId="22988974" w:rsidR="00085730" w:rsidRPr="00AE0AB5" w:rsidRDefault="00085730" w:rsidP="00085730">
      <w:pPr>
        <w:pStyle w:val="Reflist"/>
        <w:numPr>
          <w:ilvl w:val="0"/>
          <w:numId w:val="25"/>
        </w:numPr>
      </w:pPr>
      <w:r w:rsidRPr="00085730">
        <w:t xml:space="preserve">J.M. Donelan, A.D. </w:t>
      </w:r>
      <w:proofErr w:type="spellStart"/>
      <w:r w:rsidRPr="00085730">
        <w:t>Kuo</w:t>
      </w:r>
      <w:proofErr w:type="spellEnd"/>
      <w:r w:rsidRPr="00085730">
        <w:t xml:space="preserve">, </w:t>
      </w:r>
      <w:r w:rsidRPr="00590EA6">
        <w:rPr>
          <w:b/>
        </w:rPr>
        <w:t>Q. Li</w:t>
      </w:r>
      <w:r w:rsidRPr="00085730">
        <w:t xml:space="preserve">, J.A. Hoffer, and D.J. Weber. Methods and </w:t>
      </w:r>
      <w:r w:rsidR="00590EA6">
        <w:t>Apparatus for Harvesting Biome</w:t>
      </w:r>
      <w:r w:rsidRPr="00085730">
        <w:t xml:space="preserve">chanical Energy. </w:t>
      </w:r>
      <w:r w:rsidRPr="00085730">
        <w:rPr>
          <w:i/>
          <w:iCs/>
        </w:rPr>
        <w:t xml:space="preserve">United States, </w:t>
      </w:r>
      <w:r w:rsidRPr="00085730">
        <w:t xml:space="preserve">Jul 16, 2013. US8487456. This invention describes control methods for selectively engaging energy harvesting from joint motion to accomplish generative braking. </w:t>
      </w:r>
      <w:r w:rsidRPr="00085730">
        <w:rPr>
          <w:rFonts w:ascii="MS Mincho" w:eastAsia="MS Mincho" w:hAnsi="MS Mincho" w:cs="MS Mincho"/>
        </w:rPr>
        <w:t> </w:t>
      </w:r>
    </w:p>
    <w:p w14:paraId="13ECF903" w14:textId="66C8068A" w:rsidR="0048647E" w:rsidRDefault="00BF6462" w:rsidP="00556FD3">
      <w:pPr>
        <w:pStyle w:val="Reflist"/>
        <w:spacing w:after="240"/>
      </w:pPr>
      <w:r w:rsidRPr="00AE0AB5">
        <w:lastRenderedPageBreak/>
        <w:t xml:space="preserve">J.M. Donelan, A.D. </w:t>
      </w:r>
      <w:proofErr w:type="spellStart"/>
      <w:r w:rsidRPr="00AE0AB5">
        <w:t>Kuo</w:t>
      </w:r>
      <w:proofErr w:type="spellEnd"/>
      <w:r w:rsidRPr="00AE0AB5">
        <w:t xml:space="preserve">, </w:t>
      </w:r>
      <w:r w:rsidRPr="009D3C7F">
        <w:rPr>
          <w:b/>
        </w:rPr>
        <w:t>Q. Li</w:t>
      </w:r>
      <w:r w:rsidRPr="00AE0AB5">
        <w:t>, J.A. Hoffer, and D.J. Weber. Methods and Apparatus for Harvesting Biomechanical Energy I. United States</w:t>
      </w:r>
      <w:r w:rsidR="00722A6D">
        <w:t xml:space="preserve"> Patent</w:t>
      </w:r>
      <w:r>
        <w:t xml:space="preserve"> #</w:t>
      </w:r>
      <w:r w:rsidR="00722A6D" w:rsidRPr="00722A6D">
        <w:t>8</w:t>
      </w:r>
      <w:r w:rsidR="00722A6D">
        <w:t>,</w:t>
      </w:r>
      <w:r w:rsidR="00722A6D" w:rsidRPr="00722A6D">
        <w:t>299</w:t>
      </w:r>
      <w:r w:rsidR="00722A6D">
        <w:t>,</w:t>
      </w:r>
      <w:r w:rsidR="00722A6D" w:rsidRPr="00722A6D">
        <w:t>634</w:t>
      </w:r>
      <w:r w:rsidRPr="00AE0AB5">
        <w:t>. This invention describes apparatus and methods for non-selectively harvesting energy from joint motion.</w:t>
      </w:r>
      <w:r>
        <w:t xml:space="preserve"> (</w:t>
      </w:r>
      <w:r w:rsidR="00722A6D">
        <w:t>Issued Oct 30, 2012</w:t>
      </w:r>
      <w:r w:rsidR="00285745">
        <w:t>).</w:t>
      </w:r>
    </w:p>
    <w:p w14:paraId="051991D4" w14:textId="77777777" w:rsidR="00B662EA" w:rsidRDefault="00B662EA" w:rsidP="00B662EA">
      <w:pPr>
        <w:pStyle w:val="Heading3"/>
      </w:pPr>
      <w:r w:rsidRPr="00B662EA">
        <w:t>3. Other Evidence of Impact and Contributions</w:t>
      </w:r>
    </w:p>
    <w:p w14:paraId="40FC2C29" w14:textId="77777777" w:rsidR="00B662EA" w:rsidRPr="008640A4" w:rsidRDefault="00B662EA" w:rsidP="0048647E">
      <w:pPr>
        <w:pStyle w:val="Heading3"/>
      </w:pPr>
      <w:r w:rsidRPr="008640A4">
        <w:t>Selected Awards, Honors, Scholarships</w:t>
      </w:r>
    </w:p>
    <w:p w14:paraId="0CC6491C" w14:textId="5A9749D2" w:rsidR="00B662EA" w:rsidRPr="008640A4" w:rsidRDefault="00B662EA" w:rsidP="00B662EA">
      <w:pPr>
        <w:pStyle w:val="BulletList"/>
        <w:ind w:left="284" w:hanging="284"/>
      </w:pPr>
      <w:r w:rsidRPr="008640A4">
        <w:t>New Investigator Award, Canadian Institutes for Health Research, $300,000 (2007</w:t>
      </w:r>
      <w:r w:rsidR="006A693F">
        <w:t>-2012</w:t>
      </w:r>
      <w:r w:rsidRPr="008640A4">
        <w:t xml:space="preserve">) </w:t>
      </w:r>
    </w:p>
    <w:p w14:paraId="2DEF7C68" w14:textId="78F7D3C1" w:rsidR="00B662EA" w:rsidRPr="008640A4" w:rsidRDefault="00B662EA" w:rsidP="00B662EA">
      <w:pPr>
        <w:pStyle w:val="BulletList"/>
        <w:ind w:left="284" w:hanging="284"/>
      </w:pPr>
      <w:r w:rsidRPr="008640A4">
        <w:t>Career Investigator Award, Michael Smith Foundation for Health Research, $480,000 (2006</w:t>
      </w:r>
      <w:r w:rsidR="006A693F">
        <w:t>-2012</w:t>
      </w:r>
      <w:r w:rsidRPr="008640A4">
        <w:t>)</w:t>
      </w:r>
    </w:p>
    <w:p w14:paraId="53D17A30" w14:textId="77777777" w:rsidR="000B6DA0" w:rsidRPr="008640A4" w:rsidRDefault="000B6DA0" w:rsidP="000B6DA0">
      <w:pPr>
        <w:pStyle w:val="BulletList"/>
        <w:ind w:left="284" w:hanging="284"/>
      </w:pPr>
      <w:r w:rsidRPr="008640A4">
        <w:t>Top 50 Inventions of the Year, TIME Magazine (2008)</w:t>
      </w:r>
    </w:p>
    <w:p w14:paraId="26496AD7" w14:textId="77777777" w:rsidR="000B6DA0" w:rsidRPr="008640A4" w:rsidRDefault="000B6DA0" w:rsidP="000B6DA0">
      <w:pPr>
        <w:pStyle w:val="BulletList"/>
        <w:ind w:left="284" w:hanging="284"/>
      </w:pPr>
      <w:r w:rsidRPr="008640A4">
        <w:t>Year in Ideas, New York Times (2008)</w:t>
      </w:r>
    </w:p>
    <w:p w14:paraId="03A440E7" w14:textId="0C936568" w:rsidR="00B662EA" w:rsidRDefault="00B662EA" w:rsidP="00B662EA">
      <w:pPr>
        <w:pStyle w:val="BulletList"/>
        <w:ind w:left="284" w:hanging="284"/>
      </w:pPr>
      <w:r w:rsidRPr="008640A4">
        <w:t>Outstanding Young Scientist Award, Amer</w:t>
      </w:r>
      <w:r w:rsidR="00755770">
        <w:t>ican Society of Biomechanics</w:t>
      </w:r>
      <w:r w:rsidR="00246AF2">
        <w:t xml:space="preserve"> </w:t>
      </w:r>
      <w:r w:rsidRPr="008640A4">
        <w:t>(2002)</w:t>
      </w:r>
    </w:p>
    <w:p w14:paraId="4F5A8CAC" w14:textId="77777777" w:rsidR="00B662EA" w:rsidRPr="008640A4" w:rsidRDefault="00B662EA" w:rsidP="00B662EA">
      <w:pPr>
        <w:pStyle w:val="BulletList"/>
        <w:numPr>
          <w:ilvl w:val="0"/>
          <w:numId w:val="0"/>
        </w:numPr>
        <w:ind w:left="284"/>
      </w:pPr>
    </w:p>
    <w:p w14:paraId="5FD38982" w14:textId="72A35AA9" w:rsidR="00B662EA" w:rsidRPr="008640A4" w:rsidRDefault="00B662EA" w:rsidP="00B662EA">
      <w:pPr>
        <w:spacing w:after="0"/>
      </w:pPr>
      <w:r w:rsidRPr="0048647E">
        <w:rPr>
          <w:rStyle w:val="Heading3Char"/>
        </w:rPr>
        <w:t>Keynote and Invited Presentations</w:t>
      </w:r>
      <w:r w:rsidRPr="008640A4">
        <w:t xml:space="preserve"> (</w:t>
      </w:r>
      <w:r w:rsidR="00A040D7">
        <w:t>26</w:t>
      </w:r>
      <w:r w:rsidR="001804B5">
        <w:t xml:space="preserve"> total +</w:t>
      </w:r>
      <w:r w:rsidRPr="008640A4">
        <w:t xml:space="preserve"> </w:t>
      </w:r>
      <w:r w:rsidR="00A040D7">
        <w:t>26</w:t>
      </w:r>
      <w:r w:rsidR="001804B5">
        <w:t xml:space="preserve"> dept.</w:t>
      </w:r>
      <w:r w:rsidRPr="008640A4">
        <w:t xml:space="preserve"> seminars and 42 conference presentations)</w:t>
      </w:r>
    </w:p>
    <w:p w14:paraId="6A26CF8D" w14:textId="7CADC15E" w:rsidR="00A040D7" w:rsidRPr="00A040D7" w:rsidRDefault="00A040D7" w:rsidP="00D05337">
      <w:pPr>
        <w:pStyle w:val="Reflist"/>
        <w:numPr>
          <w:ilvl w:val="0"/>
          <w:numId w:val="42"/>
        </w:numPr>
        <w:spacing w:after="0"/>
      </w:pPr>
      <w:r w:rsidRPr="00A040D7">
        <w:rPr>
          <w:i/>
        </w:rPr>
        <w:t>AMP Lab inauguration</w:t>
      </w:r>
      <w:r>
        <w:t xml:space="preserve">. Keynote Speaker. Seattle, USA. </w:t>
      </w:r>
      <w:r w:rsidRPr="00A040D7">
        <w:rPr>
          <w:b/>
        </w:rPr>
        <w:t>2018</w:t>
      </w:r>
    </w:p>
    <w:p w14:paraId="0D24BBCA" w14:textId="7FDA060B" w:rsidR="001804B5" w:rsidRPr="001804B5" w:rsidRDefault="00A748C1" w:rsidP="00D05337">
      <w:pPr>
        <w:pStyle w:val="Reflist"/>
        <w:numPr>
          <w:ilvl w:val="0"/>
          <w:numId w:val="42"/>
        </w:numPr>
        <w:spacing w:after="0"/>
      </w:pPr>
      <w:r w:rsidRPr="00D05337">
        <w:rPr>
          <w:i/>
        </w:rPr>
        <w:t>American Society of Biomechanics</w:t>
      </w:r>
      <w:r w:rsidR="001804B5" w:rsidRPr="001804B5">
        <w:t xml:space="preserve">. Invited Speaker. </w:t>
      </w:r>
      <w:r>
        <w:t>Boulder</w:t>
      </w:r>
      <w:r w:rsidR="001804B5" w:rsidRPr="001804B5">
        <w:t xml:space="preserve">, USA. </w:t>
      </w:r>
      <w:r w:rsidR="001804B5" w:rsidRPr="00D05337">
        <w:rPr>
          <w:b/>
        </w:rPr>
        <w:t>201</w:t>
      </w:r>
      <w:r w:rsidRPr="00D05337">
        <w:rPr>
          <w:b/>
        </w:rPr>
        <w:t>7</w:t>
      </w:r>
      <w:r w:rsidR="001804B5" w:rsidRPr="001804B5">
        <w:t>.</w:t>
      </w:r>
    </w:p>
    <w:p w14:paraId="5544E430" w14:textId="36F7EEF9" w:rsidR="001804B5" w:rsidRPr="001804B5" w:rsidRDefault="001804B5" w:rsidP="00D05337">
      <w:pPr>
        <w:pStyle w:val="Reflist"/>
        <w:spacing w:after="0"/>
      </w:pPr>
      <w:r>
        <w:rPr>
          <w:i/>
        </w:rPr>
        <w:t>Neural Control of Movement</w:t>
      </w:r>
      <w:r w:rsidRPr="001804B5">
        <w:t xml:space="preserve">. Invited Speaker. </w:t>
      </w:r>
      <w:r>
        <w:t>Dublin</w:t>
      </w:r>
      <w:r w:rsidRPr="001804B5">
        <w:t xml:space="preserve">, </w:t>
      </w:r>
      <w:r>
        <w:t>Ireland</w:t>
      </w:r>
      <w:r w:rsidRPr="001804B5">
        <w:t xml:space="preserve">. </w:t>
      </w:r>
      <w:r w:rsidRPr="001804B5">
        <w:rPr>
          <w:b/>
        </w:rPr>
        <w:t>201</w:t>
      </w:r>
      <w:r>
        <w:rPr>
          <w:b/>
        </w:rPr>
        <w:t>7</w:t>
      </w:r>
      <w:r w:rsidRPr="001804B5">
        <w:t>.</w:t>
      </w:r>
    </w:p>
    <w:p w14:paraId="4EF2DAEE" w14:textId="77777777" w:rsidR="001804B5" w:rsidRPr="001804B5" w:rsidRDefault="001804B5" w:rsidP="00D05337">
      <w:pPr>
        <w:pStyle w:val="Reflist"/>
        <w:spacing w:after="0"/>
      </w:pPr>
      <w:r w:rsidRPr="001804B5">
        <w:rPr>
          <w:i/>
        </w:rPr>
        <w:t>Nike Global Research Symposium</w:t>
      </w:r>
      <w:r w:rsidRPr="001804B5">
        <w:t xml:space="preserve">. Invited Speaker. Beaverton, USA. </w:t>
      </w:r>
      <w:r w:rsidRPr="001804B5">
        <w:rPr>
          <w:b/>
        </w:rPr>
        <w:t>2016</w:t>
      </w:r>
      <w:r w:rsidRPr="001804B5">
        <w:t>.</w:t>
      </w:r>
    </w:p>
    <w:p w14:paraId="002D8C06" w14:textId="77777777" w:rsidR="001804B5" w:rsidRPr="001804B5" w:rsidRDefault="001804B5" w:rsidP="00D05337">
      <w:pPr>
        <w:pStyle w:val="Reflist"/>
        <w:spacing w:after="0"/>
      </w:pPr>
      <w:r w:rsidRPr="001804B5">
        <w:rPr>
          <w:i/>
        </w:rPr>
        <w:t xml:space="preserve">Biomechanics and Neural Control of Movement. </w:t>
      </w:r>
      <w:r w:rsidRPr="001804B5">
        <w:t xml:space="preserve">Invited Speaker. Ohio, USA. </w:t>
      </w:r>
      <w:r w:rsidRPr="001804B5">
        <w:rPr>
          <w:b/>
        </w:rPr>
        <w:t>2016</w:t>
      </w:r>
      <w:r w:rsidRPr="001804B5">
        <w:t>.</w:t>
      </w:r>
    </w:p>
    <w:p w14:paraId="6E617953" w14:textId="105E2F03" w:rsidR="001804B5" w:rsidRPr="001804B5" w:rsidRDefault="001804B5" w:rsidP="00D05337">
      <w:pPr>
        <w:pStyle w:val="Reflist"/>
        <w:spacing w:after="0"/>
      </w:pPr>
      <w:r w:rsidRPr="001804B5">
        <w:rPr>
          <w:i/>
        </w:rPr>
        <w:t>Int</w:t>
      </w:r>
      <w:r w:rsidR="00D05337">
        <w:rPr>
          <w:i/>
        </w:rPr>
        <w:t>.</w:t>
      </w:r>
      <w:r w:rsidRPr="001804B5">
        <w:rPr>
          <w:i/>
        </w:rPr>
        <w:t xml:space="preserve"> Society of Biomechanics Footwear Symposium</w:t>
      </w:r>
      <w:r w:rsidRPr="001804B5">
        <w:t xml:space="preserve">. Keynote Address. Liverpool, UK. </w:t>
      </w:r>
      <w:r w:rsidRPr="001804B5">
        <w:rPr>
          <w:b/>
        </w:rPr>
        <w:t>2015</w:t>
      </w:r>
      <w:r w:rsidRPr="001804B5">
        <w:t>.</w:t>
      </w:r>
    </w:p>
    <w:p w14:paraId="2C78595E" w14:textId="77777777" w:rsidR="001804B5" w:rsidRPr="001804B5" w:rsidRDefault="001804B5" w:rsidP="00D05337">
      <w:pPr>
        <w:pStyle w:val="Reflist"/>
        <w:spacing w:after="0"/>
      </w:pPr>
      <w:r w:rsidRPr="001804B5">
        <w:rPr>
          <w:i/>
        </w:rPr>
        <w:t>Adaptive Motion of Animals and Machines</w:t>
      </w:r>
      <w:r w:rsidRPr="001804B5">
        <w:t xml:space="preserve">. Invited Speaker. Boston, USA. </w:t>
      </w:r>
      <w:r w:rsidRPr="001804B5">
        <w:rPr>
          <w:b/>
        </w:rPr>
        <w:t>2015</w:t>
      </w:r>
      <w:r w:rsidRPr="001804B5">
        <w:t>.</w:t>
      </w:r>
    </w:p>
    <w:p w14:paraId="200948E3" w14:textId="77777777" w:rsidR="001804B5" w:rsidRPr="001804B5" w:rsidRDefault="001804B5" w:rsidP="00D05337">
      <w:pPr>
        <w:pStyle w:val="Reflist"/>
        <w:spacing w:after="0"/>
      </w:pPr>
      <w:r w:rsidRPr="001804B5">
        <w:rPr>
          <w:i/>
        </w:rPr>
        <w:t>MedTech</w:t>
      </w:r>
      <w:r w:rsidRPr="001804B5">
        <w:t xml:space="preserve">. Invited Speaker. Anaheim, USA. </w:t>
      </w:r>
      <w:r w:rsidRPr="001804B5">
        <w:rPr>
          <w:b/>
        </w:rPr>
        <w:t>2015</w:t>
      </w:r>
      <w:r w:rsidRPr="001804B5">
        <w:t xml:space="preserve">. </w:t>
      </w:r>
    </w:p>
    <w:p w14:paraId="1F3DE8DC" w14:textId="7C9D03B4" w:rsidR="001804B5" w:rsidRPr="001804B5" w:rsidRDefault="001804B5" w:rsidP="00D05337">
      <w:pPr>
        <w:pStyle w:val="Reflist"/>
        <w:spacing w:after="0"/>
      </w:pPr>
      <w:r w:rsidRPr="001804B5">
        <w:rPr>
          <w:i/>
        </w:rPr>
        <w:t>Georgia Tech Frontiers in Science</w:t>
      </w:r>
      <w:r w:rsidRPr="001804B5">
        <w:t xml:space="preserve">. </w:t>
      </w:r>
      <w:r w:rsidR="00227D4F">
        <w:t xml:space="preserve">Invited </w:t>
      </w:r>
      <w:r w:rsidRPr="001804B5">
        <w:t xml:space="preserve">Public </w:t>
      </w:r>
      <w:r w:rsidR="00227D4F">
        <w:t>Lecture</w:t>
      </w:r>
      <w:r w:rsidRPr="001804B5">
        <w:t xml:space="preserve">. Atlanta, USA. </w:t>
      </w:r>
      <w:r w:rsidRPr="001804B5">
        <w:rPr>
          <w:b/>
        </w:rPr>
        <w:t>2014</w:t>
      </w:r>
      <w:r w:rsidRPr="001804B5">
        <w:t xml:space="preserve">. </w:t>
      </w:r>
    </w:p>
    <w:p w14:paraId="251B02D6" w14:textId="77777777" w:rsidR="001804B5" w:rsidRPr="001804B5" w:rsidRDefault="001804B5" w:rsidP="00D05337">
      <w:pPr>
        <w:pStyle w:val="Reflist"/>
        <w:spacing w:after="0"/>
      </w:pPr>
      <w:r w:rsidRPr="001804B5">
        <w:rPr>
          <w:i/>
        </w:rPr>
        <w:t>World Congress of Biomechanics</w:t>
      </w:r>
      <w:r w:rsidRPr="001804B5">
        <w:t xml:space="preserve">. Invited Speaker. Boston, USA. </w:t>
      </w:r>
      <w:r w:rsidRPr="001804B5">
        <w:rPr>
          <w:b/>
        </w:rPr>
        <w:t>2014</w:t>
      </w:r>
      <w:r w:rsidRPr="001804B5">
        <w:t xml:space="preserve">. </w:t>
      </w:r>
    </w:p>
    <w:p w14:paraId="18488717" w14:textId="77777777" w:rsidR="001804B5" w:rsidRPr="001804B5" w:rsidRDefault="001804B5" w:rsidP="00D05337">
      <w:pPr>
        <w:pStyle w:val="Reflist"/>
        <w:spacing w:after="0"/>
      </w:pPr>
      <w:r w:rsidRPr="001804B5">
        <w:rPr>
          <w:i/>
        </w:rPr>
        <w:t>Nike Sport Research Lab</w:t>
      </w:r>
      <w:r w:rsidRPr="001804B5">
        <w:t xml:space="preserve">. Invited Speaker. Beaverton, USA. </w:t>
      </w:r>
      <w:r w:rsidRPr="001804B5">
        <w:rPr>
          <w:b/>
        </w:rPr>
        <w:t>2014</w:t>
      </w:r>
      <w:r w:rsidRPr="001804B5">
        <w:t xml:space="preserve">. </w:t>
      </w:r>
    </w:p>
    <w:p w14:paraId="31732B70" w14:textId="77777777" w:rsidR="001804B5" w:rsidRPr="001804B5" w:rsidRDefault="001804B5" w:rsidP="00D05337">
      <w:pPr>
        <w:pStyle w:val="Reflist"/>
        <w:spacing w:after="0"/>
      </w:pPr>
      <w:r w:rsidRPr="001804B5">
        <w:rPr>
          <w:i/>
        </w:rPr>
        <w:t>Asian Pacific Conference on Biomechanics</w:t>
      </w:r>
      <w:r w:rsidRPr="001804B5">
        <w:t xml:space="preserve">. Plenary Lecture. Seoul, South Korea. </w:t>
      </w:r>
      <w:r w:rsidRPr="001804B5">
        <w:rPr>
          <w:b/>
        </w:rPr>
        <w:t>2013</w:t>
      </w:r>
      <w:r w:rsidRPr="001804B5">
        <w:t xml:space="preserve">. </w:t>
      </w:r>
    </w:p>
    <w:p w14:paraId="2A56365D" w14:textId="6E8D49DE" w:rsidR="001804B5" w:rsidRPr="001804B5" w:rsidRDefault="00D05337" w:rsidP="00D05337">
      <w:pPr>
        <w:pStyle w:val="Reflist"/>
        <w:spacing w:after="0"/>
      </w:pPr>
      <w:r>
        <w:rPr>
          <w:i/>
        </w:rPr>
        <w:t>NSF</w:t>
      </w:r>
      <w:r w:rsidR="001804B5" w:rsidRPr="001804B5">
        <w:rPr>
          <w:i/>
        </w:rPr>
        <w:t xml:space="preserve"> Workshop: Locomotor Systems Science</w:t>
      </w:r>
      <w:r w:rsidR="001804B5" w:rsidRPr="001804B5">
        <w:t xml:space="preserve">. </w:t>
      </w:r>
      <w:r w:rsidRPr="001804B5">
        <w:t>Invited Speaker</w:t>
      </w:r>
      <w:r w:rsidR="001804B5" w:rsidRPr="001804B5">
        <w:t xml:space="preserve">. Arlington, USA. </w:t>
      </w:r>
      <w:r w:rsidR="001804B5" w:rsidRPr="001804B5">
        <w:rPr>
          <w:b/>
        </w:rPr>
        <w:t>2012</w:t>
      </w:r>
      <w:r w:rsidR="001804B5" w:rsidRPr="001804B5">
        <w:t>.</w:t>
      </w:r>
    </w:p>
    <w:p w14:paraId="103AF1B4" w14:textId="77777777" w:rsidR="00B662EA" w:rsidRDefault="00B662EA" w:rsidP="00B662EA">
      <w:pPr>
        <w:spacing w:after="0"/>
      </w:pPr>
    </w:p>
    <w:p w14:paraId="40573200" w14:textId="308DB787" w:rsidR="00B662EA" w:rsidRPr="004333A8" w:rsidRDefault="00596943" w:rsidP="00B662EA">
      <w:pPr>
        <w:spacing w:after="0"/>
        <w:rPr>
          <w:b/>
        </w:rPr>
      </w:pPr>
      <w:r>
        <w:rPr>
          <w:b/>
        </w:rPr>
        <w:t>Leadership</w:t>
      </w:r>
    </w:p>
    <w:p w14:paraId="261B9E7A" w14:textId="0D33B98D" w:rsidR="00A040D7" w:rsidRDefault="00A040D7" w:rsidP="00B662EA">
      <w:pPr>
        <w:pStyle w:val="BulletList"/>
        <w:ind w:left="284" w:hanging="284"/>
      </w:pPr>
      <w:r>
        <w:t>Associate Editor, IEEE Transactions on Neural Systems and Rehab Engineering (2018-current)</w:t>
      </w:r>
    </w:p>
    <w:p w14:paraId="724B9A01" w14:textId="30E0409D" w:rsidR="00596943" w:rsidRDefault="00596943" w:rsidP="00B662EA">
      <w:pPr>
        <w:pStyle w:val="BulletList"/>
        <w:ind w:left="284" w:hanging="284"/>
      </w:pPr>
      <w:r>
        <w:t xml:space="preserve">Scientific Board Member, </w:t>
      </w:r>
      <w:r w:rsidR="000B6DA0">
        <w:t>Nike</w:t>
      </w:r>
      <w:r>
        <w:t xml:space="preserve"> Inc. (2016-current)</w:t>
      </w:r>
    </w:p>
    <w:p w14:paraId="424A0499" w14:textId="244E1C4F" w:rsidR="00596943" w:rsidRDefault="00596943" w:rsidP="00B662EA">
      <w:pPr>
        <w:pStyle w:val="BulletList"/>
        <w:ind w:left="284" w:hanging="284"/>
      </w:pPr>
      <w:r>
        <w:t>Advisory Board Member, Stanford University’s Mobilize NIH Center of Excellence (2016-current)</w:t>
      </w:r>
    </w:p>
    <w:p w14:paraId="63A0BC8B" w14:textId="77777777" w:rsidR="00596943" w:rsidRDefault="00596943" w:rsidP="00B662EA">
      <w:pPr>
        <w:pStyle w:val="BulletList"/>
        <w:ind w:left="284" w:hanging="284"/>
      </w:pPr>
      <w:r>
        <w:t>Advisory Board Member, Faculty of Design, Kwantlen Polytechnic Institute (2016-current)</w:t>
      </w:r>
    </w:p>
    <w:p w14:paraId="01B9C7A9" w14:textId="77777777" w:rsidR="00596943" w:rsidRDefault="00596943" w:rsidP="00596943">
      <w:pPr>
        <w:pStyle w:val="BulletList"/>
        <w:ind w:left="284" w:hanging="284"/>
      </w:pPr>
      <w:r w:rsidRPr="00ED7536">
        <w:t>Member, NSERC Discovery Grant Evaluation Committee</w:t>
      </w:r>
      <w:r>
        <w:t xml:space="preserve"> (2016-current)</w:t>
      </w:r>
      <w:r w:rsidRPr="00ED7536">
        <w:rPr>
          <w:rFonts w:ascii="MS Mincho" w:eastAsia="MS Mincho" w:hAnsi="MS Mincho" w:cs="MS Mincho"/>
        </w:rPr>
        <w:t> </w:t>
      </w:r>
    </w:p>
    <w:p w14:paraId="47C67F53" w14:textId="250F5F5B" w:rsidR="00596943" w:rsidRDefault="00596943" w:rsidP="00B662EA">
      <w:pPr>
        <w:pStyle w:val="BulletList"/>
        <w:ind w:left="284" w:hanging="284"/>
      </w:pPr>
      <w:r>
        <w:t>Scientific Board Member, Bionic Power Inc. (2012-current)</w:t>
      </w:r>
    </w:p>
    <w:p w14:paraId="3CA69F4E" w14:textId="521F5E0A" w:rsidR="00596943" w:rsidRDefault="00596943" w:rsidP="00596943">
      <w:pPr>
        <w:pStyle w:val="BulletList"/>
        <w:ind w:left="284" w:hanging="284"/>
      </w:pPr>
      <w:r>
        <w:t>Scientific Board Member, Dynamic Walking Annual Meeting (2007 – current)</w:t>
      </w:r>
    </w:p>
    <w:p w14:paraId="769ED259" w14:textId="172D09EA" w:rsidR="00ED7536" w:rsidRDefault="00596943" w:rsidP="00596943">
      <w:pPr>
        <w:pStyle w:val="BulletList"/>
        <w:ind w:left="284" w:hanging="284"/>
      </w:pPr>
      <w:r w:rsidRPr="004838BC">
        <w:t xml:space="preserve">Executive Board </w:t>
      </w:r>
      <w:r w:rsidR="00EB7104" w:rsidRPr="00596943">
        <w:t>Member</w:t>
      </w:r>
      <w:r w:rsidR="00EB7104" w:rsidRPr="00596943">
        <w:rPr>
          <w:i/>
        </w:rPr>
        <w:t>,</w:t>
      </w:r>
      <w:r w:rsidR="00EB7104" w:rsidRPr="004838BC">
        <w:t xml:space="preserve"> Canadian Society for Biomechanics (2012-2014)</w:t>
      </w:r>
    </w:p>
    <w:p w14:paraId="1B9CCA06" w14:textId="14D77680" w:rsidR="00473173" w:rsidRDefault="00A040D7" w:rsidP="00B662EA">
      <w:pPr>
        <w:pStyle w:val="BulletList"/>
        <w:ind w:left="284" w:hanging="284"/>
      </w:pPr>
      <w:r>
        <w:t xml:space="preserve">Associate </w:t>
      </w:r>
      <w:r w:rsidR="00673C13">
        <w:t>Editor, Scientific Reports -</w:t>
      </w:r>
      <w:r w:rsidR="00596943">
        <w:t xml:space="preserve"> Nature Publishing Group (2012-2013</w:t>
      </w:r>
      <w:r w:rsidR="00673C13">
        <w:t>)</w:t>
      </w:r>
    </w:p>
    <w:p w14:paraId="6EBB8783" w14:textId="2FDF42B1" w:rsidR="00673C13" w:rsidRDefault="00673C13" w:rsidP="00B662EA">
      <w:pPr>
        <w:pStyle w:val="BulletList"/>
        <w:ind w:left="284" w:hanging="284"/>
      </w:pPr>
      <w:r>
        <w:t>Invited Editor, Proceedings of the National Academy of Sciences (2013)</w:t>
      </w:r>
    </w:p>
    <w:p w14:paraId="6C25F8E6" w14:textId="77777777" w:rsidR="001852C3" w:rsidRDefault="001852C3" w:rsidP="00B662EA">
      <w:pPr>
        <w:pStyle w:val="BulletList"/>
        <w:ind w:left="284" w:hanging="284"/>
      </w:pPr>
      <w:r>
        <w:t>Program Chair, Canadian Society of Biomechanics Annual Meeting (2012)</w:t>
      </w:r>
    </w:p>
    <w:p w14:paraId="0BE7594C" w14:textId="77777777" w:rsidR="00ED7536" w:rsidRDefault="00ED7536" w:rsidP="00B662EA">
      <w:pPr>
        <w:pStyle w:val="BulletList"/>
        <w:numPr>
          <w:ilvl w:val="0"/>
          <w:numId w:val="0"/>
        </w:numPr>
        <w:ind w:left="284" w:hanging="284"/>
        <w:rPr>
          <w:b/>
        </w:rPr>
      </w:pPr>
    </w:p>
    <w:p w14:paraId="1312D3FA" w14:textId="68029F48" w:rsidR="00ED7536" w:rsidRPr="00087A2C" w:rsidRDefault="00ED7536" w:rsidP="00ED7536">
      <w:pPr>
        <w:pStyle w:val="BulletList"/>
        <w:numPr>
          <w:ilvl w:val="0"/>
          <w:numId w:val="0"/>
        </w:numPr>
        <w:ind w:left="284" w:hanging="284"/>
        <w:rPr>
          <w:b/>
        </w:rPr>
      </w:pPr>
      <w:r>
        <w:rPr>
          <w:b/>
        </w:rPr>
        <w:t xml:space="preserve">Public </w:t>
      </w:r>
      <w:r w:rsidR="00620C3F">
        <w:rPr>
          <w:b/>
        </w:rPr>
        <w:t>Outreach</w:t>
      </w:r>
    </w:p>
    <w:p w14:paraId="1F347DF3" w14:textId="77777777" w:rsidR="00A040D7" w:rsidRDefault="00A45636" w:rsidP="00A040D7">
      <w:pPr>
        <w:spacing w:after="240"/>
      </w:pPr>
      <w:r>
        <w:t xml:space="preserve">I consider conveying my knowledge, findings, and excitement about science to the </w:t>
      </w:r>
      <w:r w:rsidR="00595ED9">
        <w:t>public</w:t>
      </w:r>
      <w:r w:rsidR="00817936">
        <w:t xml:space="preserve"> as one of my academic responsibilities</w:t>
      </w:r>
      <w:r>
        <w:t xml:space="preserve">. </w:t>
      </w:r>
      <w:r w:rsidR="00620C3F">
        <w:t xml:space="preserve">I have given </w:t>
      </w:r>
      <w:r w:rsidR="00817936">
        <w:t>a few hundred</w:t>
      </w:r>
      <w:r w:rsidR="00620C3F">
        <w:t xml:space="preserve"> interviews</w:t>
      </w:r>
      <w:r w:rsidR="00722BA6">
        <w:t xml:space="preserve">, and stories about my research have appeared in media ranging from </w:t>
      </w:r>
      <w:r w:rsidR="00620C3F" w:rsidRPr="002C076B">
        <w:t>the CBC National News</w:t>
      </w:r>
      <w:r w:rsidR="00620C3F">
        <w:t>,</w:t>
      </w:r>
      <w:r w:rsidR="00620C3F" w:rsidRPr="002C076B">
        <w:t xml:space="preserve"> BBC National News</w:t>
      </w:r>
      <w:r w:rsidR="00620C3F">
        <w:t xml:space="preserve">, </w:t>
      </w:r>
      <w:r w:rsidR="00722BA6">
        <w:t xml:space="preserve">and </w:t>
      </w:r>
      <w:r w:rsidR="00620C3F">
        <w:t>CNN</w:t>
      </w:r>
      <w:r w:rsidR="00722BA6">
        <w:t xml:space="preserve">, to Cosmopolitan and Oprah. I am particularly proud of </w:t>
      </w:r>
      <w:r w:rsidR="00620C3F" w:rsidRPr="002C076B">
        <w:t>front-page stories in the Vanco</w:t>
      </w:r>
      <w:r w:rsidR="00722BA6">
        <w:t>uver Sun and Globe and Mail, a</w:t>
      </w:r>
      <w:r w:rsidR="00620C3F" w:rsidRPr="002C076B">
        <w:t xml:space="preserve"> </w:t>
      </w:r>
      <w:r w:rsidR="00722BA6">
        <w:t>personal profile</w:t>
      </w:r>
      <w:r w:rsidR="00620C3F">
        <w:t xml:space="preserve"> in The New York Times, </w:t>
      </w:r>
      <w:r w:rsidR="00620C3F" w:rsidRPr="002C076B">
        <w:t>a ful</w:t>
      </w:r>
      <w:r w:rsidR="00722BA6">
        <w:t>l-</w:t>
      </w:r>
      <w:r w:rsidR="00620C3F">
        <w:t>page article in The Economist</w:t>
      </w:r>
      <w:r w:rsidR="00722BA6">
        <w:t>, and an article in KNOW magazine for kids (I grew up reading this)</w:t>
      </w:r>
      <w:r w:rsidR="00620C3F">
        <w:t>.</w:t>
      </w:r>
      <w:r w:rsidR="0075240B">
        <w:t xml:space="preserve"> </w:t>
      </w:r>
      <w:r w:rsidR="00010EEB">
        <w:t>My research often spark</w:t>
      </w:r>
      <w:r w:rsidR="00FD54EC">
        <w:t>s</w:t>
      </w:r>
      <w:r w:rsidR="00010EEB">
        <w:t xml:space="preserve"> world-wide interest—</w:t>
      </w:r>
      <w:r w:rsidR="00830FC2">
        <w:t>The New York Times</w:t>
      </w:r>
      <w:r w:rsidR="00E346E1">
        <w:t>, for example,</w:t>
      </w:r>
      <w:r w:rsidR="00830FC2">
        <w:t xml:space="preserve"> has covered seven different </w:t>
      </w:r>
      <w:r w:rsidR="00C900A9">
        <w:t>research projects</w:t>
      </w:r>
      <w:r w:rsidR="00830FC2">
        <w:t xml:space="preserve">. </w:t>
      </w:r>
      <w:r w:rsidR="00010EEB">
        <w:t xml:space="preserve">I embrace opportunities to speak </w:t>
      </w:r>
      <w:proofErr w:type="spellStart"/>
      <w:r w:rsidR="00010EEB">
        <w:t>publically</w:t>
      </w:r>
      <w:proofErr w:type="spellEnd"/>
      <w:r w:rsidR="00010EEB">
        <w:t xml:space="preserve"> about my research, and have given invited public talks for TEDx, Georgia Tech Frontier in Science series, and the BC Year of Science</w:t>
      </w:r>
      <w:r w:rsidR="00FD54EC">
        <w:t>, among others</w:t>
      </w:r>
      <w:r w:rsidR="00010EEB">
        <w:t xml:space="preserve">. </w:t>
      </w:r>
      <w:r w:rsidR="00FD54EC">
        <w:t xml:space="preserve">I have contributed to </w:t>
      </w:r>
      <w:r w:rsidR="00800F41">
        <w:t>general interest</w:t>
      </w:r>
      <w:r w:rsidR="00FD54EC">
        <w:t xml:space="preserve"> books </w:t>
      </w:r>
      <w:r w:rsidR="00B662EA">
        <w:t>both here in Canada (e.g. The Daily Planet Book of Cool Ideas by Jay Ingram, Penguin Canada) and internationally (e.g. Science Reader by Cleary et al, Macmillan Language House)</w:t>
      </w:r>
      <w:r w:rsidR="008A3BCD">
        <w:t xml:space="preserve">, and </w:t>
      </w:r>
      <w:r w:rsidR="006673EF">
        <w:t>I</w:t>
      </w:r>
      <w:r w:rsidR="00E346E1">
        <w:t xml:space="preserve"> </w:t>
      </w:r>
      <w:r w:rsidR="008A3BCD">
        <w:t>wrote a piece for the Washington Post</w:t>
      </w:r>
      <w:r w:rsidR="00800F41">
        <w:t>.</w:t>
      </w:r>
    </w:p>
    <w:p w14:paraId="36DD7CA5" w14:textId="42807861" w:rsidR="00EB7104" w:rsidRPr="00A040D7" w:rsidRDefault="00EB7104" w:rsidP="00A040D7">
      <w:pPr>
        <w:pStyle w:val="BulletList"/>
        <w:numPr>
          <w:ilvl w:val="0"/>
          <w:numId w:val="0"/>
        </w:numPr>
        <w:ind w:left="284" w:hanging="284"/>
        <w:rPr>
          <w:b/>
        </w:rPr>
      </w:pPr>
      <w:r w:rsidRPr="00A040D7">
        <w:rPr>
          <w:b/>
        </w:rPr>
        <w:t>4. Delays in Research Activity</w:t>
      </w:r>
    </w:p>
    <w:p w14:paraId="1EBABF28" w14:textId="2CE745B3" w:rsidR="0031100E" w:rsidRPr="00401BDF" w:rsidRDefault="0083643A" w:rsidP="00401BDF">
      <w:r>
        <w:t>n/a</w:t>
      </w:r>
      <w:r w:rsidR="007F5B6A">
        <w:t>.</w:t>
      </w:r>
    </w:p>
    <w:p w14:paraId="6A03A732" w14:textId="75E46C2B" w:rsidR="00EB7104" w:rsidRPr="000A5B63" w:rsidRDefault="00EB7104" w:rsidP="000A5B63">
      <w:pPr>
        <w:spacing w:after="0" w:line="240" w:lineRule="auto"/>
        <w:jc w:val="left"/>
        <w:rPr>
          <w:b/>
        </w:rPr>
      </w:pPr>
      <w:r w:rsidRPr="000A5B63">
        <w:rPr>
          <w:b/>
        </w:rPr>
        <w:lastRenderedPageBreak/>
        <w:t>5. Contributions to the Training of Highly Qualified Personnel (HQP)</w:t>
      </w:r>
    </w:p>
    <w:p w14:paraId="6E4E55F1" w14:textId="2EF3875A" w:rsidR="005F59B1" w:rsidRDefault="00065869" w:rsidP="005F59B1">
      <w:r>
        <w:t xml:space="preserve">My primary objective in training is to help </w:t>
      </w:r>
      <w:r w:rsidR="001D5EED">
        <w:t>my students and postdocs</w:t>
      </w:r>
      <w:r>
        <w:t xml:space="preserve"> become leaders in their field of choice. Towards this goal, I </w:t>
      </w:r>
      <w:r w:rsidR="007105F0">
        <w:t>nurture</w:t>
      </w:r>
      <w:r w:rsidR="006F5A4F">
        <w:t xml:space="preserve"> </w:t>
      </w:r>
      <w:r w:rsidR="005F59B1" w:rsidRPr="001B7141">
        <w:t xml:space="preserve">a productive and innovative research environment that trains </w:t>
      </w:r>
      <w:r w:rsidR="005F59B1">
        <w:t>biologists</w:t>
      </w:r>
      <w:r w:rsidR="005F59B1" w:rsidRPr="001B7141">
        <w:t xml:space="preserve"> and engineers in the integrative nature of </w:t>
      </w:r>
      <w:r w:rsidR="005F59B1">
        <w:t>scientific</w:t>
      </w:r>
      <w:r w:rsidR="005F59B1" w:rsidRPr="001B7141">
        <w:t xml:space="preserve"> research. </w:t>
      </w:r>
      <w:r w:rsidR="00F16FD3">
        <w:t>I have</w:t>
      </w:r>
      <w:r w:rsidR="005F59B1">
        <w:t xml:space="preserve"> establish</w:t>
      </w:r>
      <w:r w:rsidR="00F16FD3">
        <w:t>ed</w:t>
      </w:r>
      <w:r w:rsidR="005F59B1">
        <w:t xml:space="preserve"> a human gait lab, an animal research lab equipped for acute and chronic surgeries, and a shared </w:t>
      </w:r>
      <w:proofErr w:type="spellStart"/>
      <w:r w:rsidR="005F59B1">
        <w:t>neuromechanics</w:t>
      </w:r>
      <w:proofErr w:type="spellEnd"/>
      <w:r w:rsidR="005F59B1">
        <w:t xml:space="preserve"> lab designed to facilitate student and professor collaboration. I also developed our departmental seminar series to broaden the education of our trainees and increase interactions between trainees and faculty. This formal seminar series complements informal weekly “chalk talks” for our </w:t>
      </w:r>
      <w:proofErr w:type="spellStart"/>
      <w:r w:rsidR="005F59B1">
        <w:t>Neuromechanics</w:t>
      </w:r>
      <w:proofErr w:type="spellEnd"/>
      <w:r w:rsidR="005F59B1">
        <w:t xml:space="preserve"> Research Group. This group </w:t>
      </w:r>
      <w:r w:rsidR="00B02DA0">
        <w:t>comprises</w:t>
      </w:r>
      <w:r w:rsidR="005F59B1">
        <w:t xml:space="preserve"> six research labs that collaborate to test ideas and train students. We accomplish this training through co-supervision on mutual projects as well as a two-semester intensive graduate course co-taught by the six professors and focusing on topics ranging from comparative bone biomechanics to </w:t>
      </w:r>
      <w:proofErr w:type="spellStart"/>
      <w:r w:rsidR="005F59B1">
        <w:t>neuroprostheses</w:t>
      </w:r>
      <w:proofErr w:type="spellEnd"/>
      <w:r w:rsidR="005F59B1">
        <w:t xml:space="preserve">. I have a number of international collaborators from diverse fields including mathematics, engineering, and paleontology. These collaborators, some of whom visit frequently and help mentor trainees, bring a wealth of expertise that further extends the breadth and depth of my lab’s research environment. I am also one of the founding scientific board members of Dynamic Walking, an annual meeting of </w:t>
      </w:r>
      <w:r w:rsidR="006F5A4F">
        <w:t>roboticists</w:t>
      </w:r>
      <w:r w:rsidR="005F59B1">
        <w:t xml:space="preserve"> and physiologists interested in the fundamental principles underlying legged locomotion. </w:t>
      </w:r>
      <w:r w:rsidR="00F16FD3">
        <w:t>We design the annual</w:t>
      </w:r>
      <w:r w:rsidR="00B02DA0">
        <w:t xml:space="preserve"> meeting</w:t>
      </w:r>
      <w:r w:rsidR="005F59B1">
        <w:t xml:space="preserve"> to be focused on trainee education, splitting the attendance </w:t>
      </w:r>
      <w:r w:rsidR="005F59B1" w:rsidRPr="005E7097">
        <w:t xml:space="preserve">roughly equally </w:t>
      </w:r>
      <w:r w:rsidR="005F59B1">
        <w:t xml:space="preserve">between students and professors and including </w:t>
      </w:r>
      <w:r w:rsidR="005F59B1" w:rsidRPr="005E7097">
        <w:t xml:space="preserve">tutorials on </w:t>
      </w:r>
      <w:r w:rsidR="005F59B1">
        <w:t xml:space="preserve">simulation </w:t>
      </w:r>
      <w:r w:rsidR="005F59B1" w:rsidRPr="005E7097">
        <w:t xml:space="preserve">techniques </w:t>
      </w:r>
      <w:r w:rsidR="005F59B1">
        <w:t>for</w:t>
      </w:r>
      <w:r w:rsidR="005F59B1" w:rsidRPr="005E7097">
        <w:t xml:space="preserve"> walking and the construction and testing of walking robots.</w:t>
      </w:r>
      <w:r w:rsidR="005F59B1">
        <w:t xml:space="preserve"> I was also Program Chair of the 2012 Canadian Society of Biomechanics</w:t>
      </w:r>
      <w:r w:rsidR="00B02DA0">
        <w:t xml:space="preserve"> meeting</w:t>
      </w:r>
      <w:r w:rsidR="005F59B1">
        <w:t>. In addition to the important training that all scientific meetings provide, I designed this program to include symposia organized and presented by students</w:t>
      </w:r>
      <w:r w:rsidR="00F16FD3">
        <w:t xml:space="preserve">, and </w:t>
      </w:r>
      <w:r w:rsidR="005F59B1">
        <w:t xml:space="preserve">a student-focused academic mentorship session. </w:t>
      </w:r>
    </w:p>
    <w:p w14:paraId="6E23B6DB" w14:textId="07D3796C" w:rsidR="00B96B06" w:rsidRDefault="005F59B1" w:rsidP="005F59B1">
      <w:r w:rsidRPr="007105F0">
        <w:t xml:space="preserve">It is within this active and vibrant research environment that I have directly supervised </w:t>
      </w:r>
      <w:r w:rsidR="00D8213D" w:rsidRPr="007105F0">
        <w:t>6 undergraduate students</w:t>
      </w:r>
      <w:r w:rsidRPr="007105F0">
        <w:t xml:space="preserve">, </w:t>
      </w:r>
      <w:r w:rsidR="00E04ADE">
        <w:t>8</w:t>
      </w:r>
      <w:r w:rsidR="007105F0" w:rsidRPr="007105F0">
        <w:t xml:space="preserve"> PhD students, 4</w:t>
      </w:r>
      <w:r w:rsidRPr="007105F0">
        <w:t xml:space="preserve"> postdoctoral fellows and 1 technician</w:t>
      </w:r>
      <w:r w:rsidR="00A82FD5" w:rsidRPr="007105F0">
        <w:t xml:space="preserve"> over the past six years</w:t>
      </w:r>
      <w:r w:rsidRPr="007105F0">
        <w:t xml:space="preserve">. I have also </w:t>
      </w:r>
      <w:r w:rsidR="007105F0" w:rsidRPr="007105F0">
        <w:t>co-</w:t>
      </w:r>
      <w:proofErr w:type="gramStart"/>
      <w:r w:rsidR="007105F0" w:rsidRPr="007105F0">
        <w:t>supervised</w:t>
      </w:r>
      <w:proofErr w:type="gramEnd"/>
      <w:r w:rsidR="007105F0" w:rsidRPr="007105F0">
        <w:t xml:space="preserve"> several graduate students, including PhD</w:t>
      </w:r>
      <w:r w:rsidR="007105F0">
        <w:t xml:space="preserve"> students from Berkeley, Colora</w:t>
      </w:r>
      <w:r w:rsidR="007105F0" w:rsidRPr="007105F0">
        <w:t>d</w:t>
      </w:r>
      <w:r w:rsidR="007105F0">
        <w:t>o</w:t>
      </w:r>
      <w:r w:rsidR="007105F0" w:rsidRPr="007105F0">
        <w:t xml:space="preserve"> and </w:t>
      </w:r>
      <w:r w:rsidRPr="007105F0">
        <w:t>Heidelberg University.</w:t>
      </w:r>
      <w:r>
        <w:t xml:space="preserve"> In addition to my academic </w:t>
      </w:r>
      <w:r w:rsidR="007105F0">
        <w:t>supervision</w:t>
      </w:r>
      <w:r>
        <w:t>, I contribute</w:t>
      </w:r>
      <w:r w:rsidR="00A82FD5">
        <w:t>d</w:t>
      </w:r>
      <w:r>
        <w:t xml:space="preserve"> to the training of five full-time engineers in my </w:t>
      </w:r>
      <w:r w:rsidR="00307C72">
        <w:t xml:space="preserve">past </w:t>
      </w:r>
      <w:r>
        <w:t>role as Chief Scie</w:t>
      </w:r>
      <w:r w:rsidR="00307C72">
        <w:t>nce Officer of Bionic Power Inc</w:t>
      </w:r>
      <w:r>
        <w:t xml:space="preserve">. I have attracted some of my </w:t>
      </w:r>
      <w:r w:rsidR="00AE5DB3">
        <w:t xml:space="preserve">academic </w:t>
      </w:r>
      <w:r>
        <w:t>trainees from internat</w:t>
      </w:r>
      <w:r w:rsidR="00043E87">
        <w:t xml:space="preserve">ional centres of excellence including </w:t>
      </w:r>
      <w:r>
        <w:t xml:space="preserve">from </w:t>
      </w:r>
      <w:r w:rsidR="00043E87">
        <w:t xml:space="preserve">Harvard, </w:t>
      </w:r>
      <w:r>
        <w:t>th</w:t>
      </w:r>
      <w:r w:rsidR="00043E87">
        <w:t xml:space="preserve">e Free University of Amsterdam, </w:t>
      </w:r>
      <w:r w:rsidR="00B350A0">
        <w:t>the Tata Institute of Fundamental Research</w:t>
      </w:r>
      <w:r w:rsidR="00E8752D">
        <w:t>, and Berkeley</w:t>
      </w:r>
      <w:r>
        <w:t xml:space="preserve">. </w:t>
      </w:r>
      <w:r w:rsidR="00043E87">
        <w:t>My trainees have been successful in fellowship competitions from NSERC, MSFHR and CIHR including a prestigious Alexander Graham Bell fellowship and two Vanier awards.</w:t>
      </w:r>
      <w:r w:rsidR="00B96B06">
        <w:t xml:space="preserve"> With my encouragement and equipment, one student has used her </w:t>
      </w:r>
      <w:r w:rsidR="00B96B06" w:rsidRPr="00AB4886">
        <w:t>L'Oréal-UNESCO for Women in Science Scholarship</w:t>
      </w:r>
      <w:r w:rsidR="00B96B06">
        <w:t xml:space="preserve"> to travel to Nunavut and teach biomechanics to schoolchildren.</w:t>
      </w:r>
      <w:r w:rsidR="00043E87">
        <w:t xml:space="preserve"> </w:t>
      </w:r>
      <w:r w:rsidR="003545D9">
        <w:t xml:space="preserve">I work closely with my team of trainees, and in the past six years, my students and postdocs have contributed to all my published work, including most as first author, and are co-inventors on 3 patent applications. </w:t>
      </w:r>
      <w:r w:rsidR="00065869">
        <w:t xml:space="preserve">Some of these projects have gained significant attention from the media, and I coach my students in the public communication of their </w:t>
      </w:r>
      <w:proofErr w:type="gramStart"/>
      <w:r w:rsidR="00065869">
        <w:t>findings, and</w:t>
      </w:r>
      <w:proofErr w:type="gramEnd"/>
      <w:r w:rsidR="00065869">
        <w:t xml:space="preserve"> give them the opportunity to speak directly with the press. </w:t>
      </w:r>
      <w:r w:rsidR="001624DA">
        <w:t>I support my</w:t>
      </w:r>
      <w:r w:rsidR="00B96B06">
        <w:t xml:space="preserve"> trainees </w:t>
      </w:r>
      <w:r w:rsidR="001624DA">
        <w:t>to present at</w:t>
      </w:r>
      <w:r w:rsidR="00B96B06">
        <w:t xml:space="preserve"> about 2 conference presentations per year, usually with one at a student</w:t>
      </w:r>
      <w:r w:rsidR="006A4AEC">
        <w:t>-</w:t>
      </w:r>
      <w:r w:rsidR="00B96B06">
        <w:t xml:space="preserve">focused conference and the other at a larger international conference. I find this to be a nice balance between sharpening presentation </w:t>
      </w:r>
      <w:r w:rsidR="00363526">
        <w:t>skills in a low</w:t>
      </w:r>
      <w:r w:rsidR="00B96B06">
        <w:t xml:space="preserve"> risk environment, and exposure to high-level science and networking opportunities. </w:t>
      </w:r>
      <w:r w:rsidR="00065869">
        <w:t xml:space="preserve">They </w:t>
      </w:r>
      <w:r w:rsidR="00FE02A6">
        <w:t>often</w:t>
      </w:r>
      <w:r w:rsidR="00065869">
        <w:t xml:space="preserve"> win best-poster and best-talk awards. </w:t>
      </w:r>
    </w:p>
    <w:p w14:paraId="636B9EA0" w14:textId="045A9173" w:rsidR="001624DA" w:rsidRPr="00B662EA" w:rsidRDefault="00065869" w:rsidP="005F59B1">
      <w:r>
        <w:t xml:space="preserve">My trainees frequently go on to leadership positions in academia and industry. </w:t>
      </w:r>
      <w:r w:rsidR="005F59B1">
        <w:t xml:space="preserve">My research program is diverse with projects that range from fundamental biology to applied health to high-tech engineering. In this environment, HQP quickly gain skills that are immediately transferrable to academic and industry settings, including intellectual property protection, scientific communication, and grant writing. Many of the undergrads have </w:t>
      </w:r>
      <w:r w:rsidR="00B65D29">
        <w:t>continued</w:t>
      </w:r>
      <w:r w:rsidR="005F59B1">
        <w:t xml:space="preserve"> in academia; two are </w:t>
      </w:r>
      <w:r w:rsidR="0060013D">
        <w:t xml:space="preserve">now medical doctors, </w:t>
      </w:r>
      <w:r w:rsidR="005F59B1">
        <w:t xml:space="preserve">one completed a </w:t>
      </w:r>
      <w:r w:rsidR="003B394D">
        <w:t>PT</w:t>
      </w:r>
      <w:r w:rsidR="005F59B1">
        <w:t xml:space="preserve"> degree and </w:t>
      </w:r>
      <w:r w:rsidR="0060013D">
        <w:t>runs</w:t>
      </w:r>
      <w:r w:rsidR="005F59B1">
        <w:t xml:space="preserve"> a pediatric gait lab</w:t>
      </w:r>
      <w:r w:rsidR="0060013D">
        <w:t xml:space="preserve">, and three are in grad school including </w:t>
      </w:r>
      <w:r w:rsidR="006A4AEC">
        <w:t xml:space="preserve">one who is doing his PhD </w:t>
      </w:r>
      <w:r w:rsidR="003B394D">
        <w:t xml:space="preserve">in applied math </w:t>
      </w:r>
      <w:r w:rsidR="006A4AEC">
        <w:t>at Princeton</w:t>
      </w:r>
      <w:r w:rsidR="005F59B1">
        <w:t xml:space="preserve">. </w:t>
      </w:r>
      <w:r w:rsidR="003B394D">
        <w:t xml:space="preserve">My graduate students have continued to leadership positions—one, for example, is chief science officer at a medium-sized wearable tech company, and another is a postdoctoral fellow at Stanford and will shortly begin a tenure-track position at Queen’s. </w:t>
      </w:r>
      <w:r w:rsidR="006E3866">
        <w:t xml:space="preserve">My most recent postdoc is interviewing for </w:t>
      </w:r>
      <w:proofErr w:type="gramStart"/>
      <w:r w:rsidR="006E3866">
        <w:t>positions,</w:t>
      </w:r>
      <w:proofErr w:type="gramEnd"/>
      <w:r w:rsidR="006E3866">
        <w:t xml:space="preserve"> another has moved on to another postdoc position in a complementary field. </w:t>
      </w:r>
      <w:r w:rsidR="00CC5138">
        <w:t>My first postdoc</w:t>
      </w:r>
      <w:r w:rsidR="003B394D">
        <w:t xml:space="preserve"> is now a tenured </w:t>
      </w:r>
      <w:r w:rsidR="0083643A">
        <w:t xml:space="preserve">NSERC-funded </w:t>
      </w:r>
      <w:r w:rsidR="003B394D">
        <w:t>mechanical engineering professor at Queen’</w:t>
      </w:r>
      <w:r w:rsidR="006E3866">
        <w:t>s and</w:t>
      </w:r>
      <w:r w:rsidR="003B394D">
        <w:t xml:space="preserve"> </w:t>
      </w:r>
      <w:r w:rsidR="00CC5138">
        <w:t>the</w:t>
      </w:r>
      <w:r w:rsidR="003B394D">
        <w:t xml:space="preserve"> second is a tenure-track </w:t>
      </w:r>
      <w:r w:rsidR="00B65D29">
        <w:t xml:space="preserve">kinesiology </w:t>
      </w:r>
      <w:r w:rsidR="003B394D">
        <w:t>professo</w:t>
      </w:r>
      <w:r w:rsidR="00CC5138">
        <w:t>r at San Diego State University</w:t>
      </w:r>
      <w:r w:rsidR="006E3866">
        <w:t xml:space="preserve">. </w:t>
      </w:r>
      <w:r w:rsidR="003B394D">
        <w:t xml:space="preserve"> </w:t>
      </w:r>
    </w:p>
    <w:sectPr w:rsidR="001624DA" w:rsidRPr="00B662EA" w:rsidSect="00CB4559">
      <w:headerReference w:type="default" r:id="rId7"/>
      <w:footerReference w:type="default" r:id="rId8"/>
      <w:pgSz w:w="12240" w:h="15840" w:code="1"/>
      <w:pgMar w:top="1077" w:right="1077" w:bottom="1077" w:left="1077" w:header="567" w:footer="567"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712DA" w14:textId="77777777" w:rsidR="00855B2B" w:rsidRDefault="00855B2B">
      <w:r>
        <w:separator/>
      </w:r>
    </w:p>
  </w:endnote>
  <w:endnote w:type="continuationSeparator" w:id="0">
    <w:p w14:paraId="02B3FA16" w14:textId="77777777" w:rsidR="00855B2B" w:rsidRDefault="00855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w:panose1 w:val="020B0502020104020203"/>
    <w:charset w:val="B1"/>
    <w:family w:val="swiss"/>
    <w:pitch w:val="variable"/>
    <w:sig w:usb0="80000A67"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D39E1" w14:textId="77777777" w:rsidR="00C7520D" w:rsidRPr="00B803D9" w:rsidRDefault="00C7520D" w:rsidP="00B803D9">
    <w:pPr>
      <w:pStyle w:val="Footer"/>
      <w:pBdr>
        <w:top w:val="single" w:sz="4" w:space="1" w:color="auto"/>
      </w:pBdr>
    </w:pPr>
    <w:r>
      <w:t xml:space="preserve">Form 100 Page </w:t>
    </w:r>
    <w:r>
      <w:rPr>
        <w:rStyle w:val="PageNumber"/>
      </w:rPr>
      <w:fldChar w:fldCharType="begin"/>
    </w:r>
    <w:r>
      <w:rPr>
        <w:rStyle w:val="PageNumber"/>
      </w:rPr>
      <w:instrText xml:space="preserve"> PAGE </w:instrText>
    </w:r>
    <w:r>
      <w:rPr>
        <w:rStyle w:val="PageNumber"/>
      </w:rPr>
      <w:fldChar w:fldCharType="separate"/>
    </w:r>
    <w:r w:rsidR="002D4163">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F1210" w14:textId="77777777" w:rsidR="00855B2B" w:rsidRDefault="00855B2B">
      <w:r>
        <w:separator/>
      </w:r>
    </w:p>
  </w:footnote>
  <w:footnote w:type="continuationSeparator" w:id="0">
    <w:p w14:paraId="41FA7DFD" w14:textId="77777777" w:rsidR="00855B2B" w:rsidRDefault="00855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638FD" w14:textId="1261B4EF" w:rsidR="00C7520D" w:rsidRPr="00D2516D" w:rsidRDefault="00C7520D" w:rsidP="00B803D9">
    <w:pPr>
      <w:pStyle w:val="Header"/>
      <w:pBdr>
        <w:top w:val="single" w:sz="4" w:space="1" w:color="auto"/>
        <w:bottom w:val="single" w:sz="4" w:space="1" w:color="auto"/>
      </w:pBdr>
      <w:tabs>
        <w:tab w:val="clear" w:pos="4320"/>
        <w:tab w:val="clear" w:pos="8640"/>
        <w:tab w:val="center" w:pos="5040"/>
        <w:tab w:val="right" w:pos="10080"/>
      </w:tabs>
    </w:pPr>
    <w:r>
      <w:t>Contributions</w:t>
    </w:r>
    <w:r>
      <w:tab/>
    </w:r>
    <w:r w:rsidR="00EA176B">
      <w:t>KinTech CREATE 2018</w:t>
    </w:r>
    <w:r>
      <w:tab/>
      <w:t>Donelan, James Maxwell (190673)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AAC7C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5B5C33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9EB2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201C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4A43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720B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E41E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8C7D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2867C7A"/>
    <w:multiLevelType w:val="multilevel"/>
    <w:tmpl w:val="523A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7436B6"/>
    <w:multiLevelType w:val="hybridMultilevel"/>
    <w:tmpl w:val="8F1EE02E"/>
    <w:lvl w:ilvl="0" w:tplc="EA3A33E8">
      <w:start w:val="1"/>
      <w:numFmt w:val="decimal"/>
      <w:pStyle w:val="Reflist"/>
      <w:lvlText w:val="%1."/>
      <w:lvlJc w:val="left"/>
      <w:pPr>
        <w:tabs>
          <w:tab w:val="num" w:pos="360"/>
        </w:tabs>
        <w:ind w:left="360" w:hanging="360"/>
      </w:pPr>
      <w:rPr>
        <w:rFonts w:hint="default"/>
        <w:b w:val="0"/>
      </w:rPr>
    </w:lvl>
    <w:lvl w:ilvl="1" w:tplc="04905FF8">
      <w:start w:val="1"/>
      <w:numFmt w:val="decimal"/>
      <w:lvlText w:val="%2."/>
      <w:lvlJc w:val="left"/>
      <w:pPr>
        <w:tabs>
          <w:tab w:val="num" w:pos="360"/>
        </w:tabs>
        <w:ind w:left="360" w:hanging="360"/>
      </w:pPr>
      <w:rPr>
        <w:rFonts w:hint="default"/>
        <w:b w:val="0"/>
      </w:rPr>
    </w:lvl>
    <w:lvl w:ilvl="2" w:tplc="01AA399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571FB9"/>
    <w:multiLevelType w:val="hybridMultilevel"/>
    <w:tmpl w:val="5AA25020"/>
    <w:lvl w:ilvl="0" w:tplc="1C0438E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F2C0E6D"/>
    <w:multiLevelType w:val="hybridMultilevel"/>
    <w:tmpl w:val="31D418C4"/>
    <w:lvl w:ilvl="0" w:tplc="1C0438E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43F3216"/>
    <w:multiLevelType w:val="hybridMultilevel"/>
    <w:tmpl w:val="602E5A12"/>
    <w:lvl w:ilvl="0" w:tplc="1C0438E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6E3DEB"/>
    <w:multiLevelType w:val="hybridMultilevel"/>
    <w:tmpl w:val="23B06308"/>
    <w:lvl w:ilvl="0" w:tplc="1C0438E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7B6DDE"/>
    <w:multiLevelType w:val="multilevel"/>
    <w:tmpl w:val="A05EE6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D5A0C02"/>
    <w:multiLevelType w:val="multilevel"/>
    <w:tmpl w:val="347010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F213EC9"/>
    <w:multiLevelType w:val="multilevel"/>
    <w:tmpl w:val="BF386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405FE"/>
    <w:multiLevelType w:val="hybridMultilevel"/>
    <w:tmpl w:val="B12687DC"/>
    <w:lvl w:ilvl="0" w:tplc="EFE4887E">
      <w:start w:val="1"/>
      <w:numFmt w:val="decimal"/>
      <w:pStyle w:val="NumberedList"/>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952D0"/>
    <w:multiLevelType w:val="hybridMultilevel"/>
    <w:tmpl w:val="822E903C"/>
    <w:lvl w:ilvl="0" w:tplc="1C0438EE">
      <w:start w:val="1"/>
      <w:numFmt w:val="decimal"/>
      <w:lvlText w:val="%1."/>
      <w:lvlJc w:val="left"/>
      <w:pPr>
        <w:tabs>
          <w:tab w:val="num" w:pos="360"/>
        </w:tabs>
        <w:ind w:left="360" w:hanging="360"/>
      </w:pPr>
      <w:rPr>
        <w:rFonts w:hint="default"/>
        <w:b w:val="0"/>
      </w:rPr>
    </w:lvl>
    <w:lvl w:ilvl="1" w:tplc="04905FF8">
      <w:start w:val="1"/>
      <w:numFmt w:val="decimal"/>
      <w:lvlText w:val="%2."/>
      <w:lvlJc w:val="left"/>
      <w:pPr>
        <w:tabs>
          <w:tab w:val="num" w:pos="360"/>
        </w:tabs>
        <w:ind w:left="360" w:hanging="360"/>
      </w:pPr>
      <w:rPr>
        <w:rFonts w:hint="default"/>
        <w:b w:val="0"/>
      </w:rPr>
    </w:lvl>
    <w:lvl w:ilvl="2" w:tplc="01AA399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687A68"/>
    <w:multiLevelType w:val="hybridMultilevel"/>
    <w:tmpl w:val="822E903C"/>
    <w:lvl w:ilvl="0" w:tplc="1C0438EE">
      <w:start w:val="1"/>
      <w:numFmt w:val="decimal"/>
      <w:lvlText w:val="%1."/>
      <w:lvlJc w:val="left"/>
      <w:pPr>
        <w:tabs>
          <w:tab w:val="num" w:pos="360"/>
        </w:tabs>
        <w:ind w:left="360" w:hanging="360"/>
      </w:pPr>
      <w:rPr>
        <w:rFonts w:hint="default"/>
        <w:b w:val="0"/>
      </w:rPr>
    </w:lvl>
    <w:lvl w:ilvl="1" w:tplc="04905FF8">
      <w:start w:val="1"/>
      <w:numFmt w:val="decimal"/>
      <w:lvlText w:val="%2."/>
      <w:lvlJc w:val="left"/>
      <w:pPr>
        <w:tabs>
          <w:tab w:val="num" w:pos="360"/>
        </w:tabs>
        <w:ind w:left="360" w:hanging="360"/>
      </w:pPr>
      <w:rPr>
        <w:rFonts w:hint="default"/>
        <w:b w:val="0"/>
      </w:rPr>
    </w:lvl>
    <w:lvl w:ilvl="2" w:tplc="01AA399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A66CAB"/>
    <w:multiLevelType w:val="hybridMultilevel"/>
    <w:tmpl w:val="FFF64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F62AD4"/>
    <w:multiLevelType w:val="hybridMultilevel"/>
    <w:tmpl w:val="A4D88960"/>
    <w:lvl w:ilvl="0" w:tplc="B5704028">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C1CCE"/>
    <w:multiLevelType w:val="hybridMultilevel"/>
    <w:tmpl w:val="871E0178"/>
    <w:lvl w:ilvl="0" w:tplc="04905FF8">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D535F2"/>
    <w:multiLevelType w:val="hybridMultilevel"/>
    <w:tmpl w:val="9788A874"/>
    <w:lvl w:ilvl="0" w:tplc="1EBED026">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10830FF"/>
    <w:multiLevelType w:val="multilevel"/>
    <w:tmpl w:val="B94C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B6899"/>
    <w:multiLevelType w:val="hybridMultilevel"/>
    <w:tmpl w:val="433EF78C"/>
    <w:lvl w:ilvl="0" w:tplc="5636DC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3D4CB5"/>
    <w:multiLevelType w:val="hybridMultilevel"/>
    <w:tmpl w:val="A4D88960"/>
    <w:lvl w:ilvl="0" w:tplc="B5704028">
      <w:start w:val="1"/>
      <w:numFmt w:val="decimal"/>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E24449"/>
    <w:multiLevelType w:val="hybridMultilevel"/>
    <w:tmpl w:val="7B7E1890"/>
    <w:lvl w:ilvl="0" w:tplc="227437C8">
      <w:start w:val="1"/>
      <w:numFmt w:val="bullet"/>
      <w:pStyle w:val="BulletLis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47534E"/>
    <w:multiLevelType w:val="multilevel"/>
    <w:tmpl w:val="905A68C6"/>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3"/>
  </w:num>
  <w:num w:numId="4">
    <w:abstractNumId w:val="14"/>
  </w:num>
  <w:num w:numId="5">
    <w:abstractNumId w:val="12"/>
  </w:num>
  <w:num w:numId="6">
    <w:abstractNumId w:val="15"/>
  </w:num>
  <w:num w:numId="7">
    <w:abstractNumId w:val="20"/>
  </w:num>
  <w:num w:numId="8">
    <w:abstractNumId w:val="19"/>
  </w:num>
  <w:num w:numId="9">
    <w:abstractNumId w:val="19"/>
    <w:lvlOverride w:ilvl="0">
      <w:startOverride w:val="1"/>
    </w:lvlOverride>
  </w:num>
  <w:num w:numId="10">
    <w:abstractNumId w:val="24"/>
  </w:num>
  <w:num w:numId="11">
    <w:abstractNumId w:val="27"/>
  </w:num>
  <w:num w:numId="12">
    <w:abstractNumId w:val="29"/>
  </w:num>
  <w:num w:numId="13">
    <w:abstractNumId w:val="17"/>
  </w:num>
  <w:num w:numId="14">
    <w:abstractNumId w:val="29"/>
  </w:num>
  <w:num w:numId="15">
    <w:abstractNumId w:val="29"/>
  </w:num>
  <w:num w:numId="16">
    <w:abstractNumId w:val="29"/>
  </w:num>
  <w:num w:numId="17">
    <w:abstractNumId w:val="29"/>
  </w:num>
  <w:num w:numId="18">
    <w:abstractNumId w:val="11"/>
  </w:num>
  <w:num w:numId="19">
    <w:abstractNumId w:val="18"/>
  </w:num>
  <w:num w:numId="20">
    <w:abstractNumId w:val="16"/>
  </w:num>
  <w:num w:numId="21">
    <w:abstractNumId w:val="30"/>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22"/>
  </w:num>
  <w:num w:numId="29">
    <w:abstractNumId w:val="11"/>
    <w:lvlOverride w:ilvl="0">
      <w:startOverride w:val="1"/>
    </w:lvlOverride>
  </w:num>
  <w:num w:numId="30">
    <w:abstractNumId w:val="26"/>
  </w:num>
  <w:num w:numId="31">
    <w:abstractNumId w:val="0"/>
  </w:num>
  <w:num w:numId="32">
    <w:abstractNumId w:val="1"/>
  </w:num>
  <w:num w:numId="33">
    <w:abstractNumId w:val="2"/>
  </w:num>
  <w:num w:numId="34">
    <w:abstractNumId w:val="3"/>
  </w:num>
  <w:num w:numId="35">
    <w:abstractNumId w:val="4"/>
  </w:num>
  <w:num w:numId="36">
    <w:abstractNumId w:val="5"/>
  </w:num>
  <w:num w:numId="37">
    <w:abstractNumId w:val="6"/>
  </w:num>
  <w:num w:numId="38">
    <w:abstractNumId w:val="7"/>
  </w:num>
  <w:num w:numId="39">
    <w:abstractNumId w:val="23"/>
  </w:num>
  <w:num w:numId="40">
    <w:abstractNumId w:val="28"/>
  </w:num>
  <w:num w:numId="41">
    <w:abstractNumId w:val="8"/>
  </w:num>
  <w:num w:numId="42">
    <w:abstractNumId w:val="11"/>
    <w:lvlOverride w:ilvl="0">
      <w:startOverride w:val="1"/>
    </w:lvlOverride>
  </w:num>
  <w:num w:numId="43">
    <w:abstractNumId w:val="11"/>
    <w:lvlOverride w:ilvl="0">
      <w:startOverride w:val="1"/>
    </w:lvlOverride>
  </w:num>
  <w:num w:numId="44">
    <w:abstractNumId w:val="11"/>
    <w:lvlOverride w:ilvl="0">
      <w:startOverride w:val="1"/>
    </w:lvlOverride>
  </w:num>
  <w:num w:numId="45">
    <w:abstractNumId w:val="29"/>
  </w:num>
  <w:num w:numId="46">
    <w:abstractNumId w:val="11"/>
    <w:lvlOverride w:ilvl="0">
      <w:startOverride w:val="1"/>
    </w:lvlOverride>
  </w:num>
  <w:num w:numId="47">
    <w:abstractNumId w:val="10"/>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357"/>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F1"/>
    <w:rsid w:val="00010EEB"/>
    <w:rsid w:val="0002294B"/>
    <w:rsid w:val="00037C8F"/>
    <w:rsid w:val="00043E87"/>
    <w:rsid w:val="0004506C"/>
    <w:rsid w:val="00052E26"/>
    <w:rsid w:val="00063443"/>
    <w:rsid w:val="00065869"/>
    <w:rsid w:val="00080AAC"/>
    <w:rsid w:val="00080F05"/>
    <w:rsid w:val="00081B3D"/>
    <w:rsid w:val="00085730"/>
    <w:rsid w:val="00090DF3"/>
    <w:rsid w:val="0009470F"/>
    <w:rsid w:val="000A40B5"/>
    <w:rsid w:val="000A5B63"/>
    <w:rsid w:val="000B6DA0"/>
    <w:rsid w:val="000C0159"/>
    <w:rsid w:val="000D074E"/>
    <w:rsid w:val="000D75D7"/>
    <w:rsid w:val="000E3F38"/>
    <w:rsid w:val="000F11BB"/>
    <w:rsid w:val="001056A7"/>
    <w:rsid w:val="00116B1D"/>
    <w:rsid w:val="00130842"/>
    <w:rsid w:val="00142991"/>
    <w:rsid w:val="00145F42"/>
    <w:rsid w:val="00152212"/>
    <w:rsid w:val="001624DA"/>
    <w:rsid w:val="00167BB1"/>
    <w:rsid w:val="00177540"/>
    <w:rsid w:val="001804B5"/>
    <w:rsid w:val="001852C3"/>
    <w:rsid w:val="00194B8A"/>
    <w:rsid w:val="001A0DF1"/>
    <w:rsid w:val="001A2E3E"/>
    <w:rsid w:val="001B0239"/>
    <w:rsid w:val="001B7141"/>
    <w:rsid w:val="001C048A"/>
    <w:rsid w:val="001C266A"/>
    <w:rsid w:val="001C56FE"/>
    <w:rsid w:val="001D3074"/>
    <w:rsid w:val="001D4B14"/>
    <w:rsid w:val="001D5EED"/>
    <w:rsid w:val="001E2C6A"/>
    <w:rsid w:val="001E4110"/>
    <w:rsid w:val="001E42FD"/>
    <w:rsid w:val="001F39F3"/>
    <w:rsid w:val="00201CD9"/>
    <w:rsid w:val="0021016E"/>
    <w:rsid w:val="00211705"/>
    <w:rsid w:val="00212852"/>
    <w:rsid w:val="0021462A"/>
    <w:rsid w:val="00215A07"/>
    <w:rsid w:val="00221BB7"/>
    <w:rsid w:val="00221EB6"/>
    <w:rsid w:val="00223606"/>
    <w:rsid w:val="00223707"/>
    <w:rsid w:val="00227D4F"/>
    <w:rsid w:val="00246AF2"/>
    <w:rsid w:val="0025154A"/>
    <w:rsid w:val="00253E6A"/>
    <w:rsid w:val="00264508"/>
    <w:rsid w:val="00277997"/>
    <w:rsid w:val="00285745"/>
    <w:rsid w:val="00285D61"/>
    <w:rsid w:val="00295AD3"/>
    <w:rsid w:val="002A227A"/>
    <w:rsid w:val="002C1DA6"/>
    <w:rsid w:val="002C77C0"/>
    <w:rsid w:val="002D33FD"/>
    <w:rsid w:val="002D4163"/>
    <w:rsid w:val="002E45C9"/>
    <w:rsid w:val="002F0C43"/>
    <w:rsid w:val="002F60F2"/>
    <w:rsid w:val="00307C72"/>
    <w:rsid w:val="0031100E"/>
    <w:rsid w:val="00311B6B"/>
    <w:rsid w:val="00314FB7"/>
    <w:rsid w:val="0031791D"/>
    <w:rsid w:val="00344A28"/>
    <w:rsid w:val="00345BF8"/>
    <w:rsid w:val="003545D9"/>
    <w:rsid w:val="00354F19"/>
    <w:rsid w:val="00361068"/>
    <w:rsid w:val="003625EA"/>
    <w:rsid w:val="00362A12"/>
    <w:rsid w:val="00363526"/>
    <w:rsid w:val="00372698"/>
    <w:rsid w:val="00373C23"/>
    <w:rsid w:val="0039125C"/>
    <w:rsid w:val="003A0414"/>
    <w:rsid w:val="003A087B"/>
    <w:rsid w:val="003A2BE2"/>
    <w:rsid w:val="003A692E"/>
    <w:rsid w:val="003B394D"/>
    <w:rsid w:val="003C21C0"/>
    <w:rsid w:val="003C5CC7"/>
    <w:rsid w:val="003C7CF1"/>
    <w:rsid w:val="003E0F1E"/>
    <w:rsid w:val="003E667B"/>
    <w:rsid w:val="003F14CC"/>
    <w:rsid w:val="003F3920"/>
    <w:rsid w:val="003F713E"/>
    <w:rsid w:val="00401BDF"/>
    <w:rsid w:val="00412003"/>
    <w:rsid w:val="00417802"/>
    <w:rsid w:val="004302C9"/>
    <w:rsid w:val="00443631"/>
    <w:rsid w:val="0045434F"/>
    <w:rsid w:val="004648FD"/>
    <w:rsid w:val="00467B44"/>
    <w:rsid w:val="00473173"/>
    <w:rsid w:val="00480134"/>
    <w:rsid w:val="0048647E"/>
    <w:rsid w:val="004A1D08"/>
    <w:rsid w:val="004C738C"/>
    <w:rsid w:val="004E1B69"/>
    <w:rsid w:val="004F244C"/>
    <w:rsid w:val="004F332A"/>
    <w:rsid w:val="0050012B"/>
    <w:rsid w:val="00510670"/>
    <w:rsid w:val="00515C85"/>
    <w:rsid w:val="00516269"/>
    <w:rsid w:val="005255E5"/>
    <w:rsid w:val="00533687"/>
    <w:rsid w:val="00533EEC"/>
    <w:rsid w:val="005343FB"/>
    <w:rsid w:val="00544826"/>
    <w:rsid w:val="00544F1A"/>
    <w:rsid w:val="00556FD3"/>
    <w:rsid w:val="0057574F"/>
    <w:rsid w:val="00590EA6"/>
    <w:rsid w:val="00595ED9"/>
    <w:rsid w:val="00596943"/>
    <w:rsid w:val="005A7050"/>
    <w:rsid w:val="005C3797"/>
    <w:rsid w:val="005C3EA8"/>
    <w:rsid w:val="005C4A00"/>
    <w:rsid w:val="005C50A9"/>
    <w:rsid w:val="005C78C4"/>
    <w:rsid w:val="005D7098"/>
    <w:rsid w:val="005E535D"/>
    <w:rsid w:val="005E7097"/>
    <w:rsid w:val="005F0CE7"/>
    <w:rsid w:val="005F0D23"/>
    <w:rsid w:val="005F2D5A"/>
    <w:rsid w:val="005F59B1"/>
    <w:rsid w:val="0060013D"/>
    <w:rsid w:val="006017A3"/>
    <w:rsid w:val="00620C3F"/>
    <w:rsid w:val="00626DF7"/>
    <w:rsid w:val="00630290"/>
    <w:rsid w:val="0064222A"/>
    <w:rsid w:val="006673EF"/>
    <w:rsid w:val="00670CF5"/>
    <w:rsid w:val="0067304B"/>
    <w:rsid w:val="00673C13"/>
    <w:rsid w:val="00693284"/>
    <w:rsid w:val="006A4AEC"/>
    <w:rsid w:val="006A693F"/>
    <w:rsid w:val="006A6AF7"/>
    <w:rsid w:val="006B7CE1"/>
    <w:rsid w:val="006C1F5F"/>
    <w:rsid w:val="006C2B6C"/>
    <w:rsid w:val="006C5EA4"/>
    <w:rsid w:val="006C5F8A"/>
    <w:rsid w:val="006E35DA"/>
    <w:rsid w:val="006E3866"/>
    <w:rsid w:val="006F5A4F"/>
    <w:rsid w:val="006F5E97"/>
    <w:rsid w:val="006F6F42"/>
    <w:rsid w:val="00701DA9"/>
    <w:rsid w:val="007105F0"/>
    <w:rsid w:val="00710C60"/>
    <w:rsid w:val="007137F7"/>
    <w:rsid w:val="00722A4E"/>
    <w:rsid w:val="00722A6D"/>
    <w:rsid w:val="00722BA6"/>
    <w:rsid w:val="00733E97"/>
    <w:rsid w:val="007376E5"/>
    <w:rsid w:val="00745B56"/>
    <w:rsid w:val="0075240B"/>
    <w:rsid w:val="00755770"/>
    <w:rsid w:val="00756A08"/>
    <w:rsid w:val="00764E47"/>
    <w:rsid w:val="00765F37"/>
    <w:rsid w:val="007679C6"/>
    <w:rsid w:val="00792255"/>
    <w:rsid w:val="007A7B1E"/>
    <w:rsid w:val="007B04AD"/>
    <w:rsid w:val="007D0687"/>
    <w:rsid w:val="007D574A"/>
    <w:rsid w:val="007E1B24"/>
    <w:rsid w:val="007F428C"/>
    <w:rsid w:val="007F5B6A"/>
    <w:rsid w:val="00800F41"/>
    <w:rsid w:val="00811470"/>
    <w:rsid w:val="00811981"/>
    <w:rsid w:val="00817936"/>
    <w:rsid w:val="0082204D"/>
    <w:rsid w:val="00830FC2"/>
    <w:rsid w:val="00832584"/>
    <w:rsid w:val="0083643A"/>
    <w:rsid w:val="00842C0D"/>
    <w:rsid w:val="00855B2B"/>
    <w:rsid w:val="00861504"/>
    <w:rsid w:val="00872CA8"/>
    <w:rsid w:val="0087367C"/>
    <w:rsid w:val="008779A0"/>
    <w:rsid w:val="008902B3"/>
    <w:rsid w:val="008A3BCD"/>
    <w:rsid w:val="008B4930"/>
    <w:rsid w:val="008B7B08"/>
    <w:rsid w:val="008C1A48"/>
    <w:rsid w:val="008C6CED"/>
    <w:rsid w:val="008D1501"/>
    <w:rsid w:val="008D4543"/>
    <w:rsid w:val="008F6C70"/>
    <w:rsid w:val="00903E75"/>
    <w:rsid w:val="00906982"/>
    <w:rsid w:val="009109FE"/>
    <w:rsid w:val="009221E9"/>
    <w:rsid w:val="00924ED8"/>
    <w:rsid w:val="00933E1E"/>
    <w:rsid w:val="009418C8"/>
    <w:rsid w:val="009554C9"/>
    <w:rsid w:val="009633FE"/>
    <w:rsid w:val="0097017B"/>
    <w:rsid w:val="009704A9"/>
    <w:rsid w:val="00970BCB"/>
    <w:rsid w:val="00974EFE"/>
    <w:rsid w:val="00975DA3"/>
    <w:rsid w:val="009825F2"/>
    <w:rsid w:val="009A0B83"/>
    <w:rsid w:val="009A5165"/>
    <w:rsid w:val="009B05FE"/>
    <w:rsid w:val="009D3C7F"/>
    <w:rsid w:val="009D6518"/>
    <w:rsid w:val="00A040D7"/>
    <w:rsid w:val="00A20106"/>
    <w:rsid w:val="00A270C8"/>
    <w:rsid w:val="00A35663"/>
    <w:rsid w:val="00A45636"/>
    <w:rsid w:val="00A53E53"/>
    <w:rsid w:val="00A563AD"/>
    <w:rsid w:val="00A748C1"/>
    <w:rsid w:val="00A765DC"/>
    <w:rsid w:val="00A805DF"/>
    <w:rsid w:val="00A81D65"/>
    <w:rsid w:val="00A82FD5"/>
    <w:rsid w:val="00A96C42"/>
    <w:rsid w:val="00AB4886"/>
    <w:rsid w:val="00AC0FC6"/>
    <w:rsid w:val="00AC755E"/>
    <w:rsid w:val="00AD3AEF"/>
    <w:rsid w:val="00AD599D"/>
    <w:rsid w:val="00AE1FF2"/>
    <w:rsid w:val="00AE5DB3"/>
    <w:rsid w:val="00AE727D"/>
    <w:rsid w:val="00B02DA0"/>
    <w:rsid w:val="00B350A0"/>
    <w:rsid w:val="00B576F1"/>
    <w:rsid w:val="00B65D29"/>
    <w:rsid w:val="00B662EA"/>
    <w:rsid w:val="00B70A4B"/>
    <w:rsid w:val="00B72E7C"/>
    <w:rsid w:val="00B7760B"/>
    <w:rsid w:val="00B803D9"/>
    <w:rsid w:val="00B87609"/>
    <w:rsid w:val="00B96B06"/>
    <w:rsid w:val="00BC3E48"/>
    <w:rsid w:val="00BD0322"/>
    <w:rsid w:val="00BE0C30"/>
    <w:rsid w:val="00BF6462"/>
    <w:rsid w:val="00BF6B18"/>
    <w:rsid w:val="00C04A13"/>
    <w:rsid w:val="00C15501"/>
    <w:rsid w:val="00C20184"/>
    <w:rsid w:val="00C60043"/>
    <w:rsid w:val="00C61134"/>
    <w:rsid w:val="00C7072E"/>
    <w:rsid w:val="00C71DF3"/>
    <w:rsid w:val="00C74446"/>
    <w:rsid w:val="00C7520D"/>
    <w:rsid w:val="00C75B7A"/>
    <w:rsid w:val="00C82D57"/>
    <w:rsid w:val="00C900A9"/>
    <w:rsid w:val="00C96C41"/>
    <w:rsid w:val="00CB0455"/>
    <w:rsid w:val="00CB28FC"/>
    <w:rsid w:val="00CB2E0B"/>
    <w:rsid w:val="00CB32F6"/>
    <w:rsid w:val="00CB4559"/>
    <w:rsid w:val="00CB7611"/>
    <w:rsid w:val="00CC335A"/>
    <w:rsid w:val="00CC5138"/>
    <w:rsid w:val="00CF390C"/>
    <w:rsid w:val="00D05337"/>
    <w:rsid w:val="00D23E5D"/>
    <w:rsid w:val="00D607A0"/>
    <w:rsid w:val="00D645F7"/>
    <w:rsid w:val="00D70BEE"/>
    <w:rsid w:val="00D74846"/>
    <w:rsid w:val="00D8213D"/>
    <w:rsid w:val="00D836D5"/>
    <w:rsid w:val="00DB57AE"/>
    <w:rsid w:val="00DC463F"/>
    <w:rsid w:val="00DE1ACA"/>
    <w:rsid w:val="00DE2A04"/>
    <w:rsid w:val="00DF5508"/>
    <w:rsid w:val="00DF5C4D"/>
    <w:rsid w:val="00E04ADE"/>
    <w:rsid w:val="00E10E6A"/>
    <w:rsid w:val="00E120D9"/>
    <w:rsid w:val="00E23562"/>
    <w:rsid w:val="00E34212"/>
    <w:rsid w:val="00E346E1"/>
    <w:rsid w:val="00E47B1C"/>
    <w:rsid w:val="00E516DD"/>
    <w:rsid w:val="00E563F7"/>
    <w:rsid w:val="00E82968"/>
    <w:rsid w:val="00E85C9A"/>
    <w:rsid w:val="00E8752D"/>
    <w:rsid w:val="00EA176B"/>
    <w:rsid w:val="00EB7104"/>
    <w:rsid w:val="00EC2068"/>
    <w:rsid w:val="00ED02E4"/>
    <w:rsid w:val="00ED43EB"/>
    <w:rsid w:val="00ED7536"/>
    <w:rsid w:val="00F02B7A"/>
    <w:rsid w:val="00F16FD3"/>
    <w:rsid w:val="00F21F96"/>
    <w:rsid w:val="00F417E7"/>
    <w:rsid w:val="00F5348F"/>
    <w:rsid w:val="00F71025"/>
    <w:rsid w:val="00F7510F"/>
    <w:rsid w:val="00F94059"/>
    <w:rsid w:val="00FA1744"/>
    <w:rsid w:val="00FB3C32"/>
    <w:rsid w:val="00FB778D"/>
    <w:rsid w:val="00FC2980"/>
    <w:rsid w:val="00FD33B2"/>
    <w:rsid w:val="00FD54EC"/>
    <w:rsid w:val="00FD5ACC"/>
    <w:rsid w:val="00FE02A6"/>
    <w:rsid w:val="00FE5BBB"/>
    <w:rsid w:val="00FF0B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34FE2"/>
  <w15:docId w15:val="{D85FDD68-9FCC-B448-9C3E-3F9AC2DB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515C85"/>
    <w:pPr>
      <w:spacing w:after="160" w:line="209" w:lineRule="auto"/>
      <w:jc w:val="both"/>
    </w:pPr>
  </w:style>
  <w:style w:type="paragraph" w:styleId="Heading1">
    <w:name w:val="heading 1"/>
    <w:basedOn w:val="Normal"/>
    <w:next w:val="Normal"/>
    <w:qFormat/>
    <w:rsid w:val="00A91ACF"/>
    <w:pPr>
      <w:keepNext/>
      <w:spacing w:after="0"/>
      <w:outlineLvl w:val="0"/>
    </w:pPr>
    <w:rPr>
      <w:rFonts w:ascii="Gill Sans" w:hAnsi="Gill Sans" w:cs="Arial"/>
      <w:b/>
      <w:bCs/>
      <w:kern w:val="32"/>
      <w:szCs w:val="32"/>
      <w:u w:val="single"/>
    </w:rPr>
  </w:style>
  <w:style w:type="paragraph" w:styleId="Heading2">
    <w:name w:val="heading 2"/>
    <w:basedOn w:val="Normal"/>
    <w:next w:val="Normal"/>
    <w:qFormat/>
    <w:rsid w:val="00F46A23"/>
    <w:pPr>
      <w:keepNext/>
      <w:spacing w:after="0"/>
      <w:outlineLvl w:val="1"/>
    </w:pPr>
    <w:rPr>
      <w:rFonts w:eastAsia="Times"/>
      <w:b/>
      <w:i/>
      <w:color w:val="000000"/>
      <w:szCs w:val="20"/>
    </w:rPr>
  </w:style>
  <w:style w:type="paragraph" w:styleId="Heading3">
    <w:name w:val="heading 3"/>
    <w:basedOn w:val="Normal"/>
    <w:next w:val="Normal"/>
    <w:link w:val="Heading3Char"/>
    <w:qFormat/>
    <w:rsid w:val="001A4C4B"/>
    <w:pPr>
      <w:spacing w:after="0"/>
      <w:outlineLvl w:val="2"/>
    </w:pPr>
    <w:rPr>
      <w:b/>
    </w:rPr>
  </w:style>
  <w:style w:type="paragraph" w:styleId="Heading4">
    <w:name w:val="heading 4"/>
    <w:basedOn w:val="Normal"/>
    <w:next w:val="Normal"/>
    <w:link w:val="Heading4Char"/>
    <w:rsid w:val="004864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516D"/>
    <w:pPr>
      <w:tabs>
        <w:tab w:val="center" w:pos="4320"/>
        <w:tab w:val="right" w:pos="8640"/>
      </w:tabs>
      <w:spacing w:after="80"/>
    </w:pPr>
    <w:rPr>
      <w:rFonts w:ascii="Gill Sans" w:hAnsi="Gill Sans"/>
      <w:sz w:val="18"/>
    </w:rPr>
  </w:style>
  <w:style w:type="paragraph" w:styleId="BodyText2">
    <w:name w:val="Body Text 2"/>
    <w:basedOn w:val="Normal"/>
    <w:rsid w:val="00B576F1"/>
    <w:pPr>
      <w:spacing w:line="480" w:lineRule="auto"/>
    </w:pPr>
  </w:style>
  <w:style w:type="paragraph" w:styleId="Footer">
    <w:name w:val="footer"/>
    <w:basedOn w:val="Normal"/>
    <w:link w:val="FooterChar"/>
    <w:rsid w:val="00B803D9"/>
    <w:pPr>
      <w:tabs>
        <w:tab w:val="center" w:pos="4320"/>
        <w:tab w:val="right" w:pos="8640"/>
      </w:tabs>
      <w:spacing w:after="0"/>
    </w:pPr>
    <w:rPr>
      <w:rFonts w:ascii="Gill Sans" w:hAnsi="Gill Sans"/>
      <w:sz w:val="18"/>
    </w:rPr>
  </w:style>
  <w:style w:type="character" w:styleId="PageNumber">
    <w:name w:val="page number"/>
    <w:basedOn w:val="DefaultParagraphFont"/>
    <w:rsid w:val="00E600B0"/>
    <w:rPr>
      <w:rFonts w:ascii="Gill Sans" w:hAnsi="Gill Sans"/>
      <w:sz w:val="18"/>
    </w:rPr>
  </w:style>
  <w:style w:type="paragraph" w:customStyle="1" w:styleId="References">
    <w:name w:val="References"/>
    <w:basedOn w:val="Normal"/>
    <w:rsid w:val="00832584"/>
    <w:rPr>
      <w:rFonts w:eastAsia="Times"/>
      <w:szCs w:val="20"/>
    </w:rPr>
  </w:style>
  <w:style w:type="paragraph" w:customStyle="1" w:styleId="StyleHeading2LinespacingMultiple08li">
    <w:name w:val="Style Heading 2 + Line spacing:  Multiple 0.8 li"/>
    <w:basedOn w:val="Heading2"/>
    <w:rsid w:val="00B576F1"/>
    <w:pPr>
      <w:spacing w:line="192" w:lineRule="auto"/>
    </w:pPr>
    <w:rPr>
      <w:rFonts w:eastAsia="Times New Roman"/>
      <w:b w:val="0"/>
      <w:i w:val="0"/>
    </w:rPr>
  </w:style>
  <w:style w:type="paragraph" w:styleId="BalloonText">
    <w:name w:val="Balloon Text"/>
    <w:basedOn w:val="Normal"/>
    <w:semiHidden/>
    <w:rsid w:val="008607E5"/>
    <w:rPr>
      <w:rFonts w:ascii="Tahoma" w:hAnsi="Tahoma" w:cs="Tahoma"/>
      <w:sz w:val="16"/>
      <w:szCs w:val="16"/>
    </w:rPr>
  </w:style>
  <w:style w:type="table" w:styleId="TableGrid">
    <w:name w:val="Table Grid"/>
    <w:basedOn w:val="TableNormal"/>
    <w:rsid w:val="00E417A1"/>
    <w:pPr>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B803D9"/>
    <w:rPr>
      <w:rFonts w:ascii="Gill Sans" w:hAnsi="Gill Sans"/>
      <w:sz w:val="18"/>
    </w:rPr>
  </w:style>
  <w:style w:type="character" w:styleId="CommentReference">
    <w:name w:val="annotation reference"/>
    <w:basedOn w:val="DefaultParagraphFont"/>
    <w:rsid w:val="00845C3F"/>
    <w:rPr>
      <w:sz w:val="16"/>
      <w:szCs w:val="16"/>
    </w:rPr>
  </w:style>
  <w:style w:type="paragraph" w:styleId="CommentText">
    <w:name w:val="annotation text"/>
    <w:basedOn w:val="Normal"/>
    <w:rsid w:val="00845C3F"/>
    <w:rPr>
      <w:sz w:val="20"/>
      <w:szCs w:val="20"/>
    </w:rPr>
  </w:style>
  <w:style w:type="paragraph" w:styleId="CommentSubject">
    <w:name w:val="annotation subject"/>
    <w:basedOn w:val="CommentText"/>
    <w:next w:val="CommentText"/>
    <w:semiHidden/>
    <w:rsid w:val="00845C3F"/>
    <w:rPr>
      <w:b/>
      <w:bCs/>
    </w:rPr>
  </w:style>
  <w:style w:type="character" w:customStyle="1" w:styleId="Heading3Char">
    <w:name w:val="Heading 3 Char"/>
    <w:basedOn w:val="DefaultParagraphFont"/>
    <w:link w:val="Heading3"/>
    <w:rsid w:val="001A4C4B"/>
    <w:rPr>
      <w:b/>
      <w:sz w:val="24"/>
      <w:szCs w:val="24"/>
      <w:lang w:val="en-US" w:eastAsia="en-US" w:bidi="ar-SA"/>
    </w:rPr>
  </w:style>
  <w:style w:type="paragraph" w:customStyle="1" w:styleId="NumberedList">
    <w:name w:val="Numbered List"/>
    <w:basedOn w:val="Normal"/>
    <w:qFormat/>
    <w:rsid w:val="00D8589A"/>
    <w:pPr>
      <w:numPr>
        <w:numId w:val="8"/>
      </w:numPr>
      <w:tabs>
        <w:tab w:val="left" w:pos="1134"/>
        <w:tab w:val="left" w:pos="1985"/>
      </w:tabs>
      <w:spacing w:after="0"/>
    </w:pPr>
    <w:rPr>
      <w:rFonts w:ascii="Cambria" w:eastAsia="Calibri" w:hAnsi="Cambria"/>
      <w:sz w:val="22"/>
      <w:szCs w:val="22"/>
    </w:rPr>
  </w:style>
  <w:style w:type="paragraph" w:customStyle="1" w:styleId="BulletList">
    <w:name w:val="Bullet List"/>
    <w:basedOn w:val="Normal"/>
    <w:qFormat/>
    <w:rsid w:val="002D33FD"/>
    <w:pPr>
      <w:numPr>
        <w:numId w:val="12"/>
      </w:numPr>
      <w:spacing w:after="0"/>
    </w:pPr>
  </w:style>
  <w:style w:type="paragraph" w:styleId="ListParagraph">
    <w:name w:val="List Paragraph"/>
    <w:basedOn w:val="Normal"/>
    <w:rsid w:val="00295AD3"/>
    <w:pPr>
      <w:ind w:left="720"/>
      <w:contextualSpacing/>
    </w:pPr>
  </w:style>
  <w:style w:type="character" w:customStyle="1" w:styleId="Heading4Char">
    <w:name w:val="Heading 4 Char"/>
    <w:basedOn w:val="DefaultParagraphFont"/>
    <w:link w:val="Heading4"/>
    <w:rsid w:val="0048647E"/>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48647E"/>
    <w:pPr>
      <w:spacing w:beforeLines="1" w:afterLines="1" w:line="240" w:lineRule="auto"/>
      <w:jc w:val="left"/>
    </w:pPr>
    <w:rPr>
      <w:rFonts w:ascii="Times" w:hAnsi="Times"/>
      <w:sz w:val="20"/>
      <w:szCs w:val="20"/>
    </w:rPr>
  </w:style>
  <w:style w:type="paragraph" w:customStyle="1" w:styleId="Reflist">
    <w:name w:val="Ref list"/>
    <w:basedOn w:val="References"/>
    <w:qFormat/>
    <w:rsid w:val="0087367C"/>
    <w:pPr>
      <w:numPr>
        <w:numId w:val="18"/>
      </w:numPr>
      <w:ind w:left="357" w:hanging="357"/>
    </w:pPr>
    <w:rPr>
      <w:szCs w:val="24"/>
    </w:rPr>
  </w:style>
  <w:style w:type="paragraph" w:styleId="Bibliography">
    <w:name w:val="Bibliography"/>
    <w:basedOn w:val="Normal"/>
    <w:next w:val="Normal"/>
    <w:rsid w:val="009554C9"/>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8763">
      <w:bodyDiv w:val="1"/>
      <w:marLeft w:val="0"/>
      <w:marRight w:val="0"/>
      <w:marTop w:val="0"/>
      <w:marBottom w:val="0"/>
      <w:divBdr>
        <w:top w:val="none" w:sz="0" w:space="0" w:color="auto"/>
        <w:left w:val="none" w:sz="0" w:space="0" w:color="auto"/>
        <w:bottom w:val="none" w:sz="0" w:space="0" w:color="auto"/>
        <w:right w:val="none" w:sz="0" w:space="0" w:color="auto"/>
      </w:divBdr>
    </w:div>
    <w:div w:id="377239638">
      <w:bodyDiv w:val="1"/>
      <w:marLeft w:val="0"/>
      <w:marRight w:val="0"/>
      <w:marTop w:val="0"/>
      <w:marBottom w:val="0"/>
      <w:divBdr>
        <w:top w:val="none" w:sz="0" w:space="0" w:color="auto"/>
        <w:left w:val="none" w:sz="0" w:space="0" w:color="auto"/>
        <w:bottom w:val="none" w:sz="0" w:space="0" w:color="auto"/>
        <w:right w:val="none" w:sz="0" w:space="0" w:color="auto"/>
      </w:divBdr>
    </w:div>
    <w:div w:id="377323494">
      <w:bodyDiv w:val="1"/>
      <w:marLeft w:val="0"/>
      <w:marRight w:val="0"/>
      <w:marTop w:val="0"/>
      <w:marBottom w:val="0"/>
      <w:divBdr>
        <w:top w:val="none" w:sz="0" w:space="0" w:color="auto"/>
        <w:left w:val="none" w:sz="0" w:space="0" w:color="auto"/>
        <w:bottom w:val="none" w:sz="0" w:space="0" w:color="auto"/>
        <w:right w:val="none" w:sz="0" w:space="0" w:color="auto"/>
      </w:divBdr>
    </w:div>
    <w:div w:id="403181281">
      <w:bodyDiv w:val="1"/>
      <w:marLeft w:val="0"/>
      <w:marRight w:val="0"/>
      <w:marTop w:val="0"/>
      <w:marBottom w:val="0"/>
      <w:divBdr>
        <w:top w:val="none" w:sz="0" w:space="0" w:color="auto"/>
        <w:left w:val="none" w:sz="0" w:space="0" w:color="auto"/>
        <w:bottom w:val="none" w:sz="0" w:space="0" w:color="auto"/>
        <w:right w:val="none" w:sz="0" w:space="0" w:color="auto"/>
      </w:divBdr>
    </w:div>
    <w:div w:id="488668244">
      <w:bodyDiv w:val="1"/>
      <w:marLeft w:val="0"/>
      <w:marRight w:val="0"/>
      <w:marTop w:val="0"/>
      <w:marBottom w:val="0"/>
      <w:divBdr>
        <w:top w:val="none" w:sz="0" w:space="0" w:color="auto"/>
        <w:left w:val="none" w:sz="0" w:space="0" w:color="auto"/>
        <w:bottom w:val="none" w:sz="0" w:space="0" w:color="auto"/>
        <w:right w:val="none" w:sz="0" w:space="0" w:color="auto"/>
      </w:divBdr>
    </w:div>
    <w:div w:id="501168186">
      <w:bodyDiv w:val="1"/>
      <w:marLeft w:val="0"/>
      <w:marRight w:val="0"/>
      <w:marTop w:val="0"/>
      <w:marBottom w:val="0"/>
      <w:divBdr>
        <w:top w:val="none" w:sz="0" w:space="0" w:color="auto"/>
        <w:left w:val="none" w:sz="0" w:space="0" w:color="auto"/>
        <w:bottom w:val="none" w:sz="0" w:space="0" w:color="auto"/>
        <w:right w:val="none" w:sz="0" w:space="0" w:color="auto"/>
      </w:divBdr>
    </w:div>
    <w:div w:id="571895232">
      <w:bodyDiv w:val="1"/>
      <w:marLeft w:val="0"/>
      <w:marRight w:val="0"/>
      <w:marTop w:val="0"/>
      <w:marBottom w:val="0"/>
      <w:divBdr>
        <w:top w:val="none" w:sz="0" w:space="0" w:color="auto"/>
        <w:left w:val="none" w:sz="0" w:space="0" w:color="auto"/>
        <w:bottom w:val="none" w:sz="0" w:space="0" w:color="auto"/>
        <w:right w:val="none" w:sz="0" w:space="0" w:color="auto"/>
      </w:divBdr>
    </w:div>
    <w:div w:id="727999895">
      <w:bodyDiv w:val="1"/>
      <w:marLeft w:val="0"/>
      <w:marRight w:val="0"/>
      <w:marTop w:val="0"/>
      <w:marBottom w:val="0"/>
      <w:divBdr>
        <w:top w:val="none" w:sz="0" w:space="0" w:color="auto"/>
        <w:left w:val="none" w:sz="0" w:space="0" w:color="auto"/>
        <w:bottom w:val="none" w:sz="0" w:space="0" w:color="auto"/>
        <w:right w:val="none" w:sz="0" w:space="0" w:color="auto"/>
      </w:divBdr>
    </w:div>
    <w:div w:id="751855797">
      <w:bodyDiv w:val="1"/>
      <w:marLeft w:val="0"/>
      <w:marRight w:val="0"/>
      <w:marTop w:val="0"/>
      <w:marBottom w:val="0"/>
      <w:divBdr>
        <w:top w:val="none" w:sz="0" w:space="0" w:color="auto"/>
        <w:left w:val="none" w:sz="0" w:space="0" w:color="auto"/>
        <w:bottom w:val="none" w:sz="0" w:space="0" w:color="auto"/>
        <w:right w:val="none" w:sz="0" w:space="0" w:color="auto"/>
      </w:divBdr>
    </w:div>
    <w:div w:id="809129692">
      <w:bodyDiv w:val="1"/>
      <w:marLeft w:val="0"/>
      <w:marRight w:val="0"/>
      <w:marTop w:val="0"/>
      <w:marBottom w:val="0"/>
      <w:divBdr>
        <w:top w:val="none" w:sz="0" w:space="0" w:color="auto"/>
        <w:left w:val="none" w:sz="0" w:space="0" w:color="auto"/>
        <w:bottom w:val="none" w:sz="0" w:space="0" w:color="auto"/>
        <w:right w:val="none" w:sz="0" w:space="0" w:color="auto"/>
      </w:divBdr>
    </w:div>
    <w:div w:id="972176232">
      <w:bodyDiv w:val="1"/>
      <w:marLeft w:val="0"/>
      <w:marRight w:val="0"/>
      <w:marTop w:val="0"/>
      <w:marBottom w:val="0"/>
      <w:divBdr>
        <w:top w:val="none" w:sz="0" w:space="0" w:color="auto"/>
        <w:left w:val="none" w:sz="0" w:space="0" w:color="auto"/>
        <w:bottom w:val="none" w:sz="0" w:space="0" w:color="auto"/>
        <w:right w:val="none" w:sz="0" w:space="0" w:color="auto"/>
      </w:divBdr>
    </w:div>
    <w:div w:id="1078137887">
      <w:bodyDiv w:val="1"/>
      <w:marLeft w:val="0"/>
      <w:marRight w:val="0"/>
      <w:marTop w:val="0"/>
      <w:marBottom w:val="0"/>
      <w:divBdr>
        <w:top w:val="none" w:sz="0" w:space="0" w:color="auto"/>
        <w:left w:val="none" w:sz="0" w:space="0" w:color="auto"/>
        <w:bottom w:val="none" w:sz="0" w:space="0" w:color="auto"/>
        <w:right w:val="none" w:sz="0" w:space="0" w:color="auto"/>
      </w:divBdr>
    </w:div>
    <w:div w:id="1164591367">
      <w:bodyDiv w:val="1"/>
      <w:marLeft w:val="0"/>
      <w:marRight w:val="0"/>
      <w:marTop w:val="0"/>
      <w:marBottom w:val="0"/>
      <w:divBdr>
        <w:top w:val="none" w:sz="0" w:space="0" w:color="auto"/>
        <w:left w:val="none" w:sz="0" w:space="0" w:color="auto"/>
        <w:bottom w:val="none" w:sz="0" w:space="0" w:color="auto"/>
        <w:right w:val="none" w:sz="0" w:space="0" w:color="auto"/>
      </w:divBdr>
    </w:div>
    <w:div w:id="1176580039">
      <w:bodyDiv w:val="1"/>
      <w:marLeft w:val="0"/>
      <w:marRight w:val="0"/>
      <w:marTop w:val="0"/>
      <w:marBottom w:val="0"/>
      <w:divBdr>
        <w:top w:val="none" w:sz="0" w:space="0" w:color="auto"/>
        <w:left w:val="none" w:sz="0" w:space="0" w:color="auto"/>
        <w:bottom w:val="none" w:sz="0" w:space="0" w:color="auto"/>
        <w:right w:val="none" w:sz="0" w:space="0" w:color="auto"/>
      </w:divBdr>
    </w:div>
    <w:div w:id="1185290388">
      <w:bodyDiv w:val="1"/>
      <w:marLeft w:val="0"/>
      <w:marRight w:val="0"/>
      <w:marTop w:val="0"/>
      <w:marBottom w:val="0"/>
      <w:divBdr>
        <w:top w:val="none" w:sz="0" w:space="0" w:color="auto"/>
        <w:left w:val="none" w:sz="0" w:space="0" w:color="auto"/>
        <w:bottom w:val="none" w:sz="0" w:space="0" w:color="auto"/>
        <w:right w:val="none" w:sz="0" w:space="0" w:color="auto"/>
      </w:divBdr>
    </w:div>
    <w:div w:id="1294947168">
      <w:bodyDiv w:val="1"/>
      <w:marLeft w:val="0"/>
      <w:marRight w:val="0"/>
      <w:marTop w:val="0"/>
      <w:marBottom w:val="0"/>
      <w:divBdr>
        <w:top w:val="none" w:sz="0" w:space="0" w:color="auto"/>
        <w:left w:val="none" w:sz="0" w:space="0" w:color="auto"/>
        <w:bottom w:val="none" w:sz="0" w:space="0" w:color="auto"/>
        <w:right w:val="none" w:sz="0" w:space="0" w:color="auto"/>
      </w:divBdr>
    </w:div>
    <w:div w:id="1412579883">
      <w:bodyDiv w:val="1"/>
      <w:marLeft w:val="0"/>
      <w:marRight w:val="0"/>
      <w:marTop w:val="0"/>
      <w:marBottom w:val="0"/>
      <w:divBdr>
        <w:top w:val="none" w:sz="0" w:space="0" w:color="auto"/>
        <w:left w:val="none" w:sz="0" w:space="0" w:color="auto"/>
        <w:bottom w:val="none" w:sz="0" w:space="0" w:color="auto"/>
        <w:right w:val="none" w:sz="0" w:space="0" w:color="auto"/>
      </w:divBdr>
    </w:div>
    <w:div w:id="1686517387">
      <w:bodyDiv w:val="1"/>
      <w:marLeft w:val="0"/>
      <w:marRight w:val="0"/>
      <w:marTop w:val="0"/>
      <w:marBottom w:val="0"/>
      <w:divBdr>
        <w:top w:val="none" w:sz="0" w:space="0" w:color="auto"/>
        <w:left w:val="none" w:sz="0" w:space="0" w:color="auto"/>
        <w:bottom w:val="none" w:sz="0" w:space="0" w:color="auto"/>
        <w:right w:val="none" w:sz="0" w:space="0" w:color="auto"/>
      </w:divBdr>
    </w:div>
    <w:div w:id="1836723610">
      <w:bodyDiv w:val="1"/>
      <w:marLeft w:val="0"/>
      <w:marRight w:val="0"/>
      <w:marTop w:val="0"/>
      <w:marBottom w:val="0"/>
      <w:divBdr>
        <w:top w:val="none" w:sz="0" w:space="0" w:color="auto"/>
        <w:left w:val="none" w:sz="0" w:space="0" w:color="auto"/>
        <w:bottom w:val="none" w:sz="0" w:space="0" w:color="auto"/>
        <w:right w:val="none" w:sz="0" w:space="0" w:color="auto"/>
      </w:divBdr>
    </w:div>
    <w:div w:id="2002738188">
      <w:bodyDiv w:val="1"/>
      <w:marLeft w:val="0"/>
      <w:marRight w:val="0"/>
      <w:marTop w:val="0"/>
      <w:marBottom w:val="0"/>
      <w:divBdr>
        <w:top w:val="none" w:sz="0" w:space="0" w:color="auto"/>
        <w:left w:val="none" w:sz="0" w:space="0" w:color="auto"/>
        <w:bottom w:val="none" w:sz="0" w:space="0" w:color="auto"/>
        <w:right w:val="none" w:sz="0" w:space="0" w:color="auto"/>
      </w:divBdr>
    </w:div>
    <w:div w:id="2014335911">
      <w:bodyDiv w:val="1"/>
      <w:marLeft w:val="0"/>
      <w:marRight w:val="0"/>
      <w:marTop w:val="0"/>
      <w:marBottom w:val="0"/>
      <w:divBdr>
        <w:top w:val="none" w:sz="0" w:space="0" w:color="auto"/>
        <w:left w:val="none" w:sz="0" w:space="0" w:color="auto"/>
        <w:bottom w:val="none" w:sz="0" w:space="0" w:color="auto"/>
        <w:right w:val="none" w:sz="0" w:space="0" w:color="auto"/>
      </w:divBdr>
    </w:div>
    <w:div w:id="2074815476">
      <w:bodyDiv w:val="1"/>
      <w:marLeft w:val="0"/>
      <w:marRight w:val="0"/>
      <w:marTop w:val="0"/>
      <w:marBottom w:val="0"/>
      <w:divBdr>
        <w:top w:val="none" w:sz="0" w:space="0" w:color="auto"/>
        <w:left w:val="none" w:sz="0" w:space="0" w:color="auto"/>
        <w:bottom w:val="none" w:sz="0" w:space="0" w:color="auto"/>
        <w:right w:val="none" w:sz="0" w:space="0" w:color="auto"/>
      </w:divBdr>
    </w:div>
    <w:div w:id="211455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7077</Words>
  <Characters>40339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1</vt:lpstr>
    </vt:vector>
  </TitlesOfParts>
  <Company>SFU</Company>
  <LinksUpToDate>false</LinksUpToDate>
  <CharactersWithSpaces>47322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lcstewar</dc:creator>
  <cp:keywords/>
  <dc:description/>
  <cp:lastModifiedBy>Max Donelan</cp:lastModifiedBy>
  <cp:revision>6</cp:revision>
  <cp:lastPrinted>2018-04-26T23:27:00Z</cp:lastPrinted>
  <dcterms:created xsi:type="dcterms:W3CDTF">2019-10-28T20:28:00Z</dcterms:created>
  <dcterms:modified xsi:type="dcterms:W3CDTF">2019-10-28T22:18:00Z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id="8fMJoU5Q"/&gt;&lt;style id="http://www.zotero.org/styles/ieee-Max" locale="en-US" hasBibliography="1" bibliographyStyleHasBeenSet="1"/&gt;&lt;prefs&gt;&lt;pref name="fieldType" value="Field"/&gt;&lt;/prefs&gt;&lt;/data&gt;</vt:lpwstr>
  </property>
  <property fmtid="{D5CDD505-2E9C-101B-9397-08002B2CF9AE}" pid="3" name="ZOTERO_PREF_2">
    <vt:lpwstr/>
  </property>
</Properties>
</file>