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85" w:rsidRPr="00F32107" w:rsidRDefault="004C5985">
      <w:pPr>
        <w:rPr>
          <w:rFonts w:ascii="楷体" w:eastAsia="楷体" w:hAnsi="楷体" w:hint="eastAsia"/>
        </w:rPr>
      </w:pPr>
    </w:p>
    <w:p w:rsidR="004C5985" w:rsidRPr="00F32107" w:rsidRDefault="004C5985" w:rsidP="004C5985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辽宁舰载机：歼15</w:t>
      </w:r>
    </w:p>
    <w:p w:rsidR="004C5985" w:rsidRPr="00F32107" w:rsidRDefault="004C5985" w:rsidP="004C5985">
      <w:pPr>
        <w:pStyle w:val="a3"/>
        <w:ind w:left="360" w:firstLineChars="0" w:firstLine="0"/>
        <w:rPr>
          <w:rFonts w:ascii="楷体" w:eastAsia="楷体" w:hAnsi="楷体" w:hint="eastAsia"/>
        </w:rPr>
      </w:pPr>
    </w:p>
    <w:p w:rsidR="00460F2C" w:rsidRPr="00F32107" w:rsidRDefault="004C5985" w:rsidP="00460F2C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空中监视侦查设备的分类</w:t>
      </w:r>
    </w:p>
    <w:p w:rsidR="00460F2C" w:rsidRPr="00F32107" w:rsidRDefault="00460F2C" w:rsidP="00460F2C">
      <w:pPr>
        <w:pStyle w:val="a3"/>
        <w:ind w:leftChars="200" w:left="420" w:firstLineChars="0" w:firstLine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照相机（可见光 红外 多光谱）  扫</w:t>
      </w:r>
      <w:bookmarkStart w:id="0" w:name="_GoBack"/>
      <w:bookmarkEnd w:id="0"/>
      <w:r w:rsidRPr="00F32107">
        <w:rPr>
          <w:rFonts w:ascii="楷体" w:eastAsia="楷体" w:hAnsi="楷体" w:hint="eastAsia"/>
        </w:rPr>
        <w:t xml:space="preserve">描相机（激光 红外）  电视摄像机  雷达（合成孔径  机载预警） </w:t>
      </w:r>
    </w:p>
    <w:p w:rsidR="00F32107" w:rsidRPr="00F32107" w:rsidRDefault="00F32107" w:rsidP="00460F2C">
      <w:pPr>
        <w:pStyle w:val="a3"/>
        <w:ind w:leftChars="200" w:left="420" w:firstLineChars="0" w:firstLine="0"/>
        <w:rPr>
          <w:rFonts w:ascii="楷体" w:eastAsia="楷体" w:hAnsi="楷体" w:hint="eastAsia"/>
        </w:rPr>
      </w:pPr>
    </w:p>
    <w:p w:rsidR="004C5985" w:rsidRPr="00F32107" w:rsidRDefault="004C5985" w:rsidP="00460F2C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邓小平新时期军事建设理论</w:t>
      </w:r>
    </w:p>
    <w:p w:rsidR="00101736" w:rsidRPr="00F32107" w:rsidRDefault="00460F2C" w:rsidP="00460F2C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当代战争与和平理论</w:t>
      </w:r>
    </w:p>
    <w:p w:rsidR="00460F2C" w:rsidRPr="00F32107" w:rsidRDefault="00460F2C" w:rsidP="00460F2C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新时期国防建设理论</w:t>
      </w:r>
    </w:p>
    <w:p w:rsidR="00460F2C" w:rsidRPr="00F32107" w:rsidRDefault="00460F2C" w:rsidP="00460F2C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建立一支现代化、正规化的革命军队</w:t>
      </w:r>
    </w:p>
    <w:p w:rsidR="00460F2C" w:rsidRPr="00F32107" w:rsidRDefault="00460F2C" w:rsidP="00460F2C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坚持现代化条件下的人民战争</w:t>
      </w:r>
    </w:p>
    <w:p w:rsidR="00F32107" w:rsidRPr="00F32107" w:rsidRDefault="00F32107" w:rsidP="00F32107">
      <w:pPr>
        <w:pStyle w:val="a3"/>
        <w:ind w:left="1140" w:firstLineChars="0" w:firstLine="0"/>
        <w:rPr>
          <w:rFonts w:ascii="楷体" w:eastAsia="楷体" w:hAnsi="楷体" w:hint="eastAsia"/>
        </w:rPr>
      </w:pPr>
    </w:p>
    <w:p w:rsidR="004C5985" w:rsidRPr="00F32107" w:rsidRDefault="004C5985" w:rsidP="00101736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毛泽东军事思想的内容</w:t>
      </w:r>
    </w:p>
    <w:p w:rsidR="00101736" w:rsidRPr="00F32107" w:rsidRDefault="003215DB" w:rsidP="003215DB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无产阶级的战争观和方法论</w:t>
      </w:r>
    </w:p>
    <w:p w:rsidR="003215DB" w:rsidRPr="00F32107" w:rsidRDefault="003215DB" w:rsidP="003215DB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毛泽东人民军队建设思想</w:t>
      </w:r>
    </w:p>
    <w:p w:rsidR="003215DB" w:rsidRPr="00F32107" w:rsidRDefault="003215DB" w:rsidP="003215DB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毛泽东人民战争思想</w:t>
      </w:r>
    </w:p>
    <w:p w:rsidR="003215DB" w:rsidRPr="00F32107" w:rsidRDefault="003215DB" w:rsidP="003215DB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毛泽东人民战争的战略战术</w:t>
      </w:r>
    </w:p>
    <w:p w:rsidR="003215DB" w:rsidRPr="00F32107" w:rsidRDefault="003215DB" w:rsidP="003215DB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国防建设思想</w:t>
      </w:r>
    </w:p>
    <w:p w:rsidR="003215DB" w:rsidRPr="00F32107" w:rsidRDefault="003215DB" w:rsidP="003215DB">
      <w:pPr>
        <w:pStyle w:val="a3"/>
        <w:ind w:left="720" w:firstLineChars="0" w:firstLine="0"/>
        <w:rPr>
          <w:rFonts w:ascii="楷体" w:eastAsia="楷体" w:hAnsi="楷体" w:hint="eastAsia"/>
        </w:rPr>
      </w:pPr>
    </w:p>
    <w:p w:rsidR="004C5985" w:rsidRPr="00F32107" w:rsidRDefault="004C5985" w:rsidP="003D0E4E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光电无源干扰分类</w:t>
      </w:r>
    </w:p>
    <w:p w:rsidR="003D0E4E" w:rsidRPr="00F32107" w:rsidRDefault="003D0E4E" w:rsidP="003D0E4E">
      <w:pPr>
        <w:pStyle w:val="a3"/>
        <w:ind w:left="360" w:firstLineChars="0" w:firstLine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光电无源干扰也称消极干扰。它是利用本身并不产生和发射光频辐射的器材，吸收、反射或散射对方光波的能量，以及人为地改变目标的光学特性等手段，使对方光电设备效能降低、失效或者受骗。</w:t>
      </w:r>
    </w:p>
    <w:p w:rsidR="003D0E4E" w:rsidRPr="00F32107" w:rsidRDefault="003D0E4E" w:rsidP="003D0E4E">
      <w:pPr>
        <w:pStyle w:val="a3"/>
        <w:ind w:left="360" w:firstLineChars="0" w:firstLine="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分类：烟幕遮蔽  涂料伪装  投撒箔条  热抑制 </w:t>
      </w:r>
    </w:p>
    <w:p w:rsidR="003D0E4E" w:rsidRPr="00F32107" w:rsidRDefault="003D0E4E" w:rsidP="003D0E4E">
      <w:pPr>
        <w:rPr>
          <w:rFonts w:ascii="楷体" w:eastAsia="楷体" w:hAnsi="楷体" w:hint="eastAsia"/>
        </w:rPr>
      </w:pPr>
    </w:p>
    <w:p w:rsidR="004C5985" w:rsidRPr="00F32107" w:rsidRDefault="004C5985" w:rsidP="004C5985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6.军事高技术的分类</w:t>
      </w:r>
    </w:p>
    <w:p w:rsidR="003D0E4E" w:rsidRPr="00F32107" w:rsidRDefault="00460F2C" w:rsidP="004C5985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</w:t>
      </w:r>
      <w:r w:rsidR="003215DB" w:rsidRPr="00F32107">
        <w:rPr>
          <w:rFonts w:ascii="楷体" w:eastAsia="楷体" w:hAnsi="楷体" w:hint="eastAsia"/>
        </w:rPr>
        <w:t>军事基础高技术、军事应用高技术</w:t>
      </w:r>
    </w:p>
    <w:p w:rsidR="003215DB" w:rsidRPr="00F32107" w:rsidRDefault="003215DB" w:rsidP="004C5985">
      <w:pPr>
        <w:rPr>
          <w:rFonts w:ascii="楷体" w:eastAsia="楷体" w:hAnsi="楷体" w:hint="eastAsia"/>
        </w:rPr>
      </w:pPr>
    </w:p>
    <w:p w:rsidR="004C5985" w:rsidRPr="00F32107" w:rsidRDefault="004C5985" w:rsidP="004C5985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7.陆海空军二炮成立时间</w:t>
      </w:r>
    </w:p>
    <w:p w:rsidR="003D0E4E" w:rsidRPr="00F32107" w:rsidRDefault="00460F2C" w:rsidP="00460F2C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中国陆军（机动作战，立体攻防）</w:t>
      </w:r>
      <w:r w:rsidRPr="00F32107">
        <w:rPr>
          <w:rFonts w:ascii="楷体" w:eastAsia="楷体" w:hAnsi="楷体" w:hint="eastAsia"/>
        </w:rPr>
        <w:t>建立于1927年8月1日。</w:t>
      </w:r>
    </w:p>
    <w:p w:rsidR="00460F2C" w:rsidRPr="00F32107" w:rsidRDefault="00460F2C" w:rsidP="00460F2C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中国海军（近海防御，远海护卫）</w:t>
      </w:r>
      <w:r w:rsidRPr="00F32107">
        <w:rPr>
          <w:rFonts w:ascii="楷体" w:eastAsia="楷体" w:hAnsi="楷体" w:hint="eastAsia"/>
        </w:rPr>
        <w:t>建立于1949年4月23日。</w:t>
      </w:r>
      <w:r w:rsidRPr="00F32107">
        <w:rPr>
          <w:rFonts w:ascii="楷体" w:eastAsia="楷体" w:hAnsi="楷体" w:hint="eastAsia"/>
        </w:rPr>
        <w:t xml:space="preserve"> </w:t>
      </w:r>
    </w:p>
    <w:p w:rsidR="00460F2C" w:rsidRPr="00F32107" w:rsidRDefault="00460F2C" w:rsidP="00460F2C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</w:t>
      </w:r>
      <w:r w:rsidRPr="00F32107">
        <w:rPr>
          <w:rFonts w:ascii="楷体" w:eastAsia="楷体" w:hAnsi="楷体" w:hint="eastAsia"/>
        </w:rPr>
        <w:t>中国空军（空天一体，攻防兼备）</w:t>
      </w:r>
      <w:r w:rsidRPr="00F32107">
        <w:rPr>
          <w:rFonts w:ascii="楷体" w:eastAsia="楷体" w:hAnsi="楷体" w:hint="eastAsia"/>
        </w:rPr>
        <w:t>建</w:t>
      </w:r>
      <w:r w:rsidRPr="00F32107">
        <w:rPr>
          <w:rFonts w:ascii="楷体" w:eastAsia="楷体" w:hAnsi="楷体" w:hint="eastAsia"/>
        </w:rPr>
        <w:t>立于1949年11月11日。</w:t>
      </w:r>
    </w:p>
    <w:p w:rsidR="00460F2C" w:rsidRPr="00F32107" w:rsidRDefault="00460F2C" w:rsidP="00460F2C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</w:t>
      </w:r>
      <w:r w:rsidRPr="00F32107">
        <w:rPr>
          <w:rFonts w:ascii="楷体" w:eastAsia="楷体" w:hAnsi="楷体" w:hint="eastAsia"/>
        </w:rPr>
        <w:t>第二炮兵（精干有效，核常兼备）成立于1966年7月1日</w:t>
      </w:r>
      <w:r w:rsidRPr="00F32107">
        <w:rPr>
          <w:rFonts w:ascii="楷体" w:eastAsia="楷体" w:hAnsi="楷体" w:hint="eastAsia"/>
        </w:rPr>
        <w:t xml:space="preserve"> </w:t>
      </w:r>
      <w:r w:rsidRPr="00F32107">
        <w:rPr>
          <w:rFonts w:ascii="楷体" w:eastAsia="楷体" w:hAnsi="楷体" w:hint="eastAsia"/>
        </w:rPr>
        <w:t>全称中国人民解放军第二炮兵，又称地地战略导弹部队</w:t>
      </w:r>
    </w:p>
    <w:p w:rsidR="00460F2C" w:rsidRPr="00F32107" w:rsidRDefault="00460F2C" w:rsidP="00460F2C">
      <w:pPr>
        <w:rPr>
          <w:rFonts w:ascii="楷体" w:eastAsia="楷体" w:hAnsi="楷体" w:hint="eastAsia"/>
        </w:rPr>
      </w:pPr>
    </w:p>
    <w:p w:rsidR="004C5985" w:rsidRPr="00F32107" w:rsidRDefault="004C5985" w:rsidP="004C5985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8.航母服役时间：2012.9.25</w:t>
      </w:r>
    </w:p>
    <w:p w:rsidR="003D0E4E" w:rsidRPr="00F32107" w:rsidRDefault="003D0E4E" w:rsidP="004C5985">
      <w:pPr>
        <w:rPr>
          <w:rFonts w:ascii="楷体" w:eastAsia="楷体" w:hAnsi="楷体" w:hint="eastAsia"/>
        </w:rPr>
      </w:pPr>
    </w:p>
    <w:p w:rsidR="004C5985" w:rsidRPr="00F32107" w:rsidRDefault="004C5985" w:rsidP="004C5985">
      <w:pPr>
        <w:rPr>
          <w:rFonts w:ascii="楷体" w:eastAsia="楷体" w:hAnsi="楷体" w:cs="Calibri" w:hint="eastAsia"/>
        </w:rPr>
      </w:pPr>
      <w:r w:rsidRPr="00F32107">
        <w:rPr>
          <w:rFonts w:ascii="楷体" w:eastAsia="楷体" w:hAnsi="楷体"/>
        </w:rPr>
        <w:t>9.“</w:t>
      </w:r>
      <w:r w:rsidRPr="00F32107">
        <w:rPr>
          <w:rFonts w:ascii="楷体" w:eastAsia="楷体" w:hAnsi="楷体" w:hint="eastAsia"/>
        </w:rPr>
        <w:t>敌进我退</w:t>
      </w:r>
      <w:r w:rsidRPr="00F32107">
        <w:rPr>
          <w:rFonts w:ascii="MS Mincho" w:eastAsia="MS Mincho" w:hAnsi="MS Mincho" w:cs="MS Mincho" w:hint="eastAsia"/>
        </w:rPr>
        <w:t>⋯⋯</w:t>
      </w:r>
      <w:r w:rsidRPr="00F32107">
        <w:rPr>
          <w:rFonts w:ascii="楷体" w:eastAsia="楷体" w:hAnsi="楷体" w:cs="Calibri"/>
        </w:rPr>
        <w:t>”</w:t>
      </w:r>
    </w:p>
    <w:p w:rsidR="003D0E4E" w:rsidRPr="00F32107" w:rsidRDefault="003D0E4E" w:rsidP="004C5985">
      <w:pPr>
        <w:rPr>
          <w:rFonts w:ascii="楷体" w:eastAsia="楷体" w:hAnsi="楷体" w:cs="Calibri" w:hint="eastAsia"/>
        </w:rPr>
      </w:pPr>
      <w:r w:rsidRPr="00F32107">
        <w:rPr>
          <w:rFonts w:ascii="楷体" w:eastAsia="楷体" w:hAnsi="楷体" w:cs="Calibri" w:hint="eastAsia"/>
        </w:rPr>
        <w:t xml:space="preserve">   敌</w:t>
      </w:r>
      <w:r w:rsidR="00460F2C" w:rsidRPr="00F32107">
        <w:rPr>
          <w:rFonts w:ascii="楷体" w:eastAsia="楷体" w:hAnsi="楷体" w:cs="Calibri" w:hint="eastAsia"/>
        </w:rPr>
        <w:t>进我退，敌驻我扰，敌疲我打，敌退我追</w:t>
      </w:r>
    </w:p>
    <w:p w:rsidR="003215DB" w:rsidRPr="00F32107" w:rsidRDefault="003215DB" w:rsidP="004C5985">
      <w:pPr>
        <w:rPr>
          <w:rFonts w:ascii="楷体" w:eastAsia="楷体" w:hAnsi="楷体" w:cs="Calibri" w:hint="eastAsia"/>
        </w:rPr>
      </w:pPr>
    </w:p>
    <w:p w:rsidR="003215DB" w:rsidRPr="00F32107" w:rsidRDefault="003215DB" w:rsidP="003215DB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10.</w:t>
      </w:r>
      <w:r w:rsidRPr="00F32107">
        <w:rPr>
          <w:rFonts w:ascii="楷体" w:eastAsia="楷体" w:hAnsi="楷体" w:hint="eastAsia"/>
        </w:rPr>
        <w:t>信息化战争的基本特征</w:t>
      </w:r>
    </w:p>
    <w:p w:rsidR="003215DB" w:rsidRPr="00F32107" w:rsidRDefault="003215DB" w:rsidP="003215DB">
      <w:pPr>
        <w:ind w:firstLineChars="200" w:firstLine="42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作战大量使用信息技术和信息化武器装备</w:t>
      </w:r>
    </w:p>
    <w:p w:rsidR="003215DB" w:rsidRPr="00F32107" w:rsidRDefault="003215DB" w:rsidP="003215DB">
      <w:pPr>
        <w:ind w:firstLineChars="200" w:firstLine="42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网络化攻击成为达成战争目的的重要手段</w:t>
      </w:r>
    </w:p>
    <w:p w:rsidR="003215DB" w:rsidRPr="00F32107" w:rsidRDefault="003215DB" w:rsidP="003215DB">
      <w:pPr>
        <w:ind w:firstLineChars="200" w:firstLine="42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lastRenderedPageBreak/>
        <w:t>“一体化联合”成为作战体系的基本形势</w:t>
      </w:r>
    </w:p>
    <w:p w:rsidR="003215DB" w:rsidRPr="00F32107" w:rsidRDefault="003215DB" w:rsidP="003215DB">
      <w:pPr>
        <w:ind w:firstLineChars="200" w:firstLine="42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信息优势成为衡量战争双方力量优劣的首要标志</w:t>
      </w:r>
    </w:p>
    <w:p w:rsidR="003215DB" w:rsidRPr="00F32107" w:rsidRDefault="003215DB" w:rsidP="003215DB">
      <w:pPr>
        <w:ind w:firstLineChars="200" w:firstLine="42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全频谱域的制信息权斗争贯穿于战争的全过程</w:t>
      </w:r>
    </w:p>
    <w:p w:rsidR="003215DB" w:rsidRPr="00F32107" w:rsidRDefault="003215DB" w:rsidP="003215DB">
      <w:pPr>
        <w:ind w:firstLineChars="200" w:firstLine="42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多方位精确打击成为联合作战的基本方法</w:t>
      </w:r>
    </w:p>
    <w:p w:rsidR="003215DB" w:rsidRPr="00F32107" w:rsidRDefault="003215DB" w:rsidP="003215DB">
      <w:pPr>
        <w:rPr>
          <w:rFonts w:ascii="楷体" w:eastAsia="楷体" w:hAnsi="楷体" w:hint="eastAsia"/>
        </w:rPr>
      </w:pPr>
    </w:p>
    <w:p w:rsidR="003215DB" w:rsidRPr="00F32107" w:rsidRDefault="003215DB" w:rsidP="003215DB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11.</w:t>
      </w:r>
      <w:r w:rsidRPr="00F32107">
        <w:rPr>
          <w:rFonts w:ascii="楷体" w:eastAsia="楷体" w:hAnsi="楷体"/>
        </w:rPr>
        <w:t>与中国接壤的</w:t>
      </w:r>
      <w:r w:rsidRPr="00F32107">
        <w:rPr>
          <w:rFonts w:ascii="楷体" w:eastAsia="楷体" w:hAnsi="楷体" w:hint="eastAsia"/>
        </w:rPr>
        <w:t>14（15）个国家</w:t>
      </w:r>
    </w:p>
    <w:p w:rsidR="003215DB" w:rsidRPr="00F32107" w:rsidRDefault="003215DB" w:rsidP="003215DB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俄罗斯、哈萨克斯坦、吉尔吉斯斯坦、塔吉克斯坦、蒙古、朝鲜、越南、老挝、缅甸、印度、不丹、尼泊尔、巴基斯坦、阿富汗。（锡金，中国不承认锡金具有主权）</w:t>
      </w:r>
    </w:p>
    <w:p w:rsidR="003215DB" w:rsidRPr="00F32107" w:rsidRDefault="003215DB" w:rsidP="003215DB">
      <w:pPr>
        <w:rPr>
          <w:rFonts w:ascii="楷体" w:eastAsia="楷体" w:hAnsi="楷体" w:hint="eastAsia"/>
        </w:rPr>
      </w:pPr>
    </w:p>
    <w:p w:rsidR="003215DB" w:rsidRPr="00F32107" w:rsidRDefault="003215DB" w:rsidP="003215DB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12.</w:t>
      </w:r>
      <w:r w:rsidR="00DA2669" w:rsidRPr="00F32107">
        <w:rPr>
          <w:rFonts w:ascii="楷体" w:eastAsia="楷体" w:hAnsi="楷体" w:hint="eastAsia"/>
        </w:rPr>
        <w:t>《兵役法》前两条</w:t>
      </w:r>
    </w:p>
    <w:p w:rsidR="00DA2669" w:rsidRPr="00F32107" w:rsidRDefault="00DA2669" w:rsidP="00DA2669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 </w:t>
      </w:r>
      <w:r w:rsidRPr="00F32107">
        <w:rPr>
          <w:rFonts w:ascii="楷体" w:eastAsia="楷体" w:hAnsi="楷体" w:hint="eastAsia"/>
        </w:rPr>
        <w:t>（1）把兵役制度改为“义务兵与志愿兵相结合，民兵与预备役相结合的兵役制度”</w:t>
      </w:r>
    </w:p>
    <w:p w:rsidR="00DA2669" w:rsidRPr="00F32107" w:rsidRDefault="00DA2669" w:rsidP="00DA2669">
      <w:pPr>
        <w:ind w:firstLineChars="200" w:firstLine="42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（2）将中华人民共和国武装力量改为由中国人民解放军现役部队、中国人民武装警察部队、民兵组成</w:t>
      </w:r>
    </w:p>
    <w:p w:rsidR="00DA2669" w:rsidRPr="00F32107" w:rsidRDefault="00DA2669" w:rsidP="00DA2669">
      <w:pPr>
        <w:rPr>
          <w:rFonts w:ascii="楷体" w:eastAsia="楷体" w:hAnsi="楷体" w:hint="eastAsia"/>
        </w:rPr>
      </w:pPr>
    </w:p>
    <w:p w:rsidR="00F32107" w:rsidRPr="00F32107" w:rsidRDefault="00DA2669" w:rsidP="00F32107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13.</w:t>
      </w:r>
      <w:r w:rsidR="00F32107" w:rsidRPr="00F32107">
        <w:rPr>
          <w:rFonts w:hint="eastAsia"/>
        </w:rPr>
        <w:t xml:space="preserve"> </w:t>
      </w:r>
      <w:r w:rsidR="00F32107" w:rsidRPr="00F32107">
        <w:rPr>
          <w:rFonts w:ascii="楷体" w:eastAsia="楷体" w:hAnsi="楷体" w:hint="eastAsia"/>
        </w:rPr>
        <w:t>信息化战争对国防建设的要求</w:t>
      </w:r>
    </w:p>
    <w:p w:rsidR="00F32107" w:rsidRPr="00F32107" w:rsidRDefault="00F32107" w:rsidP="00F32107">
      <w:pPr>
        <w:ind w:firstLineChars="300" w:firstLine="63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把思想观念由传统战争转到信息化战争上来</w:t>
      </w:r>
    </w:p>
    <w:p w:rsidR="00F32107" w:rsidRPr="00F32107" w:rsidRDefault="00F32107" w:rsidP="00F32107">
      <w:pPr>
        <w:ind w:firstLineChars="300" w:firstLine="63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努力实现武器装备的信息化</w:t>
      </w:r>
    </w:p>
    <w:p w:rsidR="00F32107" w:rsidRPr="00F32107" w:rsidRDefault="00F32107" w:rsidP="00F32107">
      <w:pPr>
        <w:ind w:firstLineChars="300" w:firstLine="63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大力培养适应信息化战争的军事人才</w:t>
      </w:r>
    </w:p>
    <w:p w:rsidR="00F32107" w:rsidRPr="00F32107" w:rsidRDefault="00F32107" w:rsidP="00F32107">
      <w:pPr>
        <w:ind w:firstLineChars="300" w:firstLine="63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切实加强做好信息化战场的建设</w:t>
      </w:r>
    </w:p>
    <w:p w:rsidR="00F32107" w:rsidRPr="00F32107" w:rsidRDefault="00F32107" w:rsidP="00F32107">
      <w:pPr>
        <w:ind w:firstLineChars="300" w:firstLine="63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必须提升武器力量的信息化水平</w:t>
      </w:r>
    </w:p>
    <w:p w:rsidR="00F32107" w:rsidRPr="00F32107" w:rsidRDefault="00F32107" w:rsidP="00DA2669">
      <w:pPr>
        <w:rPr>
          <w:rFonts w:ascii="楷体" w:eastAsia="楷体" w:hAnsi="楷体" w:hint="eastAsia"/>
        </w:rPr>
      </w:pPr>
    </w:p>
    <w:p w:rsidR="00F32107" w:rsidRPr="00F32107" w:rsidRDefault="00F32107" w:rsidP="00DA2669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14.</w:t>
      </w:r>
      <w:r w:rsidRPr="00F32107">
        <w:rPr>
          <w:rFonts w:hint="eastAsia"/>
        </w:rPr>
        <w:t xml:space="preserve"> </w:t>
      </w:r>
      <w:r w:rsidRPr="00F32107">
        <w:rPr>
          <w:rFonts w:ascii="楷体" w:eastAsia="楷体" w:hAnsi="楷体" w:hint="eastAsia"/>
        </w:rPr>
        <w:t>21世纪中国面临的挑战和威胁</w:t>
      </w:r>
    </w:p>
    <w:p w:rsidR="00F32107" w:rsidRPr="00F32107" w:rsidRDefault="00F32107" w:rsidP="00F32107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  挑战：1）经济安全的挑战</w:t>
      </w:r>
    </w:p>
    <w:p w:rsidR="00F32107" w:rsidRPr="00F32107" w:rsidRDefault="00F32107" w:rsidP="00DA2669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        2）大国之间激烈竞争的挑战</w:t>
      </w:r>
    </w:p>
    <w:p w:rsidR="00F32107" w:rsidRPr="00F32107" w:rsidRDefault="00F32107" w:rsidP="00DA2669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        3）民族分裂主义的挑战</w:t>
      </w:r>
    </w:p>
    <w:p w:rsidR="00F32107" w:rsidRPr="00F32107" w:rsidRDefault="00F32107" w:rsidP="00DA2669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        4）军事安全的挑战</w:t>
      </w:r>
    </w:p>
    <w:p w:rsidR="00F32107" w:rsidRPr="00F32107" w:rsidRDefault="00F32107" w:rsidP="00DA2669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        5）周边环境的挑战</w:t>
      </w:r>
    </w:p>
    <w:p w:rsidR="00F32107" w:rsidRPr="00F32107" w:rsidRDefault="00F32107" w:rsidP="00F32107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  威胁：</w:t>
      </w:r>
    </w:p>
    <w:p w:rsidR="00F32107" w:rsidRPr="00F32107" w:rsidRDefault="00F32107" w:rsidP="00F32107">
      <w:pPr>
        <w:ind w:firstLineChars="300" w:firstLine="630"/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A、美国坚持全球霸权主义，对我国安全综合性威胁将长期存在</w:t>
      </w:r>
    </w:p>
    <w:p w:rsidR="00F32107" w:rsidRPr="00F32107" w:rsidRDefault="00F32107" w:rsidP="00F32107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  </w:t>
      </w:r>
      <w:r w:rsidRPr="00F32107">
        <w:rPr>
          <w:rFonts w:ascii="楷体" w:eastAsia="楷体" w:hAnsi="楷体" w:hint="eastAsia"/>
        </w:rPr>
        <w:t xml:space="preserve"> </w:t>
      </w:r>
      <w:r w:rsidRPr="00F32107">
        <w:rPr>
          <w:rFonts w:ascii="楷体" w:eastAsia="楷体" w:hAnsi="楷体" w:hint="eastAsia"/>
        </w:rPr>
        <w:t>B、日本争当世界政治军事大国，对我国安全构成的威胁呈上升趋势</w:t>
      </w:r>
    </w:p>
    <w:p w:rsidR="00F32107" w:rsidRPr="00F32107" w:rsidRDefault="00F32107" w:rsidP="00F32107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 </w:t>
      </w:r>
      <w:r w:rsidRPr="00F32107">
        <w:rPr>
          <w:rFonts w:ascii="楷体" w:eastAsia="楷体" w:hAnsi="楷体" w:hint="eastAsia"/>
        </w:rPr>
        <w:t xml:space="preserve"> </w:t>
      </w:r>
      <w:r w:rsidRPr="00F32107">
        <w:rPr>
          <w:rFonts w:ascii="楷体" w:eastAsia="楷体" w:hAnsi="楷体" w:hint="eastAsia"/>
        </w:rPr>
        <w:t xml:space="preserve"> C、俄罗斯谋求恢复世界大国地位，中俄睦邻关系逐步建立</w:t>
      </w:r>
    </w:p>
    <w:p w:rsidR="00F32107" w:rsidRPr="00F32107" w:rsidRDefault="00F32107" w:rsidP="00F32107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  </w:t>
      </w:r>
      <w:r w:rsidRPr="00F32107">
        <w:rPr>
          <w:rFonts w:ascii="楷体" w:eastAsia="楷体" w:hAnsi="楷体" w:hint="eastAsia"/>
        </w:rPr>
        <w:t xml:space="preserve"> </w:t>
      </w:r>
      <w:r w:rsidRPr="00F32107">
        <w:rPr>
          <w:rFonts w:ascii="楷体" w:eastAsia="楷体" w:hAnsi="楷体" w:hint="eastAsia"/>
        </w:rPr>
        <w:t>D、印度称霸南亚，加紧武器装备现代化步伐，对我国安全环境注入诸多不测因素</w:t>
      </w:r>
    </w:p>
    <w:p w:rsidR="00F32107" w:rsidRPr="00F32107" w:rsidRDefault="00F32107" w:rsidP="00F32107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  </w:t>
      </w:r>
      <w:r w:rsidRPr="00F32107">
        <w:rPr>
          <w:rFonts w:ascii="楷体" w:eastAsia="楷体" w:hAnsi="楷体" w:hint="eastAsia"/>
        </w:rPr>
        <w:t xml:space="preserve"> </w:t>
      </w:r>
      <w:r w:rsidRPr="00F32107">
        <w:rPr>
          <w:rFonts w:ascii="楷体" w:eastAsia="楷体" w:hAnsi="楷体" w:hint="eastAsia"/>
        </w:rPr>
        <w:t>E、中国与周边国家尚存在复杂的领土、领海和海洋权益的争议</w:t>
      </w:r>
    </w:p>
    <w:p w:rsidR="00F32107" w:rsidRPr="00F32107" w:rsidRDefault="00F32107" w:rsidP="00F32107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  </w:t>
      </w:r>
      <w:r w:rsidRPr="00F32107">
        <w:rPr>
          <w:rFonts w:ascii="楷体" w:eastAsia="楷体" w:hAnsi="楷体" w:hint="eastAsia"/>
        </w:rPr>
        <w:t xml:space="preserve"> </w:t>
      </w:r>
      <w:r w:rsidRPr="00F32107">
        <w:rPr>
          <w:rFonts w:ascii="楷体" w:eastAsia="楷体" w:hAnsi="楷体" w:hint="eastAsia"/>
        </w:rPr>
        <w:t>F、台湾问题尚未解决，部分地区民族分裂主义比较猖獗</w:t>
      </w:r>
    </w:p>
    <w:p w:rsidR="00F32107" w:rsidRPr="00F32107" w:rsidRDefault="00F32107" w:rsidP="00F32107">
      <w:pPr>
        <w:rPr>
          <w:rFonts w:ascii="楷体" w:eastAsia="楷体" w:hAnsi="楷体" w:hint="eastAsia"/>
        </w:rPr>
      </w:pPr>
    </w:p>
    <w:p w:rsidR="00F32107" w:rsidRPr="00F32107" w:rsidRDefault="00F32107" w:rsidP="00DA2669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  </w:t>
      </w:r>
    </w:p>
    <w:p w:rsidR="00F32107" w:rsidRPr="00F32107" w:rsidRDefault="00F32107" w:rsidP="00DA2669">
      <w:pPr>
        <w:rPr>
          <w:rFonts w:ascii="楷体" w:eastAsia="楷体" w:hAnsi="楷体" w:hint="eastAsia"/>
        </w:rPr>
      </w:pPr>
    </w:p>
    <w:p w:rsidR="00DA2669" w:rsidRPr="00F32107" w:rsidRDefault="00F32107" w:rsidP="00DA2669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>15.</w:t>
      </w:r>
      <w:r w:rsidR="00DA2669" w:rsidRPr="00F32107">
        <w:rPr>
          <w:rFonts w:ascii="楷体" w:eastAsia="楷体" w:hAnsi="楷体" w:hint="eastAsia"/>
        </w:rPr>
        <w:t>军训意义</w:t>
      </w:r>
    </w:p>
    <w:p w:rsidR="00DA2669" w:rsidRPr="00F32107" w:rsidRDefault="00DA2669" w:rsidP="00DA2669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 1）学生军训是加强国防后备力量建设的一项重要举措。在学生中有计划地实施军事训练，可以储备一大批高质量的后备兵员和预备役军官，使他们成为战时扩建、组建部队的骨干。做到寓兵于民、寓官于校，是一种平时少养兵，战时多出兵，出“精”兵的好办法，无论对我国的国防建设，还是对经济建设</w:t>
      </w:r>
      <w:r w:rsidR="00CC4B6E" w:rsidRPr="00F32107">
        <w:rPr>
          <w:rFonts w:ascii="楷体" w:eastAsia="楷体" w:hAnsi="楷体" w:hint="eastAsia"/>
        </w:rPr>
        <w:t>，都是很大的贡献。</w:t>
      </w:r>
    </w:p>
    <w:p w:rsidR="00CC4B6E" w:rsidRPr="00F32107" w:rsidRDefault="00CC4B6E" w:rsidP="00DA2669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2）学生军训是培养德、智、体全面发展人才的重要途径。组织学生军训既是给学生创造实践的条件，使他们有机会更好地学习解放军的优良品质和光荣传统，又能对学生进行爱国</w:t>
      </w:r>
      <w:r w:rsidRPr="00F32107">
        <w:rPr>
          <w:rFonts w:ascii="楷体" w:eastAsia="楷体" w:hAnsi="楷体" w:hint="eastAsia"/>
        </w:rPr>
        <w:lastRenderedPageBreak/>
        <w:t>主要教育，激发他们的爱国热情，培养勇敢顽强、坚韧不拔、吃苦耐劳、不怕困难的品质。还可以通过军训中丰富多彩的教育活动，培养学生爱祖国、爱人民、爱学习、爱劳动、爱集体、守纪律的道德情操。通过军事理论的学习和军事实践，可以使学生了解最新的军事科学技术成就，增强对军事科学的兴趣和爱好。</w:t>
      </w:r>
    </w:p>
    <w:p w:rsidR="00CC4B6E" w:rsidRPr="00F32107" w:rsidRDefault="00CC4B6E" w:rsidP="00DA2669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3）学生军训是加强我军现代化建设的一项措施。由于科学技术的发展，我军武器装备现代化的程度不断提高，要使现代化的武器装备转化成战斗力，就需要一大批具有一定军事素养</w:t>
      </w:r>
      <w:r w:rsidR="00F32107" w:rsidRPr="00F32107">
        <w:rPr>
          <w:rFonts w:ascii="楷体" w:eastAsia="楷体" w:hAnsi="楷体" w:hint="eastAsia"/>
        </w:rPr>
        <w:t>和科学文化知识的人来操作。实践证明，挑选一批经过军训，专业对口的大学生到部队担任军官，能有效地改变军队的成员结构，提高军队的素质，加速我军现代化建设。</w:t>
      </w:r>
    </w:p>
    <w:p w:rsidR="00F32107" w:rsidRPr="00F32107" w:rsidRDefault="00F32107" w:rsidP="00DA2669">
      <w:pPr>
        <w:rPr>
          <w:rFonts w:ascii="楷体" w:eastAsia="楷体" w:hAnsi="楷体" w:hint="eastAsia"/>
        </w:rPr>
      </w:pPr>
      <w:r w:rsidRPr="00F32107">
        <w:rPr>
          <w:rFonts w:ascii="楷体" w:eastAsia="楷体" w:hAnsi="楷体" w:hint="eastAsia"/>
        </w:rPr>
        <w:t xml:space="preserve">  4）学生军训是进行全民国防、履行兵役义务的基本形式。国防教育是国民教育的一项重要内容，也是当代大学生思想政治教育结构的重要组成部分。对在校学生进行军训既能提高学生的爱国主义精神和国防观念，又是履行兵役义务的一种形式。</w:t>
      </w:r>
    </w:p>
    <w:p w:rsidR="003215DB" w:rsidRPr="003215DB" w:rsidRDefault="003215DB" w:rsidP="003215DB">
      <w:pPr>
        <w:rPr>
          <w:rFonts w:ascii="楷体" w:eastAsia="楷体" w:hAnsi="楷体"/>
          <w:color w:val="FF0000"/>
        </w:rPr>
      </w:pPr>
    </w:p>
    <w:sectPr w:rsidR="003215DB" w:rsidRPr="00321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5BA2"/>
    <w:multiLevelType w:val="hybridMultilevel"/>
    <w:tmpl w:val="F57EA77C"/>
    <w:lvl w:ilvl="0" w:tplc="4CA6F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EC0A35"/>
    <w:multiLevelType w:val="hybridMultilevel"/>
    <w:tmpl w:val="1E2A79AE"/>
    <w:lvl w:ilvl="0" w:tplc="FD8A1EB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34F6C80"/>
    <w:multiLevelType w:val="hybridMultilevel"/>
    <w:tmpl w:val="5CB88F8A"/>
    <w:lvl w:ilvl="0" w:tplc="68643C5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C39"/>
    <w:rsid w:val="00101736"/>
    <w:rsid w:val="00140B81"/>
    <w:rsid w:val="003215DB"/>
    <w:rsid w:val="003D0E4E"/>
    <w:rsid w:val="00460F2C"/>
    <w:rsid w:val="004C5985"/>
    <w:rsid w:val="00B27C39"/>
    <w:rsid w:val="00CC4B6E"/>
    <w:rsid w:val="00D41C04"/>
    <w:rsid w:val="00DA2669"/>
    <w:rsid w:val="00F3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9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9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风轻无痕</dc:creator>
  <cp:keywords/>
  <dc:description/>
  <cp:lastModifiedBy>风轻无痕</cp:lastModifiedBy>
  <cp:revision>2</cp:revision>
  <dcterms:created xsi:type="dcterms:W3CDTF">2015-12-28T07:29:00Z</dcterms:created>
  <dcterms:modified xsi:type="dcterms:W3CDTF">2015-12-28T09:08:00Z</dcterms:modified>
</cp:coreProperties>
</file>