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Week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Remember, choose one! </w:t>
      </w:r>
    </w:p>
    <w:p>
      <w:pPr>
        <w:rPr>
          <w:rFonts w:hint="eastAsia"/>
        </w:rPr>
      </w:pPr>
      <w:r>
        <w:rPr>
          <w:rFonts w:hint="eastAsia"/>
        </w:rPr>
        <w:t>https://www.thisamericanlife.org/614/transcript</w:t>
      </w:r>
    </w:p>
    <w:p>
      <w:pPr>
        <w:rPr>
          <w:rFonts w:hint="eastAsia"/>
        </w:rPr>
      </w:pPr>
      <w:r>
        <w:rPr>
          <w:rFonts w:hint="eastAsia"/>
        </w:rPr>
        <w:t>https://thisamericanlife.org/573/transcript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BB5BD6"/>
    <w:rsid w:val="6F8F5DC4"/>
    <w:rsid w:val="7A5C5594"/>
    <w:rsid w:val="7B3B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馮氏蝦米卷</cp:lastModifiedBy>
  <dcterms:modified xsi:type="dcterms:W3CDTF">2018-03-15T14:53:27Z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