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231EE4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231EE4">
        <w:rPr>
          <w:rFonts w:ascii="Times New Roman" w:hAnsi="Times New Roman" w:cs="Times New Roman"/>
          <w:b/>
          <w:sz w:val="32"/>
        </w:rPr>
        <w:t>电工电子技术实验</w:t>
      </w:r>
      <w:r w:rsidRPr="00231EE4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DA46FB">
        <w:rPr>
          <w:rFonts w:ascii="Times New Roman" w:eastAsia="STXingkai" w:hAnsi="Times New Roman" w:cs="Times New Roman"/>
          <w:b/>
          <w:sz w:val="30"/>
          <w:szCs w:val="30"/>
        </w:rPr>
        <w:t>实验二</w:t>
      </w:r>
      <w:r w:rsidRPr="00231EE4">
        <w:rPr>
          <w:rFonts w:ascii="Times New Roman" w:hAnsi="Times New Roman" w:cs="Times New Roman"/>
          <w:b/>
          <w:sz w:val="32"/>
        </w:rPr>
        <w:t>预习报告</w:t>
      </w:r>
      <w:r w:rsidR="0061145B" w:rsidRPr="00231EE4">
        <w:rPr>
          <w:rFonts w:ascii="Times New Roman" w:hAnsi="Times New Roman" w:cs="Times New Roman"/>
          <w:b/>
          <w:sz w:val="32"/>
        </w:rPr>
        <w:t xml:space="preserve"> </w:t>
      </w:r>
    </w:p>
    <w:p w:rsidR="003F7530" w:rsidRPr="00231EE4" w:rsidRDefault="003F7530" w:rsidP="00343FBD">
      <w:pPr>
        <w:spacing w:beforeLines="150" w:before="468"/>
        <w:rPr>
          <w:rFonts w:ascii="Times New Roman" w:hAnsi="Times New Roman" w:cs="Times New Roman"/>
          <w:b/>
          <w:sz w:val="24"/>
        </w:rPr>
      </w:pPr>
      <w:r w:rsidRPr="00231EE4">
        <w:rPr>
          <w:rFonts w:ascii="Times New Roman" w:hAnsi="Times New Roman" w:cs="Times New Roman"/>
          <w:b/>
          <w:sz w:val="24"/>
        </w:rPr>
        <w:t>学号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E609DE" w:rsidRPr="00E609DE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AF3DD9" w:rsidRPr="00E609DE">
        <w:rPr>
          <w:rFonts w:ascii="Times New Roman" w:hAnsi="Times New Roman" w:cs="Times New Roman"/>
          <w:b/>
          <w:sz w:val="24"/>
          <w:u w:val="single"/>
        </w:rPr>
        <w:t>2017300281</w:t>
      </w:r>
      <w:r w:rsidR="00E609DE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 xml:space="preserve">  </w:t>
      </w:r>
      <w:r w:rsidR="00231EE4" w:rsidRPr="00231EE4">
        <w:rPr>
          <w:rFonts w:ascii="Times New Roman" w:hAnsi="Times New Roman" w:cs="Times New Roman"/>
          <w:b/>
          <w:sz w:val="24"/>
        </w:rPr>
        <w:t xml:space="preserve"> </w:t>
      </w:r>
      <w:r w:rsidRPr="00231EE4">
        <w:rPr>
          <w:rFonts w:ascii="Times New Roman" w:hAnsi="Times New Roman" w:cs="Times New Roman"/>
          <w:b/>
          <w:sz w:val="24"/>
        </w:rPr>
        <w:t>姓名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E609DE" w:rsidRPr="00E609DE">
        <w:rPr>
          <w:rFonts w:ascii="Times New Roman" w:hAnsi="Times New Roman" w:cs="Times New Roman" w:hint="eastAsia"/>
          <w:b/>
          <w:sz w:val="24"/>
          <w:u w:val="single"/>
        </w:rPr>
        <w:t xml:space="preserve"> </w:t>
      </w:r>
      <w:r w:rsidR="00E609DE" w:rsidRPr="00E609DE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609DE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AF3DD9" w:rsidRPr="00E609DE">
        <w:rPr>
          <w:rFonts w:ascii="Times New Roman" w:hAnsi="Times New Roman" w:cs="Times New Roman" w:hint="eastAsia"/>
          <w:b/>
          <w:sz w:val="24"/>
          <w:u w:val="single"/>
        </w:rPr>
        <w:t>冯铮浩</w:t>
      </w:r>
      <w:r w:rsidR="00E609DE">
        <w:rPr>
          <w:rFonts w:ascii="Times New Roman" w:hAnsi="Times New Roman" w:cs="Times New Roman" w:hint="eastAsia"/>
          <w:b/>
          <w:sz w:val="24"/>
          <w:u w:val="single"/>
        </w:rPr>
        <w:t xml:space="preserve"> </w:t>
      </w:r>
      <w:r w:rsidR="00E609DE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 xml:space="preserve">   </w:t>
      </w:r>
      <w:r w:rsidRPr="00231EE4">
        <w:rPr>
          <w:rFonts w:ascii="Times New Roman" w:hAnsi="Times New Roman" w:cs="Times New Roman"/>
          <w:b/>
          <w:sz w:val="24"/>
        </w:rPr>
        <w:t>分数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231EE4" w:rsidRPr="00231EE4">
        <w:rPr>
          <w:rFonts w:ascii="Times New Roman" w:hAnsi="Times New Roman" w:cs="Times New Roman"/>
          <w:b/>
          <w:sz w:val="24"/>
        </w:rPr>
        <w:t>_______________</w:t>
      </w:r>
    </w:p>
    <w:p w:rsidR="00231EE4" w:rsidRPr="00231EE4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141AD1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41AD1">
        <w:rPr>
          <w:rFonts w:ascii="Times New Roman" w:hAnsi="Times New Roman" w:cs="Times New Roman"/>
          <w:b/>
          <w:sz w:val="28"/>
        </w:rPr>
        <w:t>实验名称：</w:t>
      </w:r>
      <w:r w:rsidR="00231EE4" w:rsidRPr="00141AD1">
        <w:rPr>
          <w:rFonts w:ascii="Times New Roman" w:hAnsi="Times New Roman" w:cs="Times New Roman" w:hint="eastAsia"/>
          <w:b/>
          <w:sz w:val="28"/>
          <w:u w:val="single"/>
        </w:rPr>
        <w:t>简单</w:t>
      </w:r>
      <w:r w:rsidR="00231EE4" w:rsidRPr="00141AD1">
        <w:rPr>
          <w:rFonts w:ascii="Times New Roman" w:hAnsi="Times New Roman" w:cs="Times New Roman"/>
          <w:b/>
          <w:sz w:val="28"/>
          <w:u w:val="single"/>
        </w:rPr>
        <w:t>正弦电路研究</w:t>
      </w:r>
      <w:bookmarkStart w:id="0" w:name="_GoBack"/>
      <w:bookmarkEnd w:id="0"/>
    </w:p>
    <w:p w:rsidR="006C10DE" w:rsidRDefault="00454A50" w:rsidP="00A45538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141AD1">
        <w:rPr>
          <w:rFonts w:ascii="Times New Roman" w:hAnsi="Times New Roman" w:cs="Times New Roman"/>
          <w:sz w:val="24"/>
        </w:rPr>
        <w:t>阅读</w:t>
      </w:r>
      <w:r w:rsidRPr="00141AD1">
        <w:rPr>
          <w:rFonts w:ascii="Times New Roman" w:hAnsi="Times New Roman" w:cs="Times New Roman" w:hint="eastAsia"/>
          <w:sz w:val="24"/>
        </w:rPr>
        <w:t>实验</w:t>
      </w:r>
      <w:r w:rsidRPr="00141AD1">
        <w:rPr>
          <w:rFonts w:ascii="Times New Roman" w:hAnsi="Times New Roman" w:cs="Times New Roman"/>
          <w:sz w:val="24"/>
        </w:rPr>
        <w:t>指导书中附录</w:t>
      </w:r>
      <w:r w:rsidRPr="00141AD1">
        <w:rPr>
          <w:rFonts w:ascii="Times New Roman" w:hAnsi="Times New Roman" w:cs="Times New Roman" w:hint="eastAsia"/>
          <w:sz w:val="24"/>
        </w:rPr>
        <w:t>7</w:t>
      </w:r>
      <w:r w:rsidRPr="00141AD1">
        <w:rPr>
          <w:rFonts w:ascii="Times New Roman" w:hAnsi="Times New Roman" w:cs="Times New Roman"/>
          <w:sz w:val="24"/>
        </w:rPr>
        <w:t xml:space="preserve"> Multisim 10</w:t>
      </w:r>
      <w:r w:rsidRPr="00141AD1">
        <w:rPr>
          <w:rFonts w:ascii="Times New Roman" w:hAnsi="Times New Roman" w:cs="Times New Roman" w:hint="eastAsia"/>
          <w:sz w:val="24"/>
        </w:rPr>
        <w:t>仿真</w:t>
      </w:r>
      <w:r w:rsidRPr="00141AD1">
        <w:rPr>
          <w:rFonts w:ascii="Times New Roman" w:hAnsi="Times New Roman" w:cs="Times New Roman"/>
          <w:sz w:val="24"/>
        </w:rPr>
        <w:t>软件</w:t>
      </w:r>
      <w:r w:rsidRPr="00141AD1">
        <w:rPr>
          <w:rFonts w:ascii="Times New Roman" w:hAnsi="Times New Roman" w:cs="Times New Roman" w:hint="eastAsia"/>
          <w:sz w:val="24"/>
        </w:rPr>
        <w:t>的</w:t>
      </w:r>
      <w:r w:rsidRPr="00141AD1">
        <w:rPr>
          <w:rFonts w:ascii="Times New Roman" w:hAnsi="Times New Roman" w:cs="Times New Roman"/>
          <w:sz w:val="24"/>
        </w:rPr>
        <w:t>介绍，</w:t>
      </w:r>
      <w:r w:rsidRPr="00141AD1">
        <w:rPr>
          <w:rFonts w:ascii="Times New Roman" w:hAnsi="Times New Roman" w:cs="Times New Roman" w:hint="eastAsia"/>
          <w:sz w:val="24"/>
        </w:rPr>
        <w:t>并以</w:t>
      </w:r>
      <w:r w:rsidRPr="00141AD1">
        <w:rPr>
          <w:rFonts w:ascii="Times New Roman" w:hAnsi="Times New Roman" w:cs="Times New Roman"/>
          <w:sz w:val="24"/>
        </w:rPr>
        <w:t>实验</w:t>
      </w:r>
      <w:r w:rsidRPr="00141AD1">
        <w:rPr>
          <w:rFonts w:ascii="Times New Roman" w:hAnsi="Times New Roman" w:cs="Times New Roman" w:hint="eastAsia"/>
          <w:sz w:val="24"/>
        </w:rPr>
        <w:t xml:space="preserve">5 </w:t>
      </w:r>
      <w:r w:rsidRPr="00141AD1">
        <w:rPr>
          <w:rFonts w:ascii="Times New Roman" w:hAnsi="Times New Roman" w:cs="Times New Roman" w:hint="eastAsia"/>
          <w:sz w:val="24"/>
        </w:rPr>
        <w:t>日光灯</w:t>
      </w:r>
      <w:r w:rsidRPr="00141AD1">
        <w:rPr>
          <w:rFonts w:ascii="Times New Roman" w:hAnsi="Times New Roman" w:cs="Times New Roman"/>
          <w:sz w:val="24"/>
        </w:rPr>
        <w:t>功率</w:t>
      </w:r>
      <w:r w:rsidRPr="00141AD1">
        <w:rPr>
          <w:rFonts w:ascii="Times New Roman" w:hAnsi="Times New Roman" w:cs="Times New Roman" w:hint="eastAsia"/>
          <w:sz w:val="24"/>
        </w:rPr>
        <w:t>因数</w:t>
      </w:r>
      <w:r w:rsidRPr="00141AD1">
        <w:rPr>
          <w:rFonts w:ascii="Times New Roman" w:hAnsi="Times New Roman" w:cs="Times New Roman"/>
          <w:sz w:val="24"/>
        </w:rPr>
        <w:t>的提高</w:t>
      </w:r>
      <w:r w:rsidR="00141AD1">
        <w:rPr>
          <w:rFonts w:ascii="Times New Roman" w:hAnsi="Times New Roman" w:cs="Times New Roman" w:hint="eastAsia"/>
          <w:sz w:val="24"/>
        </w:rPr>
        <w:t>实验</w:t>
      </w:r>
      <w:r w:rsidRPr="00141AD1">
        <w:rPr>
          <w:rFonts w:ascii="Times New Roman" w:hAnsi="Times New Roman" w:cs="Times New Roman" w:hint="eastAsia"/>
          <w:sz w:val="24"/>
        </w:rPr>
        <w:t>为例，</w:t>
      </w:r>
      <w:r w:rsidR="00141AD1" w:rsidRPr="00141AD1">
        <w:rPr>
          <w:rFonts w:ascii="Times New Roman" w:hAnsi="Times New Roman" w:cs="Times New Roman" w:hint="eastAsia"/>
          <w:sz w:val="24"/>
        </w:rPr>
        <w:t>学习并</w:t>
      </w:r>
      <w:r w:rsidR="00141AD1" w:rsidRPr="00141AD1">
        <w:rPr>
          <w:rFonts w:ascii="Times New Roman" w:hAnsi="Times New Roman" w:cs="Times New Roman"/>
          <w:sz w:val="24"/>
        </w:rPr>
        <w:t>掌握</w:t>
      </w:r>
      <w:r w:rsidRPr="00141AD1">
        <w:rPr>
          <w:rFonts w:ascii="Times New Roman" w:hAnsi="Times New Roman" w:cs="Times New Roman"/>
          <w:sz w:val="24"/>
        </w:rPr>
        <w:t>EDA</w:t>
      </w:r>
      <w:r w:rsidRPr="00141AD1">
        <w:rPr>
          <w:rFonts w:ascii="Times New Roman" w:hAnsi="Times New Roman" w:cs="Times New Roman"/>
          <w:sz w:val="24"/>
        </w:rPr>
        <w:t>仿真软件的使用</w:t>
      </w:r>
      <w:r w:rsidR="00141AD1" w:rsidRPr="00141AD1">
        <w:rPr>
          <w:rFonts w:ascii="Times New Roman" w:hAnsi="Times New Roman" w:cs="Times New Roman" w:hint="eastAsia"/>
          <w:sz w:val="24"/>
        </w:rPr>
        <w:t>方法</w:t>
      </w:r>
      <w:r w:rsidRPr="00141AD1">
        <w:rPr>
          <w:rFonts w:ascii="Times New Roman" w:hAnsi="Times New Roman" w:cs="Times New Roman"/>
          <w:sz w:val="24"/>
        </w:rPr>
        <w:t>。</w:t>
      </w:r>
    </w:p>
    <w:p w:rsidR="00141AD1" w:rsidRDefault="00141AD1" w:rsidP="00A45538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141AD1">
        <w:rPr>
          <w:rFonts w:ascii="Times New Roman" w:hAnsi="Times New Roman" w:cs="Times New Roman" w:hint="eastAsia"/>
          <w:sz w:val="24"/>
        </w:rPr>
        <w:t>建立</w:t>
      </w:r>
      <w:r w:rsidRPr="00141AD1">
        <w:rPr>
          <w:rFonts w:ascii="Times New Roman" w:hAnsi="Times New Roman" w:cs="Times New Roman"/>
          <w:sz w:val="24"/>
        </w:rPr>
        <w:t>如下仿真图</w:t>
      </w:r>
    </w:p>
    <w:p w:rsidR="00141AD1" w:rsidRDefault="00141AD1" w:rsidP="00A97A39">
      <w:pPr>
        <w:jc w:val="center"/>
        <w:rPr>
          <w:rFonts w:ascii="Times New Roman" w:hAnsi="Times New Roman" w:cs="Times New Roman"/>
          <w:sz w:val="24"/>
        </w:rPr>
      </w:pPr>
      <w:r w:rsidRPr="00965102">
        <w:rPr>
          <w:rFonts w:hint="eastAsia"/>
          <w:noProof/>
        </w:rPr>
        <w:drawing>
          <wp:inline distT="0" distB="0" distL="0" distR="0">
            <wp:extent cx="3949700" cy="20135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98" cy="203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D1" w:rsidRPr="00141AD1" w:rsidRDefault="00141AD1" w:rsidP="00343FBD">
      <w:pPr>
        <w:spacing w:afterLines="50" w:after="156"/>
        <w:jc w:val="center"/>
        <w:rPr>
          <w:rFonts w:ascii="Times New Roman" w:hAnsi="Times New Roman" w:cs="Times New Roman"/>
        </w:rPr>
      </w:pPr>
      <w:r w:rsidRPr="00141AD1">
        <w:rPr>
          <w:rFonts w:ascii="Times New Roman" w:hAnsi="Times New Roman" w:cs="Times New Roman" w:hint="eastAsia"/>
        </w:rPr>
        <w:t>图</w:t>
      </w:r>
      <w:r w:rsidRPr="00141AD1">
        <w:rPr>
          <w:rFonts w:ascii="Times New Roman" w:hAnsi="Times New Roman" w:cs="Times New Roman" w:hint="eastAsia"/>
        </w:rPr>
        <w:t xml:space="preserve">1  </w:t>
      </w:r>
      <w:r w:rsidRPr="00141AD1">
        <w:rPr>
          <w:rFonts w:ascii="Times New Roman" w:hAnsi="Times New Roman" w:cs="Times New Roman" w:hint="eastAsia"/>
        </w:rPr>
        <w:t>日光灯</w:t>
      </w:r>
      <w:r w:rsidRPr="00141AD1">
        <w:rPr>
          <w:rFonts w:ascii="Times New Roman" w:hAnsi="Times New Roman" w:cs="Times New Roman"/>
        </w:rPr>
        <w:t>功率因数提高</w:t>
      </w:r>
      <w:r w:rsidRPr="00141AD1">
        <w:rPr>
          <w:rFonts w:ascii="Times New Roman" w:hAnsi="Times New Roman" w:cs="Times New Roman" w:hint="eastAsia"/>
        </w:rPr>
        <w:t>实验</w:t>
      </w:r>
      <w:r w:rsidRPr="00141AD1">
        <w:rPr>
          <w:rFonts w:ascii="Times New Roman" w:hAnsi="Times New Roman" w:cs="Times New Roman"/>
        </w:rPr>
        <w:t>仿真</w:t>
      </w:r>
    </w:p>
    <w:p w:rsidR="00141AD1" w:rsidRPr="00141AD1" w:rsidRDefault="00141AD1" w:rsidP="00A45538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测量电路中仅有感性负载时电路中的总电流、有功功率、功率因数，</w:t>
      </w:r>
      <w:r>
        <w:rPr>
          <w:rFonts w:ascii="Times New Roman" w:hAnsi="Times New Roman" w:cs="Times New Roman"/>
          <w:sz w:val="24"/>
        </w:rPr>
        <w:t>并</w:t>
      </w:r>
      <w:r w:rsidRPr="00141AD1">
        <w:rPr>
          <w:rFonts w:ascii="Times New Roman" w:hAnsi="Times New Roman" w:cs="Times New Roman" w:hint="eastAsia"/>
          <w:sz w:val="24"/>
        </w:rPr>
        <w:t>分别给感性负载两端并联上电容</w:t>
      </w:r>
      <w:r w:rsidRPr="00141AD1">
        <w:rPr>
          <w:rFonts w:ascii="Times New Roman" w:hAnsi="Times New Roman" w:cs="Times New Roman" w:hint="eastAsia"/>
          <w:sz w:val="24"/>
        </w:rPr>
        <w:t>C1</w:t>
      </w:r>
      <w:r w:rsidRPr="00141AD1">
        <w:rPr>
          <w:rFonts w:ascii="Times New Roman" w:hAnsi="Times New Roman" w:cs="Times New Roman" w:hint="eastAsia"/>
          <w:sz w:val="24"/>
        </w:rPr>
        <w:t>、</w:t>
      </w:r>
      <w:r w:rsidRPr="00141AD1">
        <w:rPr>
          <w:rFonts w:ascii="Times New Roman" w:hAnsi="Times New Roman" w:cs="Times New Roman" w:hint="eastAsia"/>
          <w:sz w:val="24"/>
        </w:rPr>
        <w:t>C2</w:t>
      </w:r>
      <w:r w:rsidRPr="00141AD1">
        <w:rPr>
          <w:rFonts w:ascii="Times New Roman" w:hAnsi="Times New Roman" w:cs="Times New Roman" w:hint="eastAsia"/>
          <w:sz w:val="24"/>
        </w:rPr>
        <w:t>、</w:t>
      </w:r>
      <w:r w:rsidRPr="00141AD1">
        <w:rPr>
          <w:rFonts w:ascii="Times New Roman" w:hAnsi="Times New Roman" w:cs="Times New Roman" w:hint="eastAsia"/>
          <w:sz w:val="24"/>
        </w:rPr>
        <w:t>C3</w:t>
      </w:r>
      <w:r w:rsidRPr="00141AD1">
        <w:rPr>
          <w:rFonts w:ascii="Times New Roman" w:hAnsi="Times New Roman" w:cs="Times New Roman" w:hint="eastAsia"/>
          <w:sz w:val="24"/>
        </w:rPr>
        <w:t>时，测量以上参数；</w:t>
      </w:r>
    </w:p>
    <w:p w:rsidR="00141AD1" w:rsidRPr="00141AD1" w:rsidRDefault="00141AD1" w:rsidP="00343FBD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141AD1">
        <w:rPr>
          <w:rFonts w:ascii="Times New Roman" w:hAnsi="Times New Roman" w:cs="Times New Roman" w:hint="eastAsia"/>
        </w:rPr>
        <w:t>表</w:t>
      </w:r>
      <w:proofErr w:type="gramStart"/>
      <w:r w:rsidRPr="00141AD1">
        <w:rPr>
          <w:rFonts w:ascii="Times New Roman" w:hAnsi="Times New Roman" w:cs="Times New Roman" w:hint="eastAsia"/>
        </w:rPr>
        <w:t>一</w:t>
      </w:r>
      <w:proofErr w:type="gramEnd"/>
      <w:r w:rsidRPr="00141AD1">
        <w:rPr>
          <w:rFonts w:ascii="Times New Roman" w:hAnsi="Times New Roman" w:cs="Times New Roman" w:hint="eastAsia"/>
        </w:rPr>
        <w:t xml:space="preserve">   </w:t>
      </w:r>
      <w:r w:rsidRPr="00141AD1">
        <w:rPr>
          <w:rFonts w:ascii="Times New Roman" w:hAnsi="Times New Roman" w:cs="Times New Roman" w:hint="eastAsia"/>
        </w:rPr>
        <w:t>仅接感性负载时的测量数据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384"/>
        <w:gridCol w:w="1540"/>
        <w:gridCol w:w="1540"/>
        <w:gridCol w:w="1540"/>
      </w:tblGrid>
      <w:tr w:rsidR="00141AD1" w:rsidRPr="00141AD1" w:rsidTr="00141AD1">
        <w:trPr>
          <w:trHeight w:val="501"/>
          <w:jc w:val="center"/>
        </w:trPr>
        <w:tc>
          <w:tcPr>
            <w:tcW w:w="1696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F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</w:t>
            </w:r>
            <w:r w:rsidRPr="00141AD1">
              <w:rPr>
                <w:rFonts w:ascii="Times New Roman" w:hAnsi="Times New Roman" w:cs="Times New Roman"/>
                <w:b/>
                <w:sz w:val="24"/>
                <w:szCs w:val="24"/>
              </w:rPr>
              <w:t>/V</w:t>
            </w: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F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141AD1"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FB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141AD1">
              <w:rPr>
                <w:rFonts w:ascii="Times New Roman" w:hAnsi="Times New Roman" w:cs="Times New Roman"/>
                <w:b/>
                <w:sz w:val="24"/>
                <w:szCs w:val="24"/>
              </w:rPr>
              <w:t>/KW</w:t>
            </w: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41AD1">
              <w:rPr>
                <w:rFonts w:ascii="Times New Roman" w:hAnsi="Times New Roman" w:cs="Times New Roman"/>
                <w:b/>
                <w:sz w:val="24"/>
                <w:szCs w:val="24"/>
              </w:rPr>
              <w:t>osφ</w:t>
            </w:r>
            <w:proofErr w:type="spellEnd"/>
          </w:p>
        </w:tc>
      </w:tr>
      <w:tr w:rsidR="00141AD1" w:rsidRPr="00141AD1" w:rsidTr="00141AD1">
        <w:trPr>
          <w:trHeight w:val="501"/>
          <w:jc w:val="center"/>
        </w:trPr>
        <w:tc>
          <w:tcPr>
            <w:tcW w:w="1696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AD1">
              <w:rPr>
                <w:rFonts w:ascii="Times New Roman" w:hAnsi="Times New Roman" w:cs="Times New Roman"/>
                <w:sz w:val="24"/>
                <w:szCs w:val="24"/>
              </w:rPr>
              <w:t>仅有感性负载</w:t>
            </w:r>
          </w:p>
        </w:tc>
        <w:tc>
          <w:tcPr>
            <w:tcW w:w="1384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AD1" w:rsidRPr="00141AD1" w:rsidTr="00141AD1">
        <w:trPr>
          <w:trHeight w:val="501"/>
          <w:jc w:val="center"/>
        </w:trPr>
        <w:tc>
          <w:tcPr>
            <w:tcW w:w="1696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AD1">
              <w:rPr>
                <w:rFonts w:ascii="Times New Roman" w:hAnsi="Times New Roman" w:cs="Times New Roman"/>
                <w:sz w:val="24"/>
                <w:szCs w:val="24"/>
              </w:rPr>
              <w:t>并入</w:t>
            </w:r>
            <w:r w:rsidRPr="00141AD1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384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AD1" w:rsidRPr="00141AD1" w:rsidTr="00141AD1">
        <w:trPr>
          <w:trHeight w:val="526"/>
          <w:jc w:val="center"/>
        </w:trPr>
        <w:tc>
          <w:tcPr>
            <w:tcW w:w="1696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AD1">
              <w:rPr>
                <w:rFonts w:ascii="Times New Roman" w:hAnsi="Times New Roman" w:cs="Times New Roman"/>
                <w:sz w:val="24"/>
                <w:szCs w:val="24"/>
              </w:rPr>
              <w:t>再并入</w:t>
            </w:r>
            <w:r w:rsidRPr="00141AD1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384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AD1" w:rsidRPr="00141AD1" w:rsidTr="00141AD1">
        <w:trPr>
          <w:trHeight w:val="526"/>
          <w:jc w:val="center"/>
        </w:trPr>
        <w:tc>
          <w:tcPr>
            <w:tcW w:w="1696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AD1">
              <w:rPr>
                <w:rFonts w:ascii="Times New Roman" w:hAnsi="Times New Roman" w:cs="Times New Roman"/>
                <w:sz w:val="24"/>
                <w:szCs w:val="24"/>
              </w:rPr>
              <w:t>再并入</w:t>
            </w:r>
            <w:r w:rsidRPr="00141AD1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384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141AD1" w:rsidRPr="00141AD1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41AD1" w:rsidRPr="00A45538" w:rsidRDefault="00141AD1" w:rsidP="00A45538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A45538">
        <w:rPr>
          <w:rFonts w:ascii="Times New Roman" w:hAnsi="Times New Roman" w:cs="Times New Roman" w:hint="eastAsia"/>
          <w:sz w:val="24"/>
        </w:rPr>
        <w:t>观察并联电容前后，总的有功功率是否发生变化，为什么？总结提高感性负载功率因数的方法。</w:t>
      </w:r>
    </w:p>
    <w:p w:rsidR="00141AD1" w:rsidRDefault="00141AD1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A45538" w:rsidRDefault="00A45538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A97A39" w:rsidRPr="00141AD1" w:rsidRDefault="00A97A39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141AD1" w:rsidRDefault="009973D6" w:rsidP="00141AD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预习</w:t>
      </w:r>
      <w:r>
        <w:rPr>
          <w:rFonts w:ascii="Times New Roman" w:hAnsi="Times New Roman" w:cs="Times New Roman"/>
          <w:sz w:val="24"/>
        </w:rPr>
        <w:t>实验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实验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各项实验内容，理解有关原理，明确实验目的。</w:t>
      </w:r>
    </w:p>
    <w:p w:rsidR="009973D6" w:rsidRDefault="009973D6" w:rsidP="00C401F6">
      <w:pPr>
        <w:pStyle w:val="a7"/>
        <w:numPr>
          <w:ilvl w:val="0"/>
          <w:numId w:val="7"/>
        </w:numPr>
        <w:spacing w:line="400" w:lineRule="exact"/>
        <w:ind w:left="408" w:hangingChars="170" w:hanging="408"/>
        <w:rPr>
          <w:rFonts w:ascii="Times New Roman" w:hAnsi="Times New Roman" w:cs="Times New Roman"/>
          <w:sz w:val="24"/>
        </w:rPr>
      </w:pPr>
      <w:r w:rsidRPr="009973D6">
        <w:rPr>
          <w:rFonts w:ascii="Times New Roman" w:hAnsi="Times New Roman" w:cs="Times New Roman" w:hint="eastAsia"/>
          <w:sz w:val="24"/>
        </w:rPr>
        <w:t>设图</w:t>
      </w:r>
      <w:r w:rsidRPr="009973D6">
        <w:rPr>
          <w:rFonts w:ascii="Times New Roman" w:hAnsi="Times New Roman" w:cs="Times New Roman" w:hint="eastAsia"/>
          <w:sz w:val="24"/>
        </w:rPr>
        <w:t>2</w:t>
      </w:r>
      <w:r w:rsidRPr="009973D6">
        <w:rPr>
          <w:rFonts w:ascii="Times New Roman" w:hAnsi="Times New Roman" w:cs="Times New Roman" w:hint="eastAsia"/>
          <w:sz w:val="24"/>
        </w:rPr>
        <w:t>所示电路中</w:t>
      </w:r>
      <w:r w:rsidRPr="009973D6">
        <w:rPr>
          <w:rFonts w:ascii="Times New Roman" w:hAnsi="Times New Roman" w:cs="Times New Roman" w:hint="eastAsia"/>
          <w:sz w:val="24"/>
        </w:rPr>
        <w:t>,</w:t>
      </w:r>
      <w:r w:rsidR="00343FBD" w:rsidRPr="009973D6">
        <w:rPr>
          <w:rFonts w:ascii="Times New Roman" w:hAnsi="Times New Roman" w:cs="Times New Roman"/>
          <w:position w:val="-10"/>
          <w:sz w:val="24"/>
        </w:rPr>
        <w:object w:dxaOrig="5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16.2pt" o:ole="">
            <v:imagedata r:id="rId8" o:title=""/>
          </v:shape>
          <o:OLEObject Type="Embed" ProgID="Equation.DSMT4" ShapeID="_x0000_i1025" DrawAspect="Content" ObjectID="_1619103831" r:id="rId9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9973D6">
        <w:rPr>
          <w:rFonts w:ascii="Times New Roman" w:hAnsi="Times New Roman" w:cs="Times New Roman" w:hint="eastAsia"/>
          <w:sz w:val="24"/>
        </w:rPr>
        <w:t>试计算</w:t>
      </w:r>
      <w:r w:rsidRPr="009973D6">
        <w:rPr>
          <w:rFonts w:ascii="Times New Roman" w:hAnsi="Times New Roman" w:cs="Times New Roman"/>
          <w:position w:val="-12"/>
          <w:sz w:val="24"/>
        </w:rPr>
        <w:object w:dxaOrig="940" w:dyaOrig="360">
          <v:shape id="_x0000_i1026" type="#_x0000_t75" style="width:46.8pt;height:18pt" o:ole="">
            <v:imagedata r:id="rId10" o:title=""/>
          </v:shape>
          <o:OLEObject Type="Embed" ProgID="Equation.DSMT4" ShapeID="_x0000_i1026" DrawAspect="Content" ObjectID="_1619103832" r:id="rId11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9973D6">
        <w:rPr>
          <w:rFonts w:ascii="Times New Roman" w:hAnsi="Times New Roman" w:cs="Times New Roman" w:hint="eastAsia"/>
          <w:sz w:val="24"/>
        </w:rPr>
        <w:t>及电路的阻抗角</w:t>
      </w:r>
      <w:r w:rsidRPr="009973D6">
        <w:rPr>
          <w:rFonts w:ascii="Times New Roman" w:hAnsi="Times New Roman" w:cs="Times New Roman"/>
          <w:position w:val="-10"/>
          <w:sz w:val="24"/>
        </w:rPr>
        <w:object w:dxaOrig="220" w:dyaOrig="260">
          <v:shape id="_x0000_i1027" type="#_x0000_t75" style="width:10.8pt;height:12.6pt" o:ole="">
            <v:imagedata r:id="rId12" o:title=""/>
          </v:shape>
          <o:OLEObject Type="Embed" ProgID="Equation.DSMT4" ShapeID="_x0000_i1027" DrawAspect="Content" ObjectID="_1619103833" r:id="rId13"/>
        </w:object>
      </w:r>
      <w:r w:rsidRPr="009973D6">
        <w:rPr>
          <w:rFonts w:ascii="Times New Roman" w:hAnsi="Times New Roman" w:cs="Times New Roman" w:hint="eastAsia"/>
          <w:sz w:val="24"/>
        </w:rPr>
        <w:t>的数值，并画出相量图。</w:t>
      </w:r>
    </w:p>
    <w:p w:rsidR="00C401F6" w:rsidRDefault="00343FBD" w:rsidP="00C401F6">
      <w:pPr>
        <w:spacing w:line="360" w:lineRule="auto"/>
        <w:jc w:val="center"/>
      </w:pPr>
      <w:r>
        <w:object w:dxaOrig="8975" w:dyaOrig="2974">
          <v:shape id="_x0000_i1028" type="#_x0000_t75" style="width:335.4pt;height:110.4pt" o:ole="">
            <v:imagedata r:id="rId14" o:title=""/>
          </v:shape>
          <o:OLEObject Type="Embed" ProgID="Visio.Drawing.11" ShapeID="_x0000_i1028" DrawAspect="Content" ObjectID="_1619103834" r:id="rId15"/>
        </w:object>
      </w:r>
    </w:p>
    <w:p w:rsidR="00C401F6" w:rsidRDefault="00C401F6" w:rsidP="00343FBD">
      <w:pPr>
        <w:spacing w:afterLines="50" w:after="156"/>
        <w:jc w:val="center"/>
        <w:rPr>
          <w:rFonts w:ascii="Times New Roman" w:hAnsi="Times New Roman" w:cs="Times New Roman"/>
        </w:rPr>
      </w:pPr>
      <w:r w:rsidRPr="009973D6"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 w:rsidRPr="009973D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3FBD">
        <w:rPr>
          <w:rFonts w:ascii="Times New Roman" w:hAnsi="Times New Roman" w:cs="Times New Roman"/>
          <w:i/>
        </w:rPr>
        <w:t>RLC</w:t>
      </w:r>
      <w:r>
        <w:rPr>
          <w:rFonts w:ascii="Times New Roman" w:hAnsi="Times New Roman" w:cs="Times New Roman" w:hint="eastAsia"/>
        </w:rPr>
        <w:t>实验测量</w:t>
      </w:r>
      <w:r w:rsidRPr="009973D6">
        <w:rPr>
          <w:rFonts w:ascii="Times New Roman" w:hAnsi="Times New Roman" w:cs="Times New Roman"/>
        </w:rPr>
        <w:t>电路</w:t>
      </w:r>
    </w:p>
    <w:p w:rsidR="009973D6" w:rsidRDefault="009973D6" w:rsidP="00343FBD">
      <w:pPr>
        <w:spacing w:afterLines="50" w:after="156"/>
        <w:jc w:val="center"/>
        <w:rPr>
          <w:rFonts w:ascii="Times New Roman" w:hAnsi="Times New Roman" w:cs="Times New Roman"/>
        </w:rPr>
      </w:pPr>
    </w:p>
    <w:p w:rsidR="009973D6" w:rsidRDefault="009973D6" w:rsidP="00343FBD">
      <w:pPr>
        <w:spacing w:afterLines="50" w:after="156"/>
        <w:jc w:val="center"/>
        <w:rPr>
          <w:rFonts w:ascii="Times New Roman" w:hAnsi="Times New Roman" w:cs="Times New Roman"/>
        </w:rPr>
      </w:pPr>
    </w:p>
    <w:p w:rsidR="009973D6" w:rsidRDefault="009973D6" w:rsidP="00343FBD">
      <w:pPr>
        <w:spacing w:afterLines="50" w:after="156"/>
        <w:jc w:val="center"/>
        <w:rPr>
          <w:rFonts w:ascii="Times New Roman" w:hAnsi="Times New Roman" w:cs="Times New Roman"/>
        </w:rPr>
      </w:pPr>
    </w:p>
    <w:p w:rsidR="009973D6" w:rsidRDefault="009973D6" w:rsidP="00343FBD">
      <w:pPr>
        <w:spacing w:afterLines="50" w:after="156"/>
        <w:jc w:val="center"/>
        <w:rPr>
          <w:rFonts w:ascii="Times New Roman" w:hAnsi="Times New Roman" w:cs="Times New Roman"/>
        </w:rPr>
      </w:pPr>
    </w:p>
    <w:p w:rsidR="009973D6" w:rsidRDefault="0052330E" w:rsidP="00141AD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/>
          <w:sz w:val="24"/>
        </w:rPr>
        <w:t>EDA</w:t>
      </w:r>
      <w:r>
        <w:rPr>
          <w:rFonts w:ascii="Times New Roman" w:hAnsi="Times New Roman" w:cs="Times New Roman"/>
          <w:sz w:val="24"/>
        </w:rPr>
        <w:t>仿真测定</w:t>
      </w:r>
      <w:r w:rsidR="009973D6" w:rsidRPr="00343FBD">
        <w:rPr>
          <w:rFonts w:ascii="Times New Roman" w:hAnsi="Times New Roman" w:cs="Times New Roman" w:hint="eastAsia"/>
          <w:i/>
          <w:sz w:val="24"/>
        </w:rPr>
        <w:t>RLC</w:t>
      </w:r>
      <w:r w:rsidR="009973D6">
        <w:rPr>
          <w:rFonts w:ascii="Times New Roman" w:hAnsi="Times New Roman" w:cs="Times New Roman"/>
          <w:sz w:val="24"/>
        </w:rPr>
        <w:t>串联电路</w:t>
      </w:r>
      <w:r>
        <w:rPr>
          <w:rFonts w:ascii="Times New Roman" w:hAnsi="Times New Roman" w:cs="Times New Roman" w:hint="eastAsia"/>
          <w:sz w:val="24"/>
        </w:rPr>
        <w:t>幅频特性</w:t>
      </w:r>
      <w:r w:rsidRPr="00440B5F">
        <w:rPr>
          <w:position w:val="-10"/>
        </w:rPr>
        <w:object w:dxaOrig="600" w:dyaOrig="320">
          <v:shape id="_x0000_i1029" type="#_x0000_t75" style="width:25.8pt;height:14.4pt" o:ole="">
            <v:imagedata r:id="rId16" o:title=""/>
          </v:shape>
          <o:OLEObject Type="Embed" ProgID="Equation.DSMT4" ShapeID="_x0000_i1029" DrawAspect="Content" ObjectID="_1619103835" r:id="rId17"/>
        </w:objec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并观察</w:t>
      </w:r>
      <w:r w:rsidRPr="0052330E">
        <w:rPr>
          <w:rFonts w:ascii="Times New Roman" w:hAnsi="Times New Roman" w:cs="Times New Roman" w:hint="eastAsia"/>
          <w:sz w:val="24"/>
        </w:rPr>
        <w:t>串联谐振现象。</w:t>
      </w:r>
    </w:p>
    <w:p w:rsidR="0052330E" w:rsidRDefault="0052330E" w:rsidP="003E396E">
      <w:pPr>
        <w:pStyle w:val="MTDisplayEquation"/>
        <w:numPr>
          <w:ilvl w:val="0"/>
          <w:numId w:val="8"/>
        </w:numPr>
      </w:pPr>
      <w:r>
        <w:rPr>
          <w:rFonts w:hint="eastAsia"/>
        </w:rPr>
        <w:t>如</w:t>
      </w:r>
      <w:r>
        <w:t>图</w:t>
      </w:r>
      <w:r w:rsidR="00C401F6">
        <w:t>2</w:t>
      </w:r>
      <w:r>
        <w:rPr>
          <w:rFonts w:hint="eastAsia"/>
        </w:rPr>
        <w:t>，</w:t>
      </w:r>
      <w:r w:rsidR="009973D6" w:rsidRPr="0052330E">
        <w:rPr>
          <w:rFonts w:hint="eastAsia"/>
        </w:rPr>
        <w:t>设</w:t>
      </w:r>
      <w:r w:rsidRPr="0052330E">
        <w:rPr>
          <w:rFonts w:hint="eastAsia"/>
          <w:i/>
        </w:rPr>
        <w:t>R</w:t>
      </w:r>
      <w:r w:rsidRPr="0052330E">
        <w:rPr>
          <w:rFonts w:hint="eastAsia"/>
        </w:rPr>
        <w:t>=1k</w:t>
      </w:r>
      <w:r w:rsidRPr="0052330E">
        <w:t>Ω</w:t>
      </w:r>
      <w:r w:rsidRPr="0052330E">
        <w:rPr>
          <w:rFonts w:hint="eastAsia"/>
        </w:rPr>
        <w:t>，</w:t>
      </w:r>
      <w:r w:rsidRPr="0052330E">
        <w:rPr>
          <w:rFonts w:hint="eastAsia"/>
          <w:i/>
        </w:rPr>
        <w:t>L</w:t>
      </w:r>
      <w:r w:rsidRPr="0052330E">
        <w:rPr>
          <w:rFonts w:hint="eastAsia"/>
        </w:rPr>
        <w:t>≈</w:t>
      </w:r>
      <w:r w:rsidRPr="0052330E">
        <w:rPr>
          <w:rFonts w:hint="eastAsia"/>
        </w:rPr>
        <w:t>100mH</w:t>
      </w:r>
      <w:r w:rsidRPr="0052330E">
        <w:rPr>
          <w:rFonts w:hint="eastAsia"/>
        </w:rPr>
        <w:t>，</w:t>
      </w:r>
      <w:r w:rsidRPr="0052330E">
        <w:rPr>
          <w:i/>
        </w:rPr>
        <w:t>C</w:t>
      </w:r>
      <w:r w:rsidRPr="0052330E">
        <w:rPr>
          <w:rFonts w:hint="eastAsia"/>
        </w:rPr>
        <w:t>= 2200pF</w:t>
      </w:r>
      <w:r>
        <w:rPr>
          <w:rFonts w:hint="eastAsia"/>
        </w:rPr>
        <w:t>，根据实验的实际参数计算</w:t>
      </w:r>
      <w:r w:rsidRPr="00AA5C40">
        <w:rPr>
          <w:position w:val="-12"/>
        </w:rPr>
        <w:object w:dxaOrig="260" w:dyaOrig="360">
          <v:shape id="_x0000_i1030" type="#_x0000_t75" style="width:10.8pt;height:16.2pt" o:ole="">
            <v:imagedata r:id="rId18" o:title=""/>
          </v:shape>
          <o:OLEObject Type="Embed" ProgID="Equation.DSMT4" ShapeID="_x0000_i1030" DrawAspect="Content" ObjectID="_1619103836" r:id="rId19"/>
        </w:object>
      </w:r>
      <w:r>
        <w:rPr>
          <w:rFonts w:hint="eastAsia"/>
        </w:rPr>
        <w:t>；</w:t>
      </w:r>
    </w:p>
    <w:p w:rsidR="00C401F6" w:rsidRPr="00C401F6" w:rsidRDefault="00C401F6" w:rsidP="00C401F6"/>
    <w:p w:rsidR="0052330E" w:rsidRDefault="009973D6" w:rsidP="0052330E">
      <w:pPr>
        <w:pStyle w:val="MTDisplayEquation"/>
        <w:numPr>
          <w:ilvl w:val="0"/>
          <w:numId w:val="8"/>
        </w:numPr>
      </w:pPr>
      <w:r w:rsidRPr="0052330E">
        <w:rPr>
          <w:rFonts w:hint="eastAsia"/>
        </w:rPr>
        <w:t>示波器</w:t>
      </w:r>
      <w:r w:rsidRPr="0052330E">
        <w:rPr>
          <w:rFonts w:hint="eastAsia"/>
          <w:i/>
        </w:rPr>
        <w:t>Y</w:t>
      </w:r>
      <w:r w:rsidRPr="00343FBD">
        <w:rPr>
          <w:rFonts w:hint="eastAsia"/>
          <w:vertAlign w:val="subscript"/>
        </w:rPr>
        <w:t>1</w:t>
      </w:r>
      <w:r w:rsidRPr="0052330E">
        <w:rPr>
          <w:rFonts w:hint="eastAsia"/>
        </w:rPr>
        <w:t>显示总电压</w:t>
      </w:r>
      <w:r w:rsidRPr="0052330E">
        <w:rPr>
          <w:rFonts w:hint="eastAsia"/>
          <w:i/>
        </w:rPr>
        <w:t>u</w:t>
      </w:r>
      <w:r w:rsidRPr="0052330E">
        <w:rPr>
          <w:rFonts w:hint="eastAsia"/>
        </w:rPr>
        <w:t>的波形，</w:t>
      </w:r>
      <w:r w:rsidRPr="0052330E">
        <w:rPr>
          <w:rFonts w:hint="eastAsia"/>
          <w:i/>
        </w:rPr>
        <w:t>Y</w:t>
      </w:r>
      <w:r w:rsidRPr="00343FBD">
        <w:rPr>
          <w:rFonts w:hint="eastAsia"/>
          <w:vertAlign w:val="subscript"/>
        </w:rPr>
        <w:t>2</w:t>
      </w:r>
      <w:r w:rsidRPr="0052330E">
        <w:rPr>
          <w:rFonts w:hint="eastAsia"/>
        </w:rPr>
        <w:t>显示</w:t>
      </w:r>
      <w:proofErr w:type="spellStart"/>
      <w:r w:rsidRPr="0052330E">
        <w:rPr>
          <w:rFonts w:hint="eastAsia"/>
          <w:i/>
        </w:rPr>
        <w:t>u</w:t>
      </w:r>
      <w:r w:rsidRPr="0052330E">
        <w:rPr>
          <w:rFonts w:hint="eastAsia"/>
          <w:i/>
          <w:vertAlign w:val="subscript"/>
        </w:rPr>
        <w:t>R</w:t>
      </w:r>
      <w:proofErr w:type="spellEnd"/>
      <w:r w:rsidRPr="0052330E">
        <w:rPr>
          <w:rFonts w:hint="eastAsia"/>
        </w:rPr>
        <w:t>的波形。在计算</w:t>
      </w:r>
      <w:r w:rsidRPr="00AA5C40">
        <w:rPr>
          <w:position w:val="-12"/>
        </w:rPr>
        <w:object w:dxaOrig="260" w:dyaOrig="360">
          <v:shape id="_x0000_i1031" type="#_x0000_t75" style="width:10.8pt;height:16.2pt" o:ole="">
            <v:imagedata r:id="rId18" o:title=""/>
          </v:shape>
          <o:OLEObject Type="Embed" ProgID="Equation.DSMT4" ShapeID="_x0000_i1031" DrawAspect="Content" ObjectID="_1619103837" r:id="rId20"/>
        </w:object>
      </w:r>
      <w:r>
        <w:rPr>
          <w:rFonts w:hint="eastAsia"/>
        </w:rPr>
        <w:t>的基础上，微调函数发生器输出频率，使</w:t>
      </w:r>
      <w:r w:rsidRPr="0052330E">
        <w:rPr>
          <w:rFonts w:hint="eastAsia"/>
          <w:i/>
        </w:rPr>
        <w:t>Y</w:t>
      </w:r>
      <w:r w:rsidRPr="00343FBD">
        <w:rPr>
          <w:rFonts w:hint="eastAsia"/>
          <w:vertAlign w:val="subscript"/>
        </w:rPr>
        <w:t>1</w:t>
      </w:r>
      <w:r w:rsidRPr="0052330E">
        <w:rPr>
          <w:rFonts w:hint="eastAsia"/>
        </w:rPr>
        <w:t>、</w:t>
      </w:r>
      <w:r w:rsidRPr="0052330E">
        <w:rPr>
          <w:rFonts w:hint="eastAsia"/>
          <w:i/>
        </w:rPr>
        <w:t>Y</w:t>
      </w:r>
      <w:r w:rsidRPr="00343FBD">
        <w:rPr>
          <w:rFonts w:hint="eastAsia"/>
          <w:vertAlign w:val="subscript"/>
        </w:rPr>
        <w:t>2</w:t>
      </w:r>
      <w:proofErr w:type="gramStart"/>
      <w:r w:rsidRPr="0052330E">
        <w:rPr>
          <w:rFonts w:hint="eastAsia"/>
        </w:rPr>
        <w:t>两</w:t>
      </w:r>
      <w:proofErr w:type="gramEnd"/>
      <w:r w:rsidRPr="0052330E">
        <w:rPr>
          <w:rFonts w:hint="eastAsia"/>
        </w:rPr>
        <w:t>波形同相，电路处于谐振状态，此时函数发生器的输出频率即为</w:t>
      </w:r>
      <w:r w:rsidRPr="00AA5C40">
        <w:rPr>
          <w:position w:val="-12"/>
        </w:rPr>
        <w:object w:dxaOrig="260" w:dyaOrig="360">
          <v:shape id="_x0000_i1032" type="#_x0000_t75" style="width:10.8pt;height:16.2pt" o:ole="">
            <v:imagedata r:id="rId18" o:title=""/>
          </v:shape>
          <o:OLEObject Type="Embed" ProgID="Equation.DSMT4" ShapeID="_x0000_i1032" DrawAspect="Content" ObjectID="_1619103838" r:id="rId21"/>
        </w:object>
      </w:r>
      <w:r>
        <w:rPr>
          <w:rFonts w:hint="eastAsia"/>
        </w:rPr>
        <w:t>，记录相应的</w:t>
      </w:r>
      <w:r w:rsidRPr="00AA5C40">
        <w:rPr>
          <w:position w:val="-12"/>
        </w:rPr>
        <w:object w:dxaOrig="2380" w:dyaOrig="360">
          <v:shape id="_x0000_i1033" type="#_x0000_t75" style="width:103.2pt;height:16.2pt" o:ole="">
            <v:imagedata r:id="rId22" o:title=""/>
          </v:shape>
          <o:OLEObject Type="Embed" ProgID="Equation.DSMT4" ShapeID="_x0000_i1033" DrawAspect="Content" ObjectID="_1619103839" r:id="rId23"/>
        </w:object>
      </w:r>
      <w:r w:rsidRPr="0052330E">
        <w:rPr>
          <w:rFonts w:hint="eastAsia"/>
        </w:rPr>
        <w:t>；</w:t>
      </w:r>
    </w:p>
    <w:p w:rsidR="007A4940" w:rsidRPr="007A4940" w:rsidRDefault="007A4940" w:rsidP="007A4940"/>
    <w:p w:rsidR="009973D6" w:rsidRPr="0052330E" w:rsidRDefault="009973D6" w:rsidP="0052330E">
      <w:pPr>
        <w:pStyle w:val="MTDisplayEquation"/>
        <w:numPr>
          <w:ilvl w:val="0"/>
          <w:numId w:val="8"/>
        </w:numPr>
      </w:pPr>
      <w:r w:rsidRPr="0052330E">
        <w:rPr>
          <w:rFonts w:hint="eastAsia"/>
        </w:rPr>
        <w:t>改变函数发生器输出频率，随时保持其输出电压</w:t>
      </w:r>
      <w:r w:rsidRPr="0052330E">
        <w:rPr>
          <w:rFonts w:hint="eastAsia"/>
          <w:i/>
        </w:rPr>
        <w:t>U</w:t>
      </w:r>
      <w:r w:rsidRPr="0052330E">
        <w:rPr>
          <w:rFonts w:hint="eastAsia"/>
        </w:rPr>
        <w:t>为</w:t>
      </w:r>
      <w:r w:rsidRPr="0052330E">
        <w:rPr>
          <w:rFonts w:hint="eastAsia"/>
        </w:rPr>
        <w:t xml:space="preserve"> 2V</w:t>
      </w:r>
      <w:r w:rsidRPr="0052330E">
        <w:rPr>
          <w:rFonts w:hint="eastAsia"/>
        </w:rPr>
        <w:t>，测取相应的各电压值，将测量数据添入表</w:t>
      </w:r>
      <w:r w:rsidRPr="0052330E">
        <w:rPr>
          <w:rFonts w:hint="eastAsia"/>
        </w:rPr>
        <w:t>1</w:t>
      </w:r>
      <w:r w:rsidRPr="0052330E">
        <w:rPr>
          <w:rFonts w:hint="eastAsia"/>
        </w:rPr>
        <w:t>中。</w:t>
      </w:r>
    </w:p>
    <w:p w:rsidR="009973D6" w:rsidRPr="00C401F6" w:rsidRDefault="009973D6" w:rsidP="00343FBD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52330E">
        <w:rPr>
          <w:rFonts w:ascii="Times New Roman" w:hAnsi="Times New Roman" w:cs="Times New Roman" w:hint="eastAsia"/>
        </w:rPr>
        <w:t>表</w:t>
      </w:r>
      <w:r w:rsidRPr="0052330E">
        <w:rPr>
          <w:rFonts w:ascii="Times New Roman" w:hAnsi="Times New Roman" w:cs="Times New Roman" w:hint="eastAsia"/>
        </w:rPr>
        <w:t>1</w:t>
      </w:r>
      <w:r w:rsidRPr="0052330E">
        <w:rPr>
          <w:rFonts w:ascii="Times New Roman" w:hAnsi="Times New Roman" w:cs="Times New Roman" w:hint="eastAsia"/>
        </w:rPr>
        <w:tab/>
        <w:t xml:space="preserve"> RL</w:t>
      </w:r>
      <w:r w:rsidRPr="00C401F6">
        <w:rPr>
          <w:rFonts w:ascii="Times New Roman" w:eastAsia="宋体" w:hAnsi="Times New Roman" w:cs="Times New Roman"/>
        </w:rPr>
        <w:t>C</w:t>
      </w:r>
      <w:r w:rsidRPr="00C401F6">
        <w:rPr>
          <w:rFonts w:ascii="Times New Roman" w:eastAsia="宋体" w:hAnsi="Times New Roman" w:cs="Times New Roman"/>
        </w:rPr>
        <w:t>串联电路幅频特性测定</w:t>
      </w:r>
    </w:p>
    <w:p w:rsidR="009973D6" w:rsidRPr="00C401F6" w:rsidRDefault="009973D6" w:rsidP="009973D6">
      <w:pPr>
        <w:rPr>
          <w:rFonts w:ascii="Times New Roman" w:eastAsia="宋体" w:hAnsi="Times New Roman" w:cs="Times New Roman"/>
        </w:rPr>
      </w:pPr>
      <w:r w:rsidRPr="00C401F6">
        <w:rPr>
          <w:rFonts w:ascii="Times New Roman" w:eastAsia="宋体" w:hAnsi="Times New Roman" w:cs="Times New Roman"/>
        </w:rPr>
        <w:t>(</w:t>
      </w:r>
      <w:r w:rsidRPr="00C401F6">
        <w:rPr>
          <w:rFonts w:ascii="Times New Roman" w:eastAsia="宋体" w:hAnsi="Times New Roman" w:cs="Times New Roman"/>
        </w:rPr>
        <w:t>记录：</w:t>
      </w:r>
      <w:r w:rsidRPr="00C401F6">
        <w:rPr>
          <w:rFonts w:ascii="Times New Roman" w:eastAsia="宋体" w:hAnsi="Times New Roman" w:cs="Times New Roman"/>
        </w:rPr>
        <w:t xml:space="preserve"> </w:t>
      </w:r>
      <w:r w:rsidRPr="00C401F6">
        <w:rPr>
          <w:rFonts w:ascii="Times New Roman" w:eastAsia="宋体" w:hAnsi="Times New Roman" w:cs="Times New Roman"/>
          <w:i/>
        </w:rPr>
        <w:t xml:space="preserve">U </w:t>
      </w:r>
      <w:r w:rsidRPr="00C401F6">
        <w:rPr>
          <w:rFonts w:ascii="Times New Roman" w:eastAsia="宋体" w:hAnsi="Times New Roman" w:cs="Times New Roman"/>
        </w:rPr>
        <w:t>=_</w:t>
      </w:r>
      <w:r w:rsidRPr="00C401F6">
        <w:rPr>
          <w:rFonts w:ascii="Times New Roman" w:eastAsia="宋体" w:hAnsi="Times New Roman" w:cs="Times New Roman"/>
          <w:u w:val="single"/>
        </w:rPr>
        <w:t>2V</w:t>
      </w:r>
      <w:r w:rsidRPr="00C401F6">
        <w:rPr>
          <w:rFonts w:ascii="Times New Roman" w:eastAsia="宋体" w:hAnsi="Times New Roman" w:cs="Times New Roman"/>
        </w:rPr>
        <w:t>__</w:t>
      </w:r>
      <w:r w:rsidRPr="00C401F6">
        <w:rPr>
          <w:rFonts w:ascii="Times New Roman" w:eastAsia="宋体" w:hAnsi="Times New Roman" w:cs="Times New Roman"/>
        </w:rPr>
        <w:t>；</w:t>
      </w:r>
      <w:r w:rsidRPr="00C401F6">
        <w:rPr>
          <w:rFonts w:ascii="Times New Roman" w:eastAsia="宋体" w:hAnsi="Times New Roman" w:cs="Times New Roman"/>
          <w:i/>
        </w:rPr>
        <w:t>R</w:t>
      </w:r>
      <w:r w:rsidRPr="00C401F6">
        <w:rPr>
          <w:rFonts w:ascii="Times New Roman" w:eastAsia="宋体" w:hAnsi="Times New Roman" w:cs="Times New Roman"/>
        </w:rPr>
        <w:t>=_____</w:t>
      </w:r>
      <w:r w:rsidRPr="00C401F6">
        <w:rPr>
          <w:rFonts w:ascii="Times New Roman" w:eastAsia="宋体" w:hAnsi="Times New Roman" w:cs="Times New Roman"/>
        </w:rPr>
        <w:t>；</w:t>
      </w:r>
      <w:r w:rsidRPr="00C401F6">
        <w:rPr>
          <w:rFonts w:ascii="Times New Roman" w:eastAsia="宋体" w:hAnsi="Times New Roman" w:cs="Times New Roman"/>
          <w:i/>
        </w:rPr>
        <w:t>C</w:t>
      </w:r>
      <w:r w:rsidRPr="00C401F6">
        <w:rPr>
          <w:rFonts w:ascii="Times New Roman" w:eastAsia="宋体" w:hAnsi="Times New Roman" w:cs="Times New Roman"/>
        </w:rPr>
        <w:t>=_____</w:t>
      </w:r>
      <w:r w:rsidRPr="00C401F6">
        <w:rPr>
          <w:rFonts w:ascii="Times New Roman" w:eastAsia="宋体" w:hAnsi="Times New Roman" w:cs="Times New Roman"/>
        </w:rPr>
        <w:t>；</w:t>
      </w:r>
      <w:r w:rsidRPr="00C401F6">
        <w:rPr>
          <w:rFonts w:ascii="Times New Roman" w:eastAsia="宋体" w:hAnsi="Times New Roman" w:cs="Times New Roman"/>
          <w:i/>
        </w:rPr>
        <w:t>L</w:t>
      </w:r>
      <w:r w:rsidRPr="00C401F6">
        <w:rPr>
          <w:rFonts w:ascii="Times New Roman" w:eastAsia="宋体" w:hAnsi="Times New Roman" w:cs="Times New Roman"/>
        </w:rPr>
        <w:t xml:space="preserve">=______ </w:t>
      </w:r>
      <w:r w:rsidRPr="00C401F6">
        <w:rPr>
          <w:rFonts w:ascii="Times New Roman" w:eastAsia="宋体" w:hAnsi="Times New Roman" w:cs="Times New Roman"/>
        </w:rPr>
        <w:t>；</w:t>
      </w:r>
    </w:p>
    <w:p w:rsidR="009973D6" w:rsidRPr="00C401F6" w:rsidRDefault="009973D6" w:rsidP="009973D6">
      <w:pPr>
        <w:rPr>
          <w:rFonts w:ascii="Times New Roman" w:eastAsia="宋体" w:hAnsi="Times New Roman" w:cs="Times New Roman"/>
          <w:color w:val="000000"/>
        </w:rPr>
      </w:pPr>
      <w:r w:rsidRPr="00C401F6">
        <w:rPr>
          <w:rFonts w:ascii="Times New Roman" w:eastAsia="宋体" w:hAnsi="Times New Roman" w:cs="Times New Roman"/>
          <w:color w:val="000000"/>
          <w:sz w:val="24"/>
        </w:rPr>
        <w:t xml:space="preserve">      </w:t>
      </w:r>
      <w:r w:rsidRPr="00C401F6">
        <w:rPr>
          <w:rFonts w:ascii="Times New Roman" w:eastAsia="宋体" w:hAnsi="Times New Roman" w:cs="Times New Roman"/>
          <w:i/>
          <w:color w:val="000000"/>
          <w:sz w:val="24"/>
        </w:rPr>
        <w:t>f</w:t>
      </w:r>
      <w:r w:rsidRPr="00C401F6">
        <w:rPr>
          <w:rFonts w:ascii="Times New Roman" w:eastAsia="宋体" w:hAnsi="Times New Roman" w:cs="Times New Roman"/>
          <w:color w:val="000000"/>
          <w:sz w:val="24"/>
          <w:vertAlign w:val="subscript"/>
        </w:rPr>
        <w:t>0</w:t>
      </w:r>
      <w:r w:rsidRPr="00C401F6">
        <w:rPr>
          <w:rFonts w:ascii="Times New Roman" w:eastAsia="宋体" w:hAnsi="Times New Roman" w:cs="Times New Roman"/>
          <w:i/>
          <w:color w:val="000000"/>
        </w:rPr>
        <w:t xml:space="preserve"> </w:t>
      </w:r>
      <w:r w:rsidRPr="00C401F6">
        <w:rPr>
          <w:rFonts w:ascii="Times New Roman" w:eastAsia="宋体" w:hAnsi="Times New Roman" w:cs="Times New Roman"/>
          <w:color w:val="000000"/>
        </w:rPr>
        <w:t>=______</w:t>
      </w:r>
      <w:r w:rsidRPr="00C401F6">
        <w:rPr>
          <w:rFonts w:ascii="Times New Roman" w:eastAsia="宋体" w:hAnsi="Times New Roman" w:cs="Times New Roman"/>
          <w:color w:val="000000"/>
        </w:rPr>
        <w:t>；</w:t>
      </w:r>
      <w:r w:rsidRPr="00C401F6">
        <w:rPr>
          <w:rFonts w:ascii="Times New Roman" w:eastAsia="宋体" w:hAnsi="Times New Roman" w:cs="Times New Roman"/>
          <w:i/>
          <w:color w:val="000000"/>
          <w:position w:val="-12"/>
        </w:rPr>
        <w:object w:dxaOrig="420" w:dyaOrig="360">
          <v:shape id="_x0000_i1034" type="#_x0000_t75" style="width:21pt;height:18pt" o:ole="">
            <v:imagedata r:id="rId24" o:title=""/>
          </v:shape>
          <o:OLEObject Type="Embed" ProgID="Equation.DSMT4" ShapeID="_x0000_i1034" DrawAspect="Content" ObjectID="_1619103840" r:id="rId25"/>
        </w:object>
      </w:r>
      <w:r w:rsidRPr="00C401F6">
        <w:rPr>
          <w:rFonts w:ascii="Times New Roman" w:eastAsia="宋体" w:hAnsi="Times New Roman" w:cs="Times New Roman"/>
          <w:color w:val="000000"/>
        </w:rPr>
        <w:t>=______</w:t>
      </w:r>
      <w:r w:rsidRPr="00C401F6">
        <w:rPr>
          <w:rFonts w:ascii="Times New Roman" w:eastAsia="宋体" w:hAnsi="Times New Roman" w:cs="Times New Roman"/>
          <w:color w:val="000000"/>
        </w:rPr>
        <w:t>；</w:t>
      </w:r>
      <w:r w:rsidRPr="00C401F6">
        <w:rPr>
          <w:rFonts w:ascii="Times New Roman" w:eastAsia="宋体" w:hAnsi="Times New Roman" w:cs="Times New Roman"/>
          <w:i/>
          <w:color w:val="000000"/>
          <w:position w:val="-12"/>
        </w:rPr>
        <w:object w:dxaOrig="400" w:dyaOrig="360">
          <v:shape id="_x0000_i1035" type="#_x0000_t75" style="width:19.8pt;height:18pt" o:ole="">
            <v:imagedata r:id="rId26" o:title=""/>
          </v:shape>
          <o:OLEObject Type="Embed" ProgID="Equation.DSMT4" ShapeID="_x0000_i1035" DrawAspect="Content" ObjectID="_1619103841" r:id="rId27"/>
        </w:object>
      </w:r>
      <w:r w:rsidRPr="00C401F6">
        <w:rPr>
          <w:rFonts w:ascii="Times New Roman" w:eastAsia="宋体" w:hAnsi="Times New Roman" w:cs="Times New Roman"/>
          <w:color w:val="000000"/>
        </w:rPr>
        <w:t>=______</w:t>
      </w:r>
      <w:r w:rsidRPr="00C401F6">
        <w:rPr>
          <w:rFonts w:ascii="Times New Roman" w:eastAsia="宋体" w:hAnsi="Times New Roman" w:cs="Times New Roman"/>
          <w:color w:val="000000"/>
        </w:rPr>
        <w:t>；</w:t>
      </w:r>
      <w:r w:rsidRPr="00C401F6">
        <w:rPr>
          <w:rFonts w:ascii="Times New Roman" w:eastAsia="宋体" w:hAnsi="Times New Roman" w:cs="Times New Roman"/>
          <w:i/>
          <w:color w:val="000000"/>
          <w:position w:val="-12"/>
        </w:rPr>
        <w:object w:dxaOrig="600" w:dyaOrig="360">
          <v:shape id="_x0000_i1036" type="#_x0000_t75" style="width:30pt;height:18pt" o:ole="">
            <v:imagedata r:id="rId28" o:title=""/>
          </v:shape>
          <o:OLEObject Type="Embed" ProgID="Equation.DSMT4" ShapeID="_x0000_i1036" DrawAspect="Content" ObjectID="_1619103842" r:id="rId29"/>
        </w:object>
      </w:r>
      <w:r w:rsidRPr="00C401F6">
        <w:rPr>
          <w:rFonts w:ascii="Times New Roman" w:eastAsia="宋体" w:hAnsi="Times New Roman" w:cs="Times New Roman"/>
          <w:color w:val="000000"/>
        </w:rPr>
        <w:t>=______  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1016"/>
        <w:gridCol w:w="607"/>
        <w:gridCol w:w="608"/>
        <w:gridCol w:w="607"/>
        <w:gridCol w:w="608"/>
        <w:gridCol w:w="650"/>
        <w:gridCol w:w="608"/>
        <w:gridCol w:w="607"/>
        <w:gridCol w:w="608"/>
        <w:gridCol w:w="607"/>
        <w:gridCol w:w="608"/>
      </w:tblGrid>
      <w:tr w:rsidR="009973D6" w:rsidRPr="00C401F6" w:rsidTr="00C401F6">
        <w:trPr>
          <w:cantSplit/>
          <w:trHeight w:val="382"/>
          <w:jc w:val="center"/>
        </w:trPr>
        <w:tc>
          <w:tcPr>
            <w:tcW w:w="767" w:type="dxa"/>
            <w:vMerge w:val="restart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测量结果</w:t>
            </w:r>
          </w:p>
        </w:tc>
        <w:tc>
          <w:tcPr>
            <w:tcW w:w="1016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i/>
                <w:color w:val="000000"/>
              </w:rPr>
              <w:t xml:space="preserve">f </w:t>
            </w:r>
            <w:r w:rsidRPr="00C401F6">
              <w:rPr>
                <w:rFonts w:ascii="Times New Roman" w:eastAsia="宋体" w:hAnsi="Times New Roman" w:cs="Times New Roman"/>
                <w:color w:val="000000"/>
              </w:rPr>
              <w:t>(kHz)</w:t>
            </w: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2</w:t>
            </w: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5</w:t>
            </w: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8</w:t>
            </w: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10</w:t>
            </w:r>
          </w:p>
        </w:tc>
        <w:tc>
          <w:tcPr>
            <w:tcW w:w="650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C401F6">
              <w:rPr>
                <w:rFonts w:ascii="Times New Roman" w:eastAsia="宋体" w:hAnsi="Times New Roman" w:cs="Times New Roman"/>
                <w:i/>
                <w:color w:val="000000"/>
                <w:sz w:val="24"/>
              </w:rPr>
              <w:t>f</w:t>
            </w:r>
            <w:r w:rsidRPr="00C401F6">
              <w:rPr>
                <w:rFonts w:ascii="Times New Roman" w:eastAsia="宋体" w:hAnsi="Times New Roman" w:cs="Times New Roman"/>
                <w:color w:val="000000"/>
                <w:sz w:val="24"/>
                <w:vertAlign w:val="subscript"/>
              </w:rPr>
              <w:t>0</w:t>
            </w: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12</w:t>
            </w: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14</w:t>
            </w: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17</w:t>
            </w: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C401F6">
              <w:rPr>
                <w:rFonts w:ascii="Times New Roman" w:eastAsia="宋体" w:hAnsi="Times New Roman" w:cs="Times New Roman"/>
                <w:color w:val="000000"/>
              </w:rPr>
              <w:t>30</w:t>
            </w:r>
          </w:p>
        </w:tc>
      </w:tr>
      <w:tr w:rsidR="009973D6" w:rsidRPr="00C401F6" w:rsidTr="00C401F6">
        <w:trPr>
          <w:cantSplit/>
          <w:trHeight w:val="382"/>
          <w:jc w:val="center"/>
        </w:trPr>
        <w:tc>
          <w:tcPr>
            <w:tcW w:w="767" w:type="dxa"/>
            <w:vMerge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6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smartTag w:uri="urn:schemas-microsoft-com:office:smarttags" w:element="place">
              <w:smartTag w:uri="urn:schemas-microsoft-com:office:smarttags" w:element="City">
                <w:r w:rsidRPr="00C401F6">
                  <w:rPr>
                    <w:rFonts w:ascii="Times New Roman" w:eastAsia="宋体" w:hAnsi="Times New Roman" w:cs="Times New Roman"/>
                    <w:i/>
                  </w:rPr>
                  <w:t>U</w:t>
                </w:r>
                <w:r w:rsidRPr="00C401F6">
                  <w:rPr>
                    <w:rFonts w:ascii="Times New Roman" w:eastAsia="宋体" w:hAnsi="Times New Roman" w:cs="Times New Roman"/>
                    <w:vertAlign w:val="subscript"/>
                  </w:rPr>
                  <w:t>R</w:t>
                </w:r>
              </w:smartTag>
            </w:smartTag>
            <w:r w:rsidRPr="00C401F6"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0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CCFF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973D6" w:rsidRPr="00C401F6" w:rsidTr="00C401F6">
        <w:trPr>
          <w:cantSplit/>
          <w:trHeight w:val="282"/>
          <w:jc w:val="center"/>
        </w:trPr>
        <w:tc>
          <w:tcPr>
            <w:tcW w:w="767" w:type="dxa"/>
            <w:vMerge w:val="restart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401F6">
              <w:rPr>
                <w:rFonts w:ascii="Times New Roman" w:eastAsia="宋体" w:hAnsi="Times New Roman" w:cs="Times New Roman"/>
              </w:rPr>
              <w:t>计算结果</w:t>
            </w:r>
          </w:p>
        </w:tc>
        <w:tc>
          <w:tcPr>
            <w:tcW w:w="1016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C401F6">
              <w:rPr>
                <w:rFonts w:ascii="Times New Roman" w:eastAsia="宋体" w:hAnsi="Times New Roman" w:cs="Times New Roman"/>
                <w:i/>
              </w:rPr>
              <w:t>Lg f</w:t>
            </w: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0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973D6" w:rsidRPr="00C401F6" w:rsidTr="00C401F6">
        <w:trPr>
          <w:cantSplit/>
          <w:trHeight w:val="301"/>
          <w:jc w:val="center"/>
        </w:trPr>
        <w:tc>
          <w:tcPr>
            <w:tcW w:w="767" w:type="dxa"/>
            <w:vMerge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sz w:val="18"/>
              </w:rPr>
            </w:pPr>
          </w:p>
        </w:tc>
        <w:tc>
          <w:tcPr>
            <w:tcW w:w="1016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C401F6">
              <w:rPr>
                <w:rFonts w:ascii="Times New Roman" w:eastAsia="宋体" w:hAnsi="Times New Roman" w:cs="Times New Roman"/>
                <w:i/>
              </w:rPr>
              <w:t>I</w:t>
            </w:r>
            <w:r w:rsidRPr="00C401F6"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0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973D6" w:rsidRPr="00C401F6" w:rsidTr="00C401F6">
        <w:trPr>
          <w:cantSplit/>
          <w:trHeight w:val="304"/>
          <w:jc w:val="center"/>
        </w:trPr>
        <w:tc>
          <w:tcPr>
            <w:tcW w:w="767" w:type="dxa"/>
            <w:vMerge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6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C401F6">
              <w:rPr>
                <w:rFonts w:ascii="Times New Roman" w:eastAsia="宋体" w:hAnsi="Times New Roman" w:cs="Times New Roman"/>
                <w:i/>
              </w:rPr>
              <w:t>Z</w:t>
            </w:r>
            <w:r w:rsidRPr="00C401F6">
              <w:rPr>
                <w:rFonts w:ascii="Times New Roman" w:eastAsia="宋体" w:hAnsi="Times New Roman" w:cs="Times New Roman"/>
              </w:rPr>
              <w:t>(kΩ)</w:t>
            </w: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0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7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08" w:type="dxa"/>
            <w:vAlign w:val="center"/>
          </w:tcPr>
          <w:p w:rsidR="009973D6" w:rsidRPr="00C401F6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343FBD" w:rsidRPr="00B417BE" w:rsidRDefault="00343FBD" w:rsidP="00343F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上述所有仿真过程和计算显示结果截图，放置上文中对应位置，以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文</w:t>
      </w:r>
      <w:r>
        <w:rPr>
          <w:rFonts w:ascii="Times New Roman" w:hAnsi="Times New Roman" w:cs="Times New Roman" w:hint="eastAsia"/>
          <w:sz w:val="24"/>
        </w:rPr>
        <w:lastRenderedPageBreak/>
        <w:t>件（文件名为：学号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姓名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电工电子技术实验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实验二预习）形式下周一前</w:t>
      </w:r>
      <w:r w:rsidRPr="00314385">
        <w:rPr>
          <w:rFonts w:ascii="Times New Roman" w:hAnsi="Times New Roman" w:cs="Times New Roman"/>
          <w:sz w:val="24"/>
        </w:rPr>
        <w:t>发送至邮箱</w:t>
      </w:r>
      <w:r w:rsidRPr="00901200">
        <w:rPr>
          <w:rFonts w:ascii="Times New Roman" w:hAnsi="Times New Roman" w:cs="Times New Roman"/>
          <w:sz w:val="24"/>
        </w:rPr>
        <w:t>：</w:t>
      </w:r>
      <w:r w:rsidRPr="00901200">
        <w:rPr>
          <w:rFonts w:ascii="Times New Roman" w:hAnsi="Times New Roman" w:cs="Times New Roman"/>
        </w:rPr>
        <w:t>yuan@nwpu.edu.cn</w:t>
      </w:r>
    </w:p>
    <w:p w:rsidR="009973D6" w:rsidRPr="00343FBD" w:rsidRDefault="009973D6" w:rsidP="00C401F6">
      <w:pPr>
        <w:spacing w:line="360" w:lineRule="auto"/>
        <w:rPr>
          <w:rFonts w:ascii="Times New Roman" w:hAnsi="Times New Roman" w:cs="Times New Roman"/>
          <w:sz w:val="24"/>
        </w:rPr>
      </w:pPr>
    </w:p>
    <w:sectPr w:rsidR="009973D6" w:rsidRPr="00343FBD" w:rsidSect="003F7618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F4B" w:rsidRDefault="00FC0F4B" w:rsidP="003F7530">
      <w:r>
        <w:separator/>
      </w:r>
    </w:p>
  </w:endnote>
  <w:endnote w:type="continuationSeparator" w:id="0">
    <w:p w:rsidR="00FC0F4B" w:rsidRDefault="00FC0F4B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F4B" w:rsidRDefault="00FC0F4B" w:rsidP="003F7530">
      <w:r>
        <w:separator/>
      </w:r>
    </w:p>
  </w:footnote>
  <w:footnote w:type="continuationSeparator" w:id="0">
    <w:p w:rsidR="00FC0F4B" w:rsidRDefault="00FC0F4B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6C10DE" w:rsidRDefault="003F7530" w:rsidP="003F7530">
    <w:pPr>
      <w:jc w:val="center"/>
      <w:rPr>
        <w:rFonts w:ascii="STXingkai" w:eastAsia="STXingkai"/>
        <w:sz w:val="28"/>
        <w:szCs w:val="30"/>
      </w:rPr>
    </w:pPr>
    <w:r w:rsidRPr="006C10DE">
      <w:rPr>
        <w:rFonts w:ascii="STXingkai" w:eastAsia="STXingkai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 w15:restartNumberingAfterBreak="0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14991"/>
    <w:rsid w:val="00141AD1"/>
    <w:rsid w:val="00231EE4"/>
    <w:rsid w:val="0025299C"/>
    <w:rsid w:val="00343FBD"/>
    <w:rsid w:val="00372849"/>
    <w:rsid w:val="0039110D"/>
    <w:rsid w:val="003F7530"/>
    <w:rsid w:val="003F7618"/>
    <w:rsid w:val="00454A50"/>
    <w:rsid w:val="0052330E"/>
    <w:rsid w:val="0061145B"/>
    <w:rsid w:val="006C10DE"/>
    <w:rsid w:val="007A4940"/>
    <w:rsid w:val="00870678"/>
    <w:rsid w:val="008739D5"/>
    <w:rsid w:val="009973D6"/>
    <w:rsid w:val="009F5B4A"/>
    <w:rsid w:val="00A45538"/>
    <w:rsid w:val="00A903C2"/>
    <w:rsid w:val="00A97A39"/>
    <w:rsid w:val="00AF3DD9"/>
    <w:rsid w:val="00C401F6"/>
    <w:rsid w:val="00C44D3E"/>
    <w:rsid w:val="00CF0857"/>
    <w:rsid w:val="00DA46FB"/>
    <w:rsid w:val="00E609DE"/>
    <w:rsid w:val="00F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C3E117C"/>
  <w15:docId w15:val="{0EF86E71-436D-461E-991B-3FB5D953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18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DA46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A4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.vsd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193</Words>
  <Characters>1106</Characters>
  <Application>Microsoft Office Word</Application>
  <DocSecurity>0</DocSecurity>
  <Lines>9</Lines>
  <Paragraphs>2</Paragraphs>
  <ScaleCrop>false</ScaleCrop>
  <Company>nwpu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14</cp:revision>
  <cp:lastPrinted>2017-05-08T04:11:00Z</cp:lastPrinted>
  <dcterms:created xsi:type="dcterms:W3CDTF">2017-05-01T05:00:00Z</dcterms:created>
  <dcterms:modified xsi:type="dcterms:W3CDTF">2019-05-11T10:17:00Z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