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24"/>
          <w:szCs w:val="32"/>
          <w:lang w:val="en-US" w:eastAsia="zh-CN"/>
        </w:rPr>
      </w:pPr>
      <w:r>
        <w:rPr>
          <w:rFonts w:hint="eastAsia"/>
          <w:b/>
          <w:bCs/>
          <w:sz w:val="24"/>
          <w:szCs w:val="32"/>
          <w:lang w:val="en-US" w:eastAsia="zh-CN"/>
        </w:rPr>
        <w:t>飞机辅助分析软件应用 作业设计报告要求</w:t>
      </w:r>
    </w:p>
    <w:p>
      <w:pPr>
        <w:spacing w:line="360" w:lineRule="auto"/>
        <w:jc w:val="center"/>
        <w:rPr>
          <w:rFonts w:hint="eastAsia"/>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总体要求</w:t>
      </w:r>
    </w:p>
    <w:p>
      <w:pPr>
        <w:numPr>
          <w:numId w:val="0"/>
        </w:numPr>
        <w:spacing w:line="360" w:lineRule="auto"/>
        <w:ind w:firstLine="420"/>
        <w:jc w:val="both"/>
        <w:rPr>
          <w:rFonts w:hint="eastAsia"/>
          <w:lang w:val="en-US" w:eastAsia="zh-CN"/>
        </w:rPr>
      </w:pPr>
      <w:r>
        <w:rPr>
          <w:rFonts w:hint="eastAsia"/>
          <w:lang w:val="en-US" w:eastAsia="zh-CN"/>
        </w:rPr>
        <w:t>飞机结构分析是结构设计的基础。辅</w:t>
      </w:r>
      <w:bookmarkStart w:id="0" w:name="_GoBack"/>
      <w:bookmarkEnd w:id="0"/>
      <w:r>
        <w:rPr>
          <w:rFonts w:hint="eastAsia"/>
          <w:lang w:val="en-US" w:eastAsia="zh-CN"/>
        </w:rPr>
        <w:t>助分析软件是为适应各种航空结构工程分析问题而发展的著名多用途有限元建模与分析程序，是当前航空航天结构分析领域事实上的标准仿真分析工具。《飞机辅助分析软件应用》目的是使学生掌握辅助分析飞机结构有限元建模与分析的有效工具，了解结构分析的基本概念、方法与流程，进而学会利用该软件解决飞机结构设计中的结构分析问题。</w:t>
      </w:r>
    </w:p>
    <w:p>
      <w:pPr>
        <w:numPr>
          <w:numId w:val="0"/>
        </w:numPr>
        <w:spacing w:line="360" w:lineRule="auto"/>
        <w:ind w:firstLine="420"/>
        <w:jc w:val="both"/>
        <w:rPr>
          <w:rFonts w:hint="default"/>
          <w:lang w:val="en-US" w:eastAsia="zh-CN"/>
        </w:rPr>
      </w:pPr>
      <w:r>
        <w:rPr>
          <w:rFonts w:hint="eastAsia"/>
          <w:lang w:val="en-US" w:eastAsia="zh-CN"/>
        </w:rPr>
        <w:t>基于这个背景，选修该门课程的同学应可独立从工程中找出典型简单问题，基于航空等工程背景，进行背景讨论，选出适合自己和感兴趣的题目，并进行抽象化、简化处理，进而设计一个力学分析问题。对于此问题，学生可利用课堂涉及到的软件进行建模、求解、结果分析与讨论，最终形成总结报告，体现课程学习的成果。</w:t>
      </w:r>
    </w:p>
    <w:p>
      <w:pPr>
        <w:numPr>
          <w:ilvl w:val="0"/>
          <w:numId w:val="1"/>
        </w:numPr>
        <w:spacing w:line="360" w:lineRule="auto"/>
        <w:jc w:val="both"/>
        <w:rPr>
          <w:rFonts w:hint="default"/>
          <w:b/>
          <w:bCs/>
          <w:lang w:val="en-US" w:eastAsia="zh-CN"/>
        </w:rPr>
      </w:pPr>
      <w:r>
        <w:rPr>
          <w:rFonts w:hint="eastAsia"/>
          <w:b/>
          <w:bCs/>
          <w:lang w:val="en-US" w:eastAsia="zh-CN"/>
        </w:rPr>
        <w:t>大纲要求</w:t>
      </w:r>
    </w:p>
    <w:p>
      <w:pPr>
        <w:numPr>
          <w:numId w:val="0"/>
        </w:numPr>
        <w:spacing w:line="360" w:lineRule="auto"/>
        <w:ind w:firstLine="420"/>
        <w:jc w:val="both"/>
        <w:rPr>
          <w:rFonts w:hint="eastAsia"/>
          <w:lang w:val="en-US" w:eastAsia="zh-CN"/>
        </w:rPr>
      </w:pPr>
      <w:r>
        <w:rPr>
          <w:rFonts w:hint="eastAsia"/>
          <w:lang w:val="en-US" w:eastAsia="zh-CN"/>
        </w:rPr>
        <w:t>背景介绍</w:t>
      </w:r>
    </w:p>
    <w:p>
      <w:pPr>
        <w:numPr>
          <w:numId w:val="0"/>
        </w:numPr>
        <w:spacing w:line="360" w:lineRule="auto"/>
        <w:ind w:firstLine="420"/>
        <w:jc w:val="both"/>
        <w:rPr>
          <w:rFonts w:hint="eastAsia"/>
          <w:lang w:val="en-US" w:eastAsia="zh-CN"/>
        </w:rPr>
      </w:pPr>
      <w:r>
        <w:rPr>
          <w:rFonts w:hint="eastAsia"/>
          <w:lang w:val="en-US" w:eastAsia="zh-CN"/>
        </w:rPr>
        <w:t>问题的提出与简化</w:t>
      </w:r>
    </w:p>
    <w:p>
      <w:pPr>
        <w:numPr>
          <w:numId w:val="0"/>
        </w:numPr>
        <w:spacing w:line="360" w:lineRule="auto"/>
        <w:ind w:firstLine="420"/>
        <w:jc w:val="both"/>
        <w:rPr>
          <w:rFonts w:hint="eastAsia"/>
          <w:lang w:val="en-US" w:eastAsia="zh-CN"/>
        </w:rPr>
      </w:pPr>
      <w:r>
        <w:rPr>
          <w:rFonts w:hint="eastAsia"/>
          <w:lang w:val="en-US" w:eastAsia="zh-CN"/>
        </w:rPr>
        <w:t>建模方法</w:t>
      </w:r>
    </w:p>
    <w:p>
      <w:pPr>
        <w:numPr>
          <w:numId w:val="0"/>
        </w:numPr>
        <w:spacing w:line="360" w:lineRule="auto"/>
        <w:ind w:firstLine="420"/>
        <w:jc w:val="both"/>
        <w:rPr>
          <w:rFonts w:hint="default"/>
          <w:lang w:val="en-US" w:eastAsia="zh-CN"/>
        </w:rPr>
      </w:pPr>
      <w:r>
        <w:rPr>
          <w:rFonts w:hint="eastAsia"/>
          <w:lang w:val="en-US" w:eastAsia="zh-CN"/>
        </w:rPr>
        <w:t>模型说明</w:t>
      </w:r>
    </w:p>
    <w:p>
      <w:pPr>
        <w:numPr>
          <w:numId w:val="0"/>
        </w:numPr>
        <w:spacing w:line="360" w:lineRule="auto"/>
        <w:ind w:firstLine="420"/>
        <w:jc w:val="both"/>
        <w:rPr>
          <w:rFonts w:hint="eastAsia"/>
          <w:lang w:val="en-US" w:eastAsia="zh-CN"/>
        </w:rPr>
      </w:pPr>
      <w:r>
        <w:rPr>
          <w:rFonts w:hint="eastAsia"/>
          <w:lang w:val="en-US" w:eastAsia="zh-CN"/>
        </w:rPr>
        <w:t>求解说明</w:t>
      </w:r>
    </w:p>
    <w:p>
      <w:pPr>
        <w:numPr>
          <w:numId w:val="0"/>
        </w:numPr>
        <w:spacing w:line="360" w:lineRule="auto"/>
        <w:ind w:firstLine="420"/>
        <w:jc w:val="both"/>
        <w:rPr>
          <w:rFonts w:hint="eastAsia"/>
          <w:lang w:val="en-US" w:eastAsia="zh-CN"/>
        </w:rPr>
      </w:pPr>
      <w:r>
        <w:rPr>
          <w:rFonts w:hint="eastAsia"/>
          <w:lang w:val="en-US" w:eastAsia="zh-CN"/>
        </w:rPr>
        <w:t>结果分析与讨论</w:t>
      </w:r>
    </w:p>
    <w:p>
      <w:pPr>
        <w:numPr>
          <w:numId w:val="0"/>
        </w:numPr>
        <w:spacing w:line="360" w:lineRule="auto"/>
        <w:ind w:firstLine="420"/>
        <w:jc w:val="both"/>
        <w:rPr>
          <w:rFonts w:hint="default"/>
          <w:lang w:val="en-US" w:eastAsia="zh-CN"/>
        </w:rPr>
      </w:pPr>
      <w:r>
        <w:rPr>
          <w:rFonts w:hint="eastAsia"/>
          <w:lang w:val="en-US" w:eastAsia="zh-CN"/>
        </w:rPr>
        <w:t>总结</w:t>
      </w:r>
    </w:p>
    <w:p>
      <w:pPr>
        <w:numPr>
          <w:ilvl w:val="0"/>
          <w:numId w:val="1"/>
        </w:numPr>
        <w:spacing w:line="360" w:lineRule="auto"/>
        <w:jc w:val="both"/>
        <w:rPr>
          <w:rFonts w:hint="default"/>
          <w:b/>
          <w:bCs/>
          <w:lang w:val="en-US" w:eastAsia="zh-CN"/>
        </w:rPr>
      </w:pPr>
      <w:r>
        <w:rPr>
          <w:rFonts w:hint="eastAsia"/>
          <w:b/>
          <w:bCs/>
          <w:lang w:val="en-US" w:eastAsia="zh-CN"/>
        </w:rPr>
        <w:t>时间与格式要求</w:t>
      </w:r>
    </w:p>
    <w:p>
      <w:pPr>
        <w:numPr>
          <w:numId w:val="0"/>
        </w:numPr>
        <w:spacing w:line="360" w:lineRule="auto"/>
        <w:jc w:val="both"/>
        <w:rPr>
          <w:rFonts w:hint="default"/>
          <w:lang w:val="en-US" w:eastAsia="zh-CN"/>
        </w:rPr>
      </w:pPr>
      <w:r>
        <w:rPr>
          <w:rFonts w:hint="eastAsia"/>
          <w:lang w:val="en-US" w:eastAsia="zh-CN"/>
        </w:rPr>
        <w:t xml:space="preserve">    课后；小四、宋体</w:t>
      </w:r>
    </w:p>
    <w:p>
      <w:pPr>
        <w:numPr>
          <w:ilvl w:val="0"/>
          <w:numId w:val="1"/>
        </w:numPr>
        <w:spacing w:line="360" w:lineRule="auto"/>
        <w:jc w:val="both"/>
        <w:rPr>
          <w:rFonts w:hint="default"/>
          <w:b/>
          <w:bCs/>
          <w:lang w:val="en-US" w:eastAsia="zh-CN"/>
        </w:rPr>
      </w:pPr>
      <w:r>
        <w:rPr>
          <w:rFonts w:hint="eastAsia"/>
          <w:b/>
          <w:bCs/>
          <w:lang w:val="en-US" w:eastAsia="zh-CN"/>
        </w:rPr>
        <w:t>提交要求</w:t>
      </w:r>
    </w:p>
    <w:p>
      <w:pPr>
        <w:numPr>
          <w:numId w:val="0"/>
        </w:numPr>
        <w:spacing w:line="360" w:lineRule="auto"/>
        <w:jc w:val="both"/>
        <w:rPr>
          <w:rFonts w:hint="default"/>
          <w:lang w:val="en-US" w:eastAsia="zh-CN"/>
        </w:rPr>
      </w:pPr>
      <w:r>
        <w:rPr>
          <w:rFonts w:hint="eastAsia"/>
          <w:lang w:val="en-US" w:eastAsia="zh-CN"/>
        </w:rPr>
        <w:t xml:space="preserve">    文件夹：报告（PDF或word）、CAE模型文件、INP输入文件、ODB文件（如果太大可不提交，截屏文件名称即可）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3C852"/>
    <w:multiLevelType w:val="singleLevel"/>
    <w:tmpl w:val="2893C85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08414F"/>
    <w:rsid w:val="7BBF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liubin</dc:creator>
  <cp:lastModifiedBy>刘斌</cp:lastModifiedBy>
  <dcterms:modified xsi:type="dcterms:W3CDTF">2020-06-08T03:37:32Z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