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3CA12" w14:textId="77777777" w:rsidR="007352EE" w:rsidRPr="00BD7589" w:rsidRDefault="007352EE" w:rsidP="009448EA">
      <w:pPr>
        <w:pStyle w:val="NoSpacing"/>
        <w:jc w:val="both"/>
        <w:rPr>
          <w:color w:val="262626" w:themeColor="text1" w:themeTint="D9"/>
          <w:lang w:val="de-CH"/>
        </w:rPr>
      </w:pPr>
      <w:r w:rsidRPr="00BD7589">
        <w:rPr>
          <w:color w:val="262626" w:themeColor="text1" w:themeTint="D9"/>
          <w:lang w:val="de-CH"/>
        </w:rPr>
        <w:t>Palni Kundra, Dr. sc.</w:t>
      </w:r>
    </w:p>
    <w:p w14:paraId="3B4BE8C2" w14:textId="77777777" w:rsidR="007352EE" w:rsidRPr="00BD7589" w:rsidRDefault="007352EE" w:rsidP="009448EA">
      <w:pPr>
        <w:pStyle w:val="NoSpacing"/>
        <w:jc w:val="both"/>
        <w:rPr>
          <w:color w:val="262626" w:themeColor="text1" w:themeTint="D9"/>
          <w:lang w:val="de-CH"/>
        </w:rPr>
      </w:pPr>
      <w:r w:rsidRPr="00BD7589">
        <w:rPr>
          <w:color w:val="262626" w:themeColor="text1" w:themeTint="D9"/>
          <w:lang w:val="de-CH"/>
        </w:rPr>
        <w:t>In der Lachen 10</w:t>
      </w:r>
    </w:p>
    <w:p w14:paraId="6A2D3A9B" w14:textId="77777777" w:rsidR="007352EE" w:rsidRPr="00BD7589" w:rsidRDefault="007352EE" w:rsidP="009448EA">
      <w:pPr>
        <w:pStyle w:val="NoSpacing"/>
        <w:jc w:val="both"/>
        <w:rPr>
          <w:color w:val="262626" w:themeColor="text1" w:themeTint="D9"/>
          <w:lang w:val="de-CH"/>
        </w:rPr>
      </w:pPr>
      <w:r w:rsidRPr="00BD7589">
        <w:rPr>
          <w:color w:val="262626" w:themeColor="text1" w:themeTint="D9"/>
          <w:lang w:val="de-CH"/>
        </w:rPr>
        <w:t>8953, Dietikon, Switzerland</w:t>
      </w:r>
    </w:p>
    <w:p w14:paraId="642E4E3B" w14:textId="31D9E6CE" w:rsidR="007352EE" w:rsidRPr="00BD7589" w:rsidRDefault="007352EE" w:rsidP="009448EA">
      <w:pPr>
        <w:pStyle w:val="NoSpacing"/>
        <w:jc w:val="both"/>
        <w:rPr>
          <w:color w:val="262626" w:themeColor="text1" w:themeTint="D9"/>
          <w:lang w:val="de-CH"/>
        </w:rPr>
      </w:pPr>
      <w:r w:rsidRPr="00BD7589">
        <w:rPr>
          <w:color w:val="262626" w:themeColor="text1" w:themeTint="D9"/>
          <w:lang w:val="de-CH"/>
        </w:rPr>
        <w:t>E</w:t>
      </w:r>
      <w:r w:rsidR="00FC3FD5" w:rsidRPr="00BD7589">
        <w:rPr>
          <w:color w:val="262626" w:themeColor="text1" w:themeTint="D9"/>
          <w:lang w:val="de-CH"/>
        </w:rPr>
        <w:t>-</w:t>
      </w:r>
      <w:r w:rsidRPr="00BD7589">
        <w:rPr>
          <w:color w:val="262626" w:themeColor="text1" w:themeTint="D9"/>
          <w:lang w:val="de-CH"/>
        </w:rPr>
        <w:t xml:space="preserve">mail: </w:t>
      </w:r>
      <w:hyperlink r:id="rId5" w:history="1">
        <w:r w:rsidR="00FC3FD5" w:rsidRPr="00BD7589">
          <w:rPr>
            <w:rStyle w:val="Hyperlink"/>
            <w:color w:val="0070C0"/>
            <w:lang w:val="de-CH"/>
          </w:rPr>
          <w:t>palnikundra@gmail.com</w:t>
        </w:r>
      </w:hyperlink>
      <w:r w:rsidR="00FC3FD5" w:rsidRPr="00BD7589">
        <w:rPr>
          <w:color w:val="0070C0"/>
          <w:lang w:val="de-CH"/>
        </w:rPr>
        <w:t xml:space="preserve"> </w:t>
      </w:r>
    </w:p>
    <w:p w14:paraId="5F7C2C49" w14:textId="77777777" w:rsidR="007352EE" w:rsidRPr="00BD7589" w:rsidRDefault="007352EE" w:rsidP="009448EA">
      <w:pPr>
        <w:pStyle w:val="NoSpacing"/>
        <w:jc w:val="both"/>
        <w:rPr>
          <w:color w:val="262626" w:themeColor="text1" w:themeTint="D9"/>
        </w:rPr>
      </w:pPr>
      <w:r w:rsidRPr="00BD7589">
        <w:rPr>
          <w:color w:val="262626" w:themeColor="text1" w:themeTint="D9"/>
        </w:rPr>
        <w:t>Phone: +41779935899</w:t>
      </w:r>
    </w:p>
    <w:p w14:paraId="3D3CD422" w14:textId="77777777" w:rsidR="007352EE" w:rsidRPr="00BD7589" w:rsidRDefault="007352EE" w:rsidP="009448EA">
      <w:pPr>
        <w:jc w:val="both"/>
        <w:rPr>
          <w:color w:val="262626" w:themeColor="text1" w:themeTint="D9"/>
        </w:rPr>
      </w:pPr>
    </w:p>
    <w:p w14:paraId="5A70EF1B" w14:textId="77777777" w:rsidR="0082147A" w:rsidRPr="00BD7589" w:rsidRDefault="0082147A" w:rsidP="0082147A">
      <w:pPr>
        <w:pStyle w:val="NoSpacing"/>
      </w:pPr>
    </w:p>
    <w:p w14:paraId="3991B4FA" w14:textId="0498DE8F" w:rsidR="0082147A" w:rsidRPr="00BD7589" w:rsidRDefault="0082147A" w:rsidP="0082147A">
      <w:pPr>
        <w:pStyle w:val="NoSpacing"/>
      </w:pPr>
      <w:r w:rsidRPr="00BD7589">
        <w:t xml:space="preserve">Dr. Olga Schubert and </w:t>
      </w:r>
      <w:r w:rsidR="00BD7589" w:rsidRPr="00BD7589">
        <w:t xml:space="preserve">Prof. </w:t>
      </w:r>
      <w:r w:rsidRPr="00BD7589">
        <w:t>Dr. Martin Ackermann</w:t>
      </w:r>
    </w:p>
    <w:p w14:paraId="25D8B051" w14:textId="77777777" w:rsidR="0082147A" w:rsidRPr="00BD7589" w:rsidRDefault="0082147A" w:rsidP="0082147A">
      <w:pPr>
        <w:pStyle w:val="NoSpacing"/>
      </w:pPr>
      <w:r w:rsidRPr="00BD7589">
        <w:t>Microbial Systems Ecology Group</w:t>
      </w:r>
    </w:p>
    <w:p w14:paraId="04F0D092" w14:textId="77777777" w:rsidR="0082147A" w:rsidRPr="00BD7589" w:rsidRDefault="0082147A" w:rsidP="0082147A">
      <w:pPr>
        <w:pStyle w:val="NoSpacing"/>
        <w:rPr>
          <w:lang w:val="de-CH"/>
        </w:rPr>
      </w:pPr>
      <w:r w:rsidRPr="00BD7589">
        <w:rPr>
          <w:lang w:val="de-CH"/>
        </w:rPr>
        <w:t>ETH Zurich and Eawag</w:t>
      </w:r>
    </w:p>
    <w:p w14:paraId="257E2CE9" w14:textId="77777777" w:rsidR="0082147A" w:rsidRPr="00BD7589" w:rsidRDefault="0082147A" w:rsidP="0082147A">
      <w:pPr>
        <w:pStyle w:val="NoSpacing"/>
        <w:rPr>
          <w:lang w:val="de-CH"/>
        </w:rPr>
      </w:pPr>
      <w:r w:rsidRPr="00BD7589">
        <w:rPr>
          <w:lang w:val="de-CH"/>
        </w:rPr>
        <w:t>Überlandstrasse 133</w:t>
      </w:r>
    </w:p>
    <w:p w14:paraId="748D9F23" w14:textId="77777777" w:rsidR="0082147A" w:rsidRPr="00BD7589" w:rsidRDefault="0082147A" w:rsidP="0082147A">
      <w:pPr>
        <w:pStyle w:val="NoSpacing"/>
        <w:rPr>
          <w:lang w:val="de-CH"/>
        </w:rPr>
      </w:pPr>
      <w:r w:rsidRPr="00BD7589">
        <w:rPr>
          <w:lang w:val="de-CH"/>
        </w:rPr>
        <w:t>8600 Dübendorf</w:t>
      </w:r>
    </w:p>
    <w:p w14:paraId="781F0044" w14:textId="77777777" w:rsidR="0082147A" w:rsidRPr="00BD7589" w:rsidRDefault="0082147A" w:rsidP="0082147A">
      <w:pPr>
        <w:pStyle w:val="NoSpacing"/>
        <w:rPr>
          <w:lang w:val="de-CH"/>
        </w:rPr>
      </w:pPr>
      <w:r w:rsidRPr="00BD7589">
        <w:rPr>
          <w:lang w:val="de-CH"/>
        </w:rPr>
        <w:t>Switzerland</w:t>
      </w:r>
    </w:p>
    <w:p w14:paraId="0BBC8618" w14:textId="77777777" w:rsidR="0082147A" w:rsidRPr="00BD7589" w:rsidRDefault="0082147A" w:rsidP="009448EA">
      <w:pPr>
        <w:jc w:val="both"/>
        <w:rPr>
          <w:color w:val="262626" w:themeColor="text1" w:themeTint="D9"/>
          <w:lang w:val="de-CH"/>
        </w:rPr>
      </w:pPr>
    </w:p>
    <w:p w14:paraId="5022D7CB" w14:textId="5859CB38" w:rsidR="00FC3FD5" w:rsidRPr="00BD7589" w:rsidRDefault="008D7CCE" w:rsidP="009448EA">
      <w:pPr>
        <w:jc w:val="right"/>
        <w:rPr>
          <w:color w:val="262626" w:themeColor="text1" w:themeTint="D9"/>
          <w:lang w:val="de-CH"/>
        </w:rPr>
      </w:pPr>
      <w:r w:rsidRPr="00BD7589">
        <w:rPr>
          <w:color w:val="262626" w:themeColor="text1" w:themeTint="D9"/>
          <w:lang w:val="de-CH"/>
        </w:rPr>
        <w:t>August</w:t>
      </w:r>
      <w:r w:rsidR="0082147A" w:rsidRPr="00BD7589">
        <w:rPr>
          <w:color w:val="262626" w:themeColor="text1" w:themeTint="D9"/>
          <w:lang w:val="de-CH"/>
        </w:rPr>
        <w:t xml:space="preserve"> 1</w:t>
      </w:r>
      <w:r w:rsidR="00BD7589">
        <w:rPr>
          <w:color w:val="262626" w:themeColor="text1" w:themeTint="D9"/>
          <w:lang w:val="de-CH"/>
        </w:rPr>
        <w:t>4</w:t>
      </w:r>
      <w:r w:rsidR="0082147A" w:rsidRPr="00BD7589">
        <w:rPr>
          <w:color w:val="262626" w:themeColor="text1" w:themeTint="D9"/>
          <w:lang w:val="de-CH"/>
        </w:rPr>
        <w:t>, 2024</w:t>
      </w:r>
    </w:p>
    <w:p w14:paraId="2E67146A" w14:textId="77777777" w:rsidR="0082147A" w:rsidRPr="00BD7589" w:rsidRDefault="0082147A" w:rsidP="0082147A">
      <w:pPr>
        <w:jc w:val="both"/>
        <w:rPr>
          <w:color w:val="262626" w:themeColor="text1" w:themeTint="D9"/>
          <w:lang w:val="de-CH"/>
        </w:rPr>
      </w:pPr>
    </w:p>
    <w:p w14:paraId="3AC86730" w14:textId="44B79B30" w:rsidR="0082147A" w:rsidRPr="005E5154" w:rsidRDefault="0082147A" w:rsidP="0082147A">
      <w:pPr>
        <w:jc w:val="both"/>
        <w:rPr>
          <w:color w:val="262626" w:themeColor="text1" w:themeTint="D9"/>
          <w:lang w:val="de-CH"/>
        </w:rPr>
      </w:pPr>
      <w:r w:rsidRPr="00BD7589">
        <w:rPr>
          <w:color w:val="262626" w:themeColor="text1" w:themeTint="D9"/>
          <w:lang w:val="de-CH"/>
        </w:rPr>
        <w:t xml:space="preserve">Dear Dr. Schubert and </w:t>
      </w:r>
      <w:r w:rsidR="00BD7589" w:rsidRPr="00BD7589">
        <w:rPr>
          <w:color w:val="262626" w:themeColor="text1" w:themeTint="D9"/>
          <w:lang w:val="de-CH"/>
        </w:rPr>
        <w:t xml:space="preserve">Prof. </w:t>
      </w:r>
      <w:r w:rsidRPr="00BD7589">
        <w:rPr>
          <w:color w:val="262626" w:themeColor="text1" w:themeTint="D9"/>
          <w:lang w:val="de-CH"/>
        </w:rPr>
        <w:t>Dr. Ackermann,</w:t>
      </w:r>
    </w:p>
    <w:p w14:paraId="5F963144" w14:textId="262881DC" w:rsidR="0082147A" w:rsidRPr="0082147A" w:rsidRDefault="0082147A" w:rsidP="0082147A">
      <w:pPr>
        <w:jc w:val="both"/>
        <w:rPr>
          <w:color w:val="262626" w:themeColor="text1" w:themeTint="D9"/>
        </w:rPr>
      </w:pPr>
      <w:r w:rsidRPr="0082147A">
        <w:rPr>
          <w:color w:val="262626" w:themeColor="text1" w:themeTint="D9"/>
        </w:rPr>
        <w:t xml:space="preserve">I am writing </w:t>
      </w:r>
      <w:r w:rsidR="005E5154">
        <w:rPr>
          <w:color w:val="262626" w:themeColor="text1" w:themeTint="D9"/>
        </w:rPr>
        <w:t xml:space="preserve">with genuine enthusiasm for </w:t>
      </w:r>
      <w:r w:rsidRPr="0082147A">
        <w:rPr>
          <w:color w:val="262626" w:themeColor="text1" w:themeTint="D9"/>
        </w:rPr>
        <w:t>the Postdoctoral Position in Microbial Systems Ecology with the Microbial Systems Ecology Group at ETH Zurich and Eawag. As a Ph.D. graduate from the Laboratory of Food Biotechnology at ETH Zurich, I am excited by the opportunity to apply my expertise in microbial ecology and metabolic interactions to marine microbial ecosystems and contribute to the</w:t>
      </w:r>
      <w:r>
        <w:rPr>
          <w:color w:val="262626" w:themeColor="text1" w:themeTint="D9"/>
        </w:rPr>
        <w:t xml:space="preserve"> </w:t>
      </w:r>
      <w:r w:rsidRPr="0082147A">
        <w:rPr>
          <w:color w:val="262626" w:themeColor="text1" w:themeTint="D9"/>
        </w:rPr>
        <w:t>work of the PriME collaboration.</w:t>
      </w:r>
    </w:p>
    <w:p w14:paraId="5D04566F" w14:textId="57A99265" w:rsidR="0082147A" w:rsidRPr="0082147A" w:rsidRDefault="0082147A" w:rsidP="0082147A">
      <w:pPr>
        <w:jc w:val="both"/>
        <w:rPr>
          <w:color w:val="262626" w:themeColor="text1" w:themeTint="D9"/>
        </w:rPr>
      </w:pPr>
      <w:r w:rsidRPr="0082147A">
        <w:rPr>
          <w:color w:val="262626" w:themeColor="text1" w:themeTint="D9"/>
        </w:rPr>
        <w:t xml:space="preserve">My doctoral research, titled "The Effect of Exogenous and Endogenous Vitamin B9 and B12 on Microbial Growth and Metabolism in the Human Gut," has equipped me with a strong foundation in microbial community dynamics and metabolic interactions. This background </w:t>
      </w:r>
      <w:r w:rsidR="005E5154">
        <w:rPr>
          <w:color w:val="262626" w:themeColor="text1" w:themeTint="D9"/>
        </w:rPr>
        <w:t>fits</w:t>
      </w:r>
      <w:r w:rsidRPr="0082147A">
        <w:rPr>
          <w:color w:val="262626" w:themeColor="text1" w:themeTint="D9"/>
        </w:rPr>
        <w:t xml:space="preserve"> well with your group's focus on distributed metabolism in microbial communities. Specifically, my work on how different vitamin B12 analogues from gut microbes and diet impact commensal propionate-producing bacteria has given me insights into metabolite exchange and its effects on community dynamics.</w:t>
      </w:r>
    </w:p>
    <w:p w14:paraId="3B810A25" w14:textId="03918CDD" w:rsidR="0082147A" w:rsidRPr="0082147A" w:rsidRDefault="005E5154" w:rsidP="0082147A">
      <w:pPr>
        <w:jc w:val="both"/>
        <w:rPr>
          <w:color w:val="262626" w:themeColor="text1" w:themeTint="D9"/>
        </w:rPr>
      </w:pPr>
      <w:r>
        <w:rPr>
          <w:color w:val="262626" w:themeColor="text1" w:themeTint="D9"/>
        </w:rPr>
        <w:t>Below, I have summarized some of the k</w:t>
      </w:r>
      <w:r w:rsidR="0082147A" w:rsidRPr="0082147A">
        <w:rPr>
          <w:color w:val="262626" w:themeColor="text1" w:themeTint="D9"/>
        </w:rPr>
        <w:t>ey aspects of my research that are particularly relevant to this position:</w:t>
      </w:r>
    </w:p>
    <w:p w14:paraId="1E8B45ED" w14:textId="24F974A2" w:rsidR="0082147A" w:rsidRPr="00503D2C" w:rsidRDefault="0082147A" w:rsidP="00503D2C">
      <w:pPr>
        <w:pStyle w:val="ListParagraph"/>
        <w:numPr>
          <w:ilvl w:val="0"/>
          <w:numId w:val="11"/>
        </w:numPr>
        <w:jc w:val="both"/>
        <w:rPr>
          <w:color w:val="262626" w:themeColor="text1" w:themeTint="D9"/>
        </w:rPr>
      </w:pPr>
      <w:r w:rsidRPr="00503D2C">
        <w:rPr>
          <w:color w:val="262626" w:themeColor="text1" w:themeTint="D9"/>
        </w:rPr>
        <w:t>Investigation of microbial production and utilization of essential micronutrients (B9 and B12) within complex communities, which relates to your interest in distributed metabolism.</w:t>
      </w:r>
    </w:p>
    <w:p w14:paraId="6D76D16C" w14:textId="69724E33" w:rsidR="0082147A" w:rsidRPr="00503D2C" w:rsidRDefault="0082147A" w:rsidP="00503D2C">
      <w:pPr>
        <w:pStyle w:val="ListParagraph"/>
        <w:numPr>
          <w:ilvl w:val="0"/>
          <w:numId w:val="11"/>
        </w:numPr>
        <w:jc w:val="both"/>
        <w:rPr>
          <w:color w:val="262626" w:themeColor="text1" w:themeTint="D9"/>
        </w:rPr>
      </w:pPr>
      <w:r w:rsidRPr="00503D2C">
        <w:rPr>
          <w:color w:val="262626" w:themeColor="text1" w:themeTint="D9"/>
        </w:rPr>
        <w:t>Study of cross-feeding interactions between prototrophic and auxotrophic species, demonstrating my experience in examining metabolic interdependencies within microbial ecosystems.</w:t>
      </w:r>
    </w:p>
    <w:p w14:paraId="633A6727" w14:textId="77B7FE86" w:rsidR="0082147A" w:rsidRPr="00503D2C" w:rsidRDefault="0082147A" w:rsidP="00503D2C">
      <w:pPr>
        <w:pStyle w:val="ListParagraph"/>
        <w:numPr>
          <w:ilvl w:val="0"/>
          <w:numId w:val="11"/>
        </w:numPr>
        <w:jc w:val="both"/>
        <w:rPr>
          <w:color w:val="262626" w:themeColor="text1" w:themeTint="D9"/>
        </w:rPr>
      </w:pPr>
      <w:r w:rsidRPr="00503D2C">
        <w:rPr>
          <w:color w:val="262626" w:themeColor="text1" w:themeTint="D9"/>
        </w:rPr>
        <w:t>Analysis of how exogenous factors (nutrient supplementation) affect community composition and metabolic outputs, which is relevant to understanding how environmental changes impact microbial ecosystems.</w:t>
      </w:r>
    </w:p>
    <w:p w14:paraId="1C45A390" w14:textId="561D2245" w:rsidR="0082147A" w:rsidRPr="00503D2C" w:rsidRDefault="0082147A" w:rsidP="00503D2C">
      <w:pPr>
        <w:pStyle w:val="ListParagraph"/>
        <w:numPr>
          <w:ilvl w:val="0"/>
          <w:numId w:val="11"/>
        </w:numPr>
        <w:jc w:val="both"/>
        <w:rPr>
          <w:color w:val="262626" w:themeColor="text1" w:themeTint="D9"/>
        </w:rPr>
      </w:pPr>
      <w:r w:rsidRPr="00503D2C">
        <w:rPr>
          <w:color w:val="262626" w:themeColor="text1" w:themeTint="D9"/>
        </w:rPr>
        <w:t>Utilization of various analytical techniques (HPLC-RI, UHPLC-DAD, UHPLC-UV/FL) and molecular biology methods (qPCR, 16S rRNA metabarcoding) to study microbial communities, showcasing my technical proficiency in microbial ecology research.</w:t>
      </w:r>
    </w:p>
    <w:p w14:paraId="459618CA" w14:textId="784783B9" w:rsidR="0082147A" w:rsidRPr="0082147A" w:rsidRDefault="0082147A" w:rsidP="0082147A">
      <w:pPr>
        <w:jc w:val="both"/>
        <w:rPr>
          <w:color w:val="262626" w:themeColor="text1" w:themeTint="D9"/>
        </w:rPr>
      </w:pPr>
      <w:r w:rsidRPr="0082147A">
        <w:rPr>
          <w:color w:val="262626" w:themeColor="text1" w:themeTint="D9"/>
        </w:rPr>
        <w:t xml:space="preserve">My publication record demonstrates my ability to conduct impactful research in microbial ecology. For instance, my work on "Vitamin B12 analogues from gut microbes and diet </w:t>
      </w:r>
      <w:r w:rsidRPr="0082147A">
        <w:rPr>
          <w:color w:val="262626" w:themeColor="text1" w:themeTint="D9"/>
        </w:rPr>
        <w:lastRenderedPageBreak/>
        <w:t>differentially impact commensal propionate producers of the human gut" (Frontiers in Nutrition, 2024) showcases my expertise in studying how micronutrients influence microbial metabolism. This experience could be valuable in exploring similar dynamics in marine microbial ecosystems.</w:t>
      </w:r>
      <w:r w:rsidR="009F448E">
        <w:rPr>
          <w:color w:val="262626" w:themeColor="text1" w:themeTint="D9"/>
        </w:rPr>
        <w:t xml:space="preserve"> </w:t>
      </w:r>
      <w:r w:rsidRPr="0082147A">
        <w:rPr>
          <w:color w:val="262626" w:themeColor="text1" w:themeTint="D9"/>
        </w:rPr>
        <w:t xml:space="preserve">Another relevant publication, "Healthy adult gut microbiota sustains its own vitamin B12 requirement in an </w:t>
      </w:r>
      <w:r w:rsidRPr="009F448E">
        <w:rPr>
          <w:i/>
          <w:iCs/>
          <w:color w:val="262626" w:themeColor="text1" w:themeTint="D9"/>
        </w:rPr>
        <w:t xml:space="preserve">in vitro </w:t>
      </w:r>
      <w:r w:rsidRPr="0082147A">
        <w:rPr>
          <w:color w:val="262626" w:themeColor="text1" w:themeTint="D9"/>
        </w:rPr>
        <w:t xml:space="preserve">batch fermentation model" (Frontiers in Nutrition, 2022), demonstrates my ability to design and execute complex </w:t>
      </w:r>
      <w:r w:rsidRPr="009F448E">
        <w:rPr>
          <w:i/>
          <w:iCs/>
          <w:color w:val="262626" w:themeColor="text1" w:themeTint="D9"/>
        </w:rPr>
        <w:t>in vitro</w:t>
      </w:r>
      <w:r w:rsidRPr="0082147A">
        <w:rPr>
          <w:color w:val="262626" w:themeColor="text1" w:themeTint="D9"/>
        </w:rPr>
        <w:t xml:space="preserve"> experiments to study microbial community dynamics. This skill set would be directly applicable to the research conducted in your group on marine microbial communities.</w:t>
      </w:r>
    </w:p>
    <w:p w14:paraId="013B698D" w14:textId="77777777" w:rsidR="009F448E" w:rsidRPr="009F448E" w:rsidRDefault="009F448E" w:rsidP="009F448E">
      <w:pPr>
        <w:jc w:val="both"/>
        <w:rPr>
          <w:color w:val="262626" w:themeColor="text1" w:themeTint="D9"/>
        </w:rPr>
      </w:pPr>
      <w:r w:rsidRPr="009F448E">
        <w:rPr>
          <w:color w:val="262626" w:themeColor="text1" w:themeTint="D9"/>
        </w:rPr>
        <w:t>I am intrigued by your research goals on proteome efficiency driving distributed metabolism and how cellular metabolic interactions influence community dynamics. My experience in experimental design, metagenomic analysis, and advanced analytical techniques would be valuable in addressing these questions.</w:t>
      </w:r>
    </w:p>
    <w:p w14:paraId="5F4CF666" w14:textId="007645FB" w:rsidR="009F448E" w:rsidRPr="009F448E" w:rsidRDefault="009F448E" w:rsidP="009F448E">
      <w:pPr>
        <w:jc w:val="both"/>
        <w:rPr>
          <w:color w:val="262626" w:themeColor="text1" w:themeTint="D9"/>
        </w:rPr>
      </w:pPr>
      <w:r w:rsidRPr="009F448E">
        <w:rPr>
          <w:color w:val="262626" w:themeColor="text1" w:themeTint="D9"/>
        </w:rPr>
        <w:t>Your group's multidisciplinary approach, combining various analyses and modeling, appeals to me. I</w:t>
      </w:r>
      <w:r w:rsidR="00BD7589">
        <w:rPr>
          <w:color w:val="262626" w:themeColor="text1" w:themeTint="D9"/>
        </w:rPr>
        <w:t xml:space="preserve"> have</w:t>
      </w:r>
      <w:r w:rsidRPr="009F448E">
        <w:rPr>
          <w:color w:val="262626" w:themeColor="text1" w:themeTint="D9"/>
        </w:rPr>
        <w:t xml:space="preserve"> developed proficiency in many of these areas during my Ph.D. and am eager to expand my skills, particularly in mathematical modeling and bioinformatics.</w:t>
      </w:r>
    </w:p>
    <w:p w14:paraId="26959F64" w14:textId="77777777" w:rsidR="009F448E" w:rsidRPr="009F448E" w:rsidRDefault="009F448E" w:rsidP="009F448E">
      <w:pPr>
        <w:jc w:val="both"/>
        <w:rPr>
          <w:color w:val="262626" w:themeColor="text1" w:themeTint="D9"/>
        </w:rPr>
      </w:pPr>
      <w:r w:rsidRPr="009F448E">
        <w:rPr>
          <w:color w:val="262626" w:themeColor="text1" w:themeTint="D9"/>
        </w:rPr>
        <w:t>My collaborative experience across different fields and institutions has enhanced my ability to work effectively in diverse teams and communicate complex scientific ideas clearly.</w:t>
      </w:r>
    </w:p>
    <w:p w14:paraId="551099B1" w14:textId="577DECD2" w:rsidR="009F448E" w:rsidRPr="009F448E" w:rsidRDefault="009F448E" w:rsidP="009F448E">
      <w:pPr>
        <w:jc w:val="both"/>
        <w:rPr>
          <w:color w:val="262626" w:themeColor="text1" w:themeTint="D9"/>
        </w:rPr>
      </w:pPr>
      <w:r w:rsidRPr="009F448E">
        <w:rPr>
          <w:color w:val="262626" w:themeColor="text1" w:themeTint="D9"/>
        </w:rPr>
        <w:t>While my background is in gut microbiology, I</w:t>
      </w:r>
      <w:r w:rsidR="00BD7589">
        <w:rPr>
          <w:color w:val="262626" w:themeColor="text1" w:themeTint="D9"/>
        </w:rPr>
        <w:t xml:space="preserve"> am</w:t>
      </w:r>
      <w:r w:rsidRPr="009F448E">
        <w:rPr>
          <w:color w:val="262626" w:themeColor="text1" w:themeTint="D9"/>
        </w:rPr>
        <w:t xml:space="preserve"> keen to apply my skills to marine ecosystems, exploring the similarities and differences in microbial interactions and community dynamics. My experience with diverse microbial species and community-level analyses provides a foundation for this transition.</w:t>
      </w:r>
    </w:p>
    <w:p w14:paraId="387ECB34" w14:textId="79B99915" w:rsidR="0082147A" w:rsidRDefault="00BD7589" w:rsidP="0082147A">
      <w:pPr>
        <w:jc w:val="both"/>
        <w:rPr>
          <w:color w:val="262626" w:themeColor="text1" w:themeTint="D9"/>
        </w:rPr>
      </w:pPr>
      <w:r w:rsidRPr="00BD7589">
        <w:rPr>
          <w:color w:val="262626" w:themeColor="text1" w:themeTint="D9"/>
        </w:rPr>
        <w:t>Thank you for considering my application. I am enthusiastic about the possibility of contributing to your research and the broader goals of the PriME collaboration. I look forward to the opportunity to discuss how my background and research interests align with your group's objectives.</w:t>
      </w:r>
    </w:p>
    <w:p w14:paraId="1BFDB030" w14:textId="77777777" w:rsidR="00BD7589" w:rsidRPr="0082147A" w:rsidRDefault="00BD7589" w:rsidP="0082147A">
      <w:pPr>
        <w:jc w:val="both"/>
        <w:rPr>
          <w:color w:val="262626" w:themeColor="text1" w:themeTint="D9"/>
        </w:rPr>
      </w:pPr>
    </w:p>
    <w:p w14:paraId="73466AD8" w14:textId="77777777" w:rsidR="0082147A" w:rsidRPr="0082147A" w:rsidRDefault="0082147A" w:rsidP="0082147A">
      <w:pPr>
        <w:jc w:val="both"/>
        <w:rPr>
          <w:color w:val="262626" w:themeColor="text1" w:themeTint="D9"/>
        </w:rPr>
      </w:pPr>
      <w:r w:rsidRPr="0082147A">
        <w:rPr>
          <w:color w:val="262626" w:themeColor="text1" w:themeTint="D9"/>
        </w:rPr>
        <w:t>Sincerely,</w:t>
      </w:r>
    </w:p>
    <w:p w14:paraId="3458795B" w14:textId="77777777" w:rsidR="00503D2C" w:rsidRDefault="00503D2C" w:rsidP="0082147A">
      <w:pPr>
        <w:jc w:val="both"/>
        <w:rPr>
          <w:color w:val="262626" w:themeColor="text1" w:themeTint="D9"/>
        </w:rPr>
      </w:pPr>
    </w:p>
    <w:p w14:paraId="111417FC" w14:textId="77777777" w:rsidR="00503D2C" w:rsidRDefault="00503D2C" w:rsidP="0082147A">
      <w:pPr>
        <w:jc w:val="both"/>
        <w:rPr>
          <w:color w:val="262626" w:themeColor="text1" w:themeTint="D9"/>
        </w:rPr>
      </w:pPr>
    </w:p>
    <w:p w14:paraId="3E6B8C5B" w14:textId="41345E57" w:rsidR="00FD73E2" w:rsidRPr="008B0D6A" w:rsidRDefault="0082147A" w:rsidP="0082147A">
      <w:pPr>
        <w:jc w:val="both"/>
        <w:rPr>
          <w:color w:val="262626" w:themeColor="text1" w:themeTint="D9"/>
        </w:rPr>
      </w:pPr>
      <w:r w:rsidRPr="0082147A">
        <w:rPr>
          <w:color w:val="262626" w:themeColor="text1" w:themeTint="D9"/>
        </w:rPr>
        <w:t>Palni Kundra</w:t>
      </w:r>
    </w:p>
    <w:sectPr w:rsidR="00FD73E2" w:rsidRPr="008B0D6A" w:rsidSect="007352EE">
      <w:pgSz w:w="11906" w:h="16838" w:code="9"/>
      <w:pgMar w:top="1411" w:right="1411"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0665E"/>
    <w:multiLevelType w:val="hybridMultilevel"/>
    <w:tmpl w:val="92E24C5A"/>
    <w:lvl w:ilvl="0" w:tplc="9BDA97D6">
      <w:start w:val="1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E0A79"/>
    <w:multiLevelType w:val="hybridMultilevel"/>
    <w:tmpl w:val="E8220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D452A"/>
    <w:multiLevelType w:val="multilevel"/>
    <w:tmpl w:val="5CEE7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55AF5"/>
    <w:multiLevelType w:val="hybridMultilevel"/>
    <w:tmpl w:val="5F8E6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694214"/>
    <w:multiLevelType w:val="multilevel"/>
    <w:tmpl w:val="716CC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BF24C9"/>
    <w:multiLevelType w:val="hybridMultilevel"/>
    <w:tmpl w:val="D792A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A526A7"/>
    <w:multiLevelType w:val="hybridMultilevel"/>
    <w:tmpl w:val="419C8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3D4A91"/>
    <w:multiLevelType w:val="hybridMultilevel"/>
    <w:tmpl w:val="D8421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113511"/>
    <w:multiLevelType w:val="hybridMultilevel"/>
    <w:tmpl w:val="F124890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9845645"/>
    <w:multiLevelType w:val="hybridMultilevel"/>
    <w:tmpl w:val="C2D62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147E1B"/>
    <w:multiLevelType w:val="hybridMultilevel"/>
    <w:tmpl w:val="352C4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374805">
    <w:abstractNumId w:val="9"/>
  </w:num>
  <w:num w:numId="2" w16cid:durableId="1019548417">
    <w:abstractNumId w:val="4"/>
  </w:num>
  <w:num w:numId="3" w16cid:durableId="2103066362">
    <w:abstractNumId w:val="0"/>
  </w:num>
  <w:num w:numId="4" w16cid:durableId="2021003878">
    <w:abstractNumId w:val="1"/>
  </w:num>
  <w:num w:numId="5" w16cid:durableId="19597385">
    <w:abstractNumId w:val="8"/>
  </w:num>
  <w:num w:numId="6" w16cid:durableId="1549412236">
    <w:abstractNumId w:val="7"/>
  </w:num>
  <w:num w:numId="7" w16cid:durableId="1641111559">
    <w:abstractNumId w:val="5"/>
  </w:num>
  <w:num w:numId="8" w16cid:durableId="362100881">
    <w:abstractNumId w:val="6"/>
  </w:num>
  <w:num w:numId="9" w16cid:durableId="947546316">
    <w:abstractNumId w:val="3"/>
  </w:num>
  <w:num w:numId="10" w16cid:durableId="289408304">
    <w:abstractNumId w:val="2"/>
  </w:num>
  <w:num w:numId="11" w16cid:durableId="12499992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2EE"/>
    <w:rsid w:val="00057450"/>
    <w:rsid w:val="00057C3F"/>
    <w:rsid w:val="00087789"/>
    <w:rsid w:val="000B2249"/>
    <w:rsid w:val="0013065F"/>
    <w:rsid w:val="001760BD"/>
    <w:rsid w:val="00217FE3"/>
    <w:rsid w:val="003A059A"/>
    <w:rsid w:val="004608F8"/>
    <w:rsid w:val="00493671"/>
    <w:rsid w:val="00503D2C"/>
    <w:rsid w:val="00570442"/>
    <w:rsid w:val="005E5154"/>
    <w:rsid w:val="006414C3"/>
    <w:rsid w:val="0068098C"/>
    <w:rsid w:val="006B7249"/>
    <w:rsid w:val="006F7B3A"/>
    <w:rsid w:val="0071739E"/>
    <w:rsid w:val="007352EE"/>
    <w:rsid w:val="007921CE"/>
    <w:rsid w:val="007A2315"/>
    <w:rsid w:val="007A33A3"/>
    <w:rsid w:val="00804BC8"/>
    <w:rsid w:val="0082147A"/>
    <w:rsid w:val="0084006A"/>
    <w:rsid w:val="0087174B"/>
    <w:rsid w:val="008740E9"/>
    <w:rsid w:val="008850B2"/>
    <w:rsid w:val="008B0D6A"/>
    <w:rsid w:val="008B48EE"/>
    <w:rsid w:val="008D7CCE"/>
    <w:rsid w:val="008E26ED"/>
    <w:rsid w:val="00934374"/>
    <w:rsid w:val="009448EA"/>
    <w:rsid w:val="009F448E"/>
    <w:rsid w:val="00A84C21"/>
    <w:rsid w:val="00AD0B40"/>
    <w:rsid w:val="00B10F67"/>
    <w:rsid w:val="00B427EC"/>
    <w:rsid w:val="00B95A0A"/>
    <w:rsid w:val="00BB21AC"/>
    <w:rsid w:val="00BD7589"/>
    <w:rsid w:val="00BF743B"/>
    <w:rsid w:val="00C711FA"/>
    <w:rsid w:val="00C87161"/>
    <w:rsid w:val="00D9397B"/>
    <w:rsid w:val="00DD37D8"/>
    <w:rsid w:val="00E10B70"/>
    <w:rsid w:val="00E51855"/>
    <w:rsid w:val="00F80942"/>
    <w:rsid w:val="00FC3FD5"/>
    <w:rsid w:val="00FD128B"/>
    <w:rsid w:val="00FD73E2"/>
    <w:rsid w:val="00FF18D5"/>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DAFBD"/>
  <w15:chartTrackingRefBased/>
  <w15:docId w15:val="{33FDE776-156F-4AE2-B793-7D894F76C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2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5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52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52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52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52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2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2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2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2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52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52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52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52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52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2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2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2EE"/>
    <w:rPr>
      <w:rFonts w:eastAsiaTheme="majorEastAsia" w:cstheme="majorBidi"/>
      <w:color w:val="272727" w:themeColor="text1" w:themeTint="D8"/>
    </w:rPr>
  </w:style>
  <w:style w:type="paragraph" w:styleId="Title">
    <w:name w:val="Title"/>
    <w:basedOn w:val="Normal"/>
    <w:next w:val="Normal"/>
    <w:link w:val="TitleChar"/>
    <w:uiPriority w:val="10"/>
    <w:qFormat/>
    <w:rsid w:val="00735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2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2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2EE"/>
    <w:pPr>
      <w:spacing w:before="160"/>
      <w:jc w:val="center"/>
    </w:pPr>
    <w:rPr>
      <w:i/>
      <w:iCs/>
      <w:color w:val="404040" w:themeColor="text1" w:themeTint="BF"/>
    </w:rPr>
  </w:style>
  <w:style w:type="character" w:customStyle="1" w:styleId="QuoteChar">
    <w:name w:val="Quote Char"/>
    <w:basedOn w:val="DefaultParagraphFont"/>
    <w:link w:val="Quote"/>
    <w:uiPriority w:val="29"/>
    <w:rsid w:val="007352EE"/>
    <w:rPr>
      <w:i/>
      <w:iCs/>
      <w:color w:val="404040" w:themeColor="text1" w:themeTint="BF"/>
    </w:rPr>
  </w:style>
  <w:style w:type="paragraph" w:styleId="ListParagraph">
    <w:name w:val="List Paragraph"/>
    <w:basedOn w:val="Normal"/>
    <w:uiPriority w:val="34"/>
    <w:qFormat/>
    <w:rsid w:val="007352EE"/>
    <w:pPr>
      <w:ind w:left="720"/>
      <w:contextualSpacing/>
    </w:pPr>
  </w:style>
  <w:style w:type="character" w:styleId="IntenseEmphasis">
    <w:name w:val="Intense Emphasis"/>
    <w:basedOn w:val="DefaultParagraphFont"/>
    <w:uiPriority w:val="21"/>
    <w:qFormat/>
    <w:rsid w:val="007352EE"/>
    <w:rPr>
      <w:i/>
      <w:iCs/>
      <w:color w:val="0F4761" w:themeColor="accent1" w:themeShade="BF"/>
    </w:rPr>
  </w:style>
  <w:style w:type="paragraph" w:styleId="IntenseQuote">
    <w:name w:val="Intense Quote"/>
    <w:basedOn w:val="Normal"/>
    <w:next w:val="Normal"/>
    <w:link w:val="IntenseQuoteChar"/>
    <w:uiPriority w:val="30"/>
    <w:qFormat/>
    <w:rsid w:val="00735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52EE"/>
    <w:rPr>
      <w:i/>
      <w:iCs/>
      <w:color w:val="0F4761" w:themeColor="accent1" w:themeShade="BF"/>
    </w:rPr>
  </w:style>
  <w:style w:type="character" w:styleId="IntenseReference">
    <w:name w:val="Intense Reference"/>
    <w:basedOn w:val="DefaultParagraphFont"/>
    <w:uiPriority w:val="32"/>
    <w:qFormat/>
    <w:rsid w:val="007352EE"/>
    <w:rPr>
      <w:b/>
      <w:bCs/>
      <w:smallCaps/>
      <w:color w:val="0F4761" w:themeColor="accent1" w:themeShade="BF"/>
      <w:spacing w:val="5"/>
    </w:rPr>
  </w:style>
  <w:style w:type="character" w:styleId="Hyperlink">
    <w:name w:val="Hyperlink"/>
    <w:basedOn w:val="DefaultParagraphFont"/>
    <w:uiPriority w:val="99"/>
    <w:unhideWhenUsed/>
    <w:rsid w:val="00FC3FD5"/>
    <w:rPr>
      <w:color w:val="467886" w:themeColor="hyperlink"/>
      <w:u w:val="single"/>
    </w:rPr>
  </w:style>
  <w:style w:type="character" w:styleId="UnresolvedMention">
    <w:name w:val="Unresolved Mention"/>
    <w:basedOn w:val="DefaultParagraphFont"/>
    <w:uiPriority w:val="99"/>
    <w:semiHidden/>
    <w:unhideWhenUsed/>
    <w:rsid w:val="00FC3FD5"/>
    <w:rPr>
      <w:color w:val="605E5C"/>
      <w:shd w:val="clear" w:color="auto" w:fill="E1DFDD"/>
    </w:rPr>
  </w:style>
  <w:style w:type="paragraph" w:styleId="NoSpacing">
    <w:name w:val="No Spacing"/>
    <w:uiPriority w:val="1"/>
    <w:qFormat/>
    <w:rsid w:val="00FC3FD5"/>
    <w:pPr>
      <w:spacing w:after="0" w:line="240" w:lineRule="auto"/>
    </w:pPr>
  </w:style>
  <w:style w:type="paragraph" w:customStyle="1" w:styleId="whitespace-pre-wrap">
    <w:name w:val="whitespace-pre-wrap"/>
    <w:basedOn w:val="Normal"/>
    <w:rsid w:val="00FD73E2"/>
    <w:pPr>
      <w:spacing w:before="100" w:beforeAutospacing="1" w:after="100" w:afterAutospacing="1" w:line="240" w:lineRule="auto"/>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3383">
      <w:bodyDiv w:val="1"/>
      <w:marLeft w:val="0"/>
      <w:marRight w:val="0"/>
      <w:marTop w:val="0"/>
      <w:marBottom w:val="0"/>
      <w:divBdr>
        <w:top w:val="none" w:sz="0" w:space="0" w:color="auto"/>
        <w:left w:val="none" w:sz="0" w:space="0" w:color="auto"/>
        <w:bottom w:val="none" w:sz="0" w:space="0" w:color="auto"/>
        <w:right w:val="none" w:sz="0" w:space="0" w:color="auto"/>
      </w:divBdr>
    </w:div>
    <w:div w:id="124394893">
      <w:bodyDiv w:val="1"/>
      <w:marLeft w:val="0"/>
      <w:marRight w:val="0"/>
      <w:marTop w:val="0"/>
      <w:marBottom w:val="0"/>
      <w:divBdr>
        <w:top w:val="none" w:sz="0" w:space="0" w:color="auto"/>
        <w:left w:val="none" w:sz="0" w:space="0" w:color="auto"/>
        <w:bottom w:val="none" w:sz="0" w:space="0" w:color="auto"/>
        <w:right w:val="none" w:sz="0" w:space="0" w:color="auto"/>
      </w:divBdr>
    </w:div>
    <w:div w:id="350180753">
      <w:bodyDiv w:val="1"/>
      <w:marLeft w:val="0"/>
      <w:marRight w:val="0"/>
      <w:marTop w:val="0"/>
      <w:marBottom w:val="0"/>
      <w:divBdr>
        <w:top w:val="none" w:sz="0" w:space="0" w:color="auto"/>
        <w:left w:val="none" w:sz="0" w:space="0" w:color="auto"/>
        <w:bottom w:val="none" w:sz="0" w:space="0" w:color="auto"/>
        <w:right w:val="none" w:sz="0" w:space="0" w:color="auto"/>
      </w:divBdr>
      <w:divsChild>
        <w:div w:id="1753426484">
          <w:marLeft w:val="0"/>
          <w:marRight w:val="0"/>
          <w:marTop w:val="0"/>
          <w:marBottom w:val="0"/>
          <w:divBdr>
            <w:top w:val="none" w:sz="0" w:space="0" w:color="auto"/>
            <w:left w:val="none" w:sz="0" w:space="0" w:color="auto"/>
            <w:bottom w:val="none" w:sz="0" w:space="0" w:color="auto"/>
            <w:right w:val="none" w:sz="0" w:space="0" w:color="auto"/>
          </w:divBdr>
          <w:divsChild>
            <w:div w:id="1734542649">
              <w:marLeft w:val="0"/>
              <w:marRight w:val="0"/>
              <w:marTop w:val="0"/>
              <w:marBottom w:val="0"/>
              <w:divBdr>
                <w:top w:val="none" w:sz="0" w:space="0" w:color="auto"/>
                <w:left w:val="none" w:sz="0" w:space="0" w:color="auto"/>
                <w:bottom w:val="none" w:sz="0" w:space="0" w:color="auto"/>
                <w:right w:val="none" w:sz="0" w:space="0" w:color="auto"/>
              </w:divBdr>
              <w:divsChild>
                <w:div w:id="1508909381">
                  <w:marLeft w:val="0"/>
                  <w:marRight w:val="0"/>
                  <w:marTop w:val="0"/>
                  <w:marBottom w:val="0"/>
                  <w:divBdr>
                    <w:top w:val="none" w:sz="0" w:space="0" w:color="auto"/>
                    <w:left w:val="none" w:sz="0" w:space="0" w:color="auto"/>
                    <w:bottom w:val="none" w:sz="0" w:space="0" w:color="auto"/>
                    <w:right w:val="none" w:sz="0" w:space="0" w:color="auto"/>
                  </w:divBdr>
                  <w:divsChild>
                    <w:div w:id="1277297436">
                      <w:marLeft w:val="0"/>
                      <w:marRight w:val="0"/>
                      <w:marTop w:val="0"/>
                      <w:marBottom w:val="0"/>
                      <w:divBdr>
                        <w:top w:val="none" w:sz="0" w:space="0" w:color="auto"/>
                        <w:left w:val="none" w:sz="0" w:space="0" w:color="auto"/>
                        <w:bottom w:val="none" w:sz="0" w:space="0" w:color="auto"/>
                        <w:right w:val="none" w:sz="0" w:space="0" w:color="auto"/>
                      </w:divBdr>
                      <w:divsChild>
                        <w:div w:id="270165158">
                          <w:marLeft w:val="0"/>
                          <w:marRight w:val="0"/>
                          <w:marTop w:val="0"/>
                          <w:marBottom w:val="0"/>
                          <w:divBdr>
                            <w:top w:val="none" w:sz="0" w:space="0" w:color="auto"/>
                            <w:left w:val="none" w:sz="0" w:space="0" w:color="auto"/>
                            <w:bottom w:val="none" w:sz="0" w:space="0" w:color="auto"/>
                            <w:right w:val="none" w:sz="0" w:space="0" w:color="auto"/>
                          </w:divBdr>
                          <w:divsChild>
                            <w:div w:id="9596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7217">
                      <w:marLeft w:val="0"/>
                      <w:marRight w:val="0"/>
                      <w:marTop w:val="0"/>
                      <w:marBottom w:val="0"/>
                      <w:divBdr>
                        <w:top w:val="none" w:sz="0" w:space="0" w:color="auto"/>
                        <w:left w:val="none" w:sz="0" w:space="0" w:color="auto"/>
                        <w:bottom w:val="none" w:sz="0" w:space="0" w:color="auto"/>
                        <w:right w:val="none" w:sz="0" w:space="0" w:color="auto"/>
                      </w:divBdr>
                      <w:divsChild>
                        <w:div w:id="1615096694">
                          <w:marLeft w:val="0"/>
                          <w:marRight w:val="0"/>
                          <w:marTop w:val="0"/>
                          <w:marBottom w:val="0"/>
                          <w:divBdr>
                            <w:top w:val="none" w:sz="0" w:space="0" w:color="auto"/>
                            <w:left w:val="none" w:sz="0" w:space="0" w:color="auto"/>
                            <w:bottom w:val="none" w:sz="0" w:space="0" w:color="auto"/>
                            <w:right w:val="none" w:sz="0" w:space="0" w:color="auto"/>
                          </w:divBdr>
                          <w:divsChild>
                            <w:div w:id="1094011501">
                              <w:marLeft w:val="0"/>
                              <w:marRight w:val="0"/>
                              <w:marTop w:val="0"/>
                              <w:marBottom w:val="0"/>
                              <w:divBdr>
                                <w:top w:val="none" w:sz="0" w:space="0" w:color="auto"/>
                                <w:left w:val="none" w:sz="0" w:space="0" w:color="auto"/>
                                <w:bottom w:val="none" w:sz="0" w:space="0" w:color="auto"/>
                                <w:right w:val="none" w:sz="0" w:space="0" w:color="auto"/>
                              </w:divBdr>
                              <w:divsChild>
                                <w:div w:id="158977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493638">
      <w:bodyDiv w:val="1"/>
      <w:marLeft w:val="0"/>
      <w:marRight w:val="0"/>
      <w:marTop w:val="0"/>
      <w:marBottom w:val="0"/>
      <w:divBdr>
        <w:top w:val="none" w:sz="0" w:space="0" w:color="auto"/>
        <w:left w:val="none" w:sz="0" w:space="0" w:color="auto"/>
        <w:bottom w:val="none" w:sz="0" w:space="0" w:color="auto"/>
        <w:right w:val="none" w:sz="0" w:space="0" w:color="auto"/>
      </w:divBdr>
    </w:div>
    <w:div w:id="512188543">
      <w:bodyDiv w:val="1"/>
      <w:marLeft w:val="0"/>
      <w:marRight w:val="0"/>
      <w:marTop w:val="0"/>
      <w:marBottom w:val="0"/>
      <w:divBdr>
        <w:top w:val="none" w:sz="0" w:space="0" w:color="auto"/>
        <w:left w:val="none" w:sz="0" w:space="0" w:color="auto"/>
        <w:bottom w:val="none" w:sz="0" w:space="0" w:color="auto"/>
        <w:right w:val="none" w:sz="0" w:space="0" w:color="auto"/>
      </w:divBdr>
    </w:div>
    <w:div w:id="1024289738">
      <w:bodyDiv w:val="1"/>
      <w:marLeft w:val="0"/>
      <w:marRight w:val="0"/>
      <w:marTop w:val="0"/>
      <w:marBottom w:val="0"/>
      <w:divBdr>
        <w:top w:val="none" w:sz="0" w:space="0" w:color="auto"/>
        <w:left w:val="none" w:sz="0" w:space="0" w:color="auto"/>
        <w:bottom w:val="none" w:sz="0" w:space="0" w:color="auto"/>
        <w:right w:val="none" w:sz="0" w:space="0" w:color="auto"/>
      </w:divBdr>
    </w:div>
    <w:div w:id="1102073125">
      <w:bodyDiv w:val="1"/>
      <w:marLeft w:val="0"/>
      <w:marRight w:val="0"/>
      <w:marTop w:val="0"/>
      <w:marBottom w:val="0"/>
      <w:divBdr>
        <w:top w:val="none" w:sz="0" w:space="0" w:color="auto"/>
        <w:left w:val="none" w:sz="0" w:space="0" w:color="auto"/>
        <w:bottom w:val="none" w:sz="0" w:space="0" w:color="auto"/>
        <w:right w:val="none" w:sz="0" w:space="0" w:color="auto"/>
      </w:divBdr>
    </w:div>
    <w:div w:id="1183323170">
      <w:bodyDiv w:val="1"/>
      <w:marLeft w:val="0"/>
      <w:marRight w:val="0"/>
      <w:marTop w:val="0"/>
      <w:marBottom w:val="0"/>
      <w:divBdr>
        <w:top w:val="none" w:sz="0" w:space="0" w:color="auto"/>
        <w:left w:val="none" w:sz="0" w:space="0" w:color="auto"/>
        <w:bottom w:val="none" w:sz="0" w:space="0" w:color="auto"/>
        <w:right w:val="none" w:sz="0" w:space="0" w:color="auto"/>
      </w:divBdr>
    </w:div>
    <w:div w:id="1365402697">
      <w:bodyDiv w:val="1"/>
      <w:marLeft w:val="0"/>
      <w:marRight w:val="0"/>
      <w:marTop w:val="0"/>
      <w:marBottom w:val="0"/>
      <w:divBdr>
        <w:top w:val="none" w:sz="0" w:space="0" w:color="auto"/>
        <w:left w:val="none" w:sz="0" w:space="0" w:color="auto"/>
        <w:bottom w:val="none" w:sz="0" w:space="0" w:color="auto"/>
        <w:right w:val="none" w:sz="0" w:space="0" w:color="auto"/>
      </w:divBdr>
    </w:div>
    <w:div w:id="1498691547">
      <w:bodyDiv w:val="1"/>
      <w:marLeft w:val="0"/>
      <w:marRight w:val="0"/>
      <w:marTop w:val="0"/>
      <w:marBottom w:val="0"/>
      <w:divBdr>
        <w:top w:val="none" w:sz="0" w:space="0" w:color="auto"/>
        <w:left w:val="none" w:sz="0" w:space="0" w:color="auto"/>
        <w:bottom w:val="none" w:sz="0" w:space="0" w:color="auto"/>
        <w:right w:val="none" w:sz="0" w:space="0" w:color="auto"/>
      </w:divBdr>
    </w:div>
    <w:div w:id="1930043415">
      <w:bodyDiv w:val="1"/>
      <w:marLeft w:val="0"/>
      <w:marRight w:val="0"/>
      <w:marTop w:val="0"/>
      <w:marBottom w:val="0"/>
      <w:divBdr>
        <w:top w:val="none" w:sz="0" w:space="0" w:color="auto"/>
        <w:left w:val="none" w:sz="0" w:space="0" w:color="auto"/>
        <w:bottom w:val="none" w:sz="0" w:space="0" w:color="auto"/>
        <w:right w:val="none" w:sz="0" w:space="0" w:color="auto"/>
      </w:divBdr>
    </w:div>
    <w:div w:id="2023238283">
      <w:bodyDiv w:val="1"/>
      <w:marLeft w:val="0"/>
      <w:marRight w:val="0"/>
      <w:marTop w:val="0"/>
      <w:marBottom w:val="0"/>
      <w:divBdr>
        <w:top w:val="none" w:sz="0" w:space="0" w:color="auto"/>
        <w:left w:val="none" w:sz="0" w:space="0" w:color="auto"/>
        <w:bottom w:val="none" w:sz="0" w:space="0" w:color="auto"/>
        <w:right w:val="none" w:sz="0" w:space="0" w:color="auto"/>
      </w:divBdr>
    </w:div>
    <w:div w:id="2074694572">
      <w:bodyDiv w:val="1"/>
      <w:marLeft w:val="0"/>
      <w:marRight w:val="0"/>
      <w:marTop w:val="0"/>
      <w:marBottom w:val="0"/>
      <w:divBdr>
        <w:top w:val="none" w:sz="0" w:space="0" w:color="auto"/>
        <w:left w:val="none" w:sz="0" w:space="0" w:color="auto"/>
        <w:bottom w:val="none" w:sz="0" w:space="0" w:color="auto"/>
        <w:right w:val="none" w:sz="0" w:space="0" w:color="auto"/>
      </w:divBdr>
      <w:divsChild>
        <w:div w:id="155805676">
          <w:marLeft w:val="0"/>
          <w:marRight w:val="0"/>
          <w:marTop w:val="0"/>
          <w:marBottom w:val="0"/>
          <w:divBdr>
            <w:top w:val="none" w:sz="0" w:space="0" w:color="auto"/>
            <w:left w:val="none" w:sz="0" w:space="0" w:color="auto"/>
            <w:bottom w:val="none" w:sz="0" w:space="0" w:color="auto"/>
            <w:right w:val="none" w:sz="0" w:space="0" w:color="auto"/>
          </w:divBdr>
          <w:divsChild>
            <w:div w:id="1651137012">
              <w:marLeft w:val="0"/>
              <w:marRight w:val="0"/>
              <w:marTop w:val="0"/>
              <w:marBottom w:val="0"/>
              <w:divBdr>
                <w:top w:val="none" w:sz="0" w:space="0" w:color="auto"/>
                <w:left w:val="none" w:sz="0" w:space="0" w:color="auto"/>
                <w:bottom w:val="none" w:sz="0" w:space="0" w:color="auto"/>
                <w:right w:val="none" w:sz="0" w:space="0" w:color="auto"/>
              </w:divBdr>
              <w:divsChild>
                <w:div w:id="919290270">
                  <w:marLeft w:val="0"/>
                  <w:marRight w:val="0"/>
                  <w:marTop w:val="0"/>
                  <w:marBottom w:val="0"/>
                  <w:divBdr>
                    <w:top w:val="none" w:sz="0" w:space="0" w:color="auto"/>
                    <w:left w:val="none" w:sz="0" w:space="0" w:color="auto"/>
                    <w:bottom w:val="none" w:sz="0" w:space="0" w:color="auto"/>
                    <w:right w:val="none" w:sz="0" w:space="0" w:color="auto"/>
                  </w:divBdr>
                  <w:divsChild>
                    <w:div w:id="62147716">
                      <w:marLeft w:val="0"/>
                      <w:marRight w:val="0"/>
                      <w:marTop w:val="0"/>
                      <w:marBottom w:val="0"/>
                      <w:divBdr>
                        <w:top w:val="none" w:sz="0" w:space="0" w:color="auto"/>
                        <w:left w:val="none" w:sz="0" w:space="0" w:color="auto"/>
                        <w:bottom w:val="none" w:sz="0" w:space="0" w:color="auto"/>
                        <w:right w:val="none" w:sz="0" w:space="0" w:color="auto"/>
                      </w:divBdr>
                      <w:divsChild>
                        <w:div w:id="667943039">
                          <w:marLeft w:val="0"/>
                          <w:marRight w:val="0"/>
                          <w:marTop w:val="0"/>
                          <w:marBottom w:val="0"/>
                          <w:divBdr>
                            <w:top w:val="none" w:sz="0" w:space="0" w:color="auto"/>
                            <w:left w:val="none" w:sz="0" w:space="0" w:color="auto"/>
                            <w:bottom w:val="none" w:sz="0" w:space="0" w:color="auto"/>
                            <w:right w:val="none" w:sz="0" w:space="0" w:color="auto"/>
                          </w:divBdr>
                          <w:divsChild>
                            <w:div w:id="5220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40061">
                      <w:marLeft w:val="0"/>
                      <w:marRight w:val="0"/>
                      <w:marTop w:val="0"/>
                      <w:marBottom w:val="0"/>
                      <w:divBdr>
                        <w:top w:val="none" w:sz="0" w:space="0" w:color="auto"/>
                        <w:left w:val="none" w:sz="0" w:space="0" w:color="auto"/>
                        <w:bottom w:val="none" w:sz="0" w:space="0" w:color="auto"/>
                        <w:right w:val="none" w:sz="0" w:space="0" w:color="auto"/>
                      </w:divBdr>
                      <w:divsChild>
                        <w:div w:id="658581641">
                          <w:marLeft w:val="0"/>
                          <w:marRight w:val="0"/>
                          <w:marTop w:val="0"/>
                          <w:marBottom w:val="0"/>
                          <w:divBdr>
                            <w:top w:val="none" w:sz="0" w:space="0" w:color="auto"/>
                            <w:left w:val="none" w:sz="0" w:space="0" w:color="auto"/>
                            <w:bottom w:val="none" w:sz="0" w:space="0" w:color="auto"/>
                            <w:right w:val="none" w:sz="0" w:space="0" w:color="auto"/>
                          </w:divBdr>
                          <w:divsChild>
                            <w:div w:id="1467238142">
                              <w:marLeft w:val="0"/>
                              <w:marRight w:val="0"/>
                              <w:marTop w:val="0"/>
                              <w:marBottom w:val="0"/>
                              <w:divBdr>
                                <w:top w:val="none" w:sz="0" w:space="0" w:color="auto"/>
                                <w:left w:val="none" w:sz="0" w:space="0" w:color="auto"/>
                                <w:bottom w:val="none" w:sz="0" w:space="0" w:color="auto"/>
                                <w:right w:val="none" w:sz="0" w:space="0" w:color="auto"/>
                              </w:divBdr>
                              <w:divsChild>
                                <w:div w:id="19036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57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lnikundr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Kundra  Palni</dc:creator>
  <cp:keywords/>
  <dc:description/>
  <cp:lastModifiedBy>Kundra  Palni</cp:lastModifiedBy>
  <cp:revision>7</cp:revision>
  <dcterms:created xsi:type="dcterms:W3CDTF">2024-08-13T15:49:00Z</dcterms:created>
  <dcterms:modified xsi:type="dcterms:W3CDTF">2024-08-14T14:51:00Z</dcterms:modified>
</cp:coreProperties>
</file>