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6752"/>
        <w:gridCol w:w="2170"/>
      </w:tblGrid>
      <w:tr w:rsidR="00F35252" w14:paraId="17C5E768" w14:textId="77777777" w:rsidTr="00BB07F9">
        <w:trPr>
          <w:trHeight w:val="996"/>
          <w:jc w:val="center"/>
        </w:trPr>
        <w:tc>
          <w:tcPr>
            <w:tcW w:w="2268" w:type="dxa"/>
          </w:tcPr>
          <w:p w14:paraId="45BF1A76" w14:textId="77777777"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14:anchorId="66CAB17F" wp14:editId="090855DE">
                  <wp:extent cx="537158" cy="540000"/>
                  <wp:effectExtent l="0" t="0" r="0" b="0"/>
                  <wp:docPr id="3" name="Imagem 2"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8"/>
                          <a:stretch>
                            <a:fillRect/>
                          </a:stretch>
                        </pic:blipFill>
                        <pic:spPr>
                          <a:xfrm>
                            <a:off x="0" y="0"/>
                            <a:ext cx="537158" cy="540000"/>
                          </a:xfrm>
                          <a:prstGeom prst="rect">
                            <a:avLst/>
                          </a:prstGeom>
                        </pic:spPr>
                      </pic:pic>
                    </a:graphicData>
                  </a:graphic>
                </wp:inline>
              </w:drawing>
            </w:r>
          </w:p>
        </w:tc>
        <w:tc>
          <w:tcPr>
            <w:tcW w:w="6873" w:type="dxa"/>
          </w:tcPr>
          <w:p w14:paraId="4F66F22A" w14:textId="65D80789" w:rsidR="00E1400F" w:rsidRPr="00856F02" w:rsidRDefault="00F35252" w:rsidP="002D077F">
            <w:pPr>
              <w:spacing w:after="20"/>
              <w:jc w:val="center"/>
              <w:outlineLvl w:val="1"/>
              <w:rPr>
                <w:rFonts w:ascii="Times New Roman" w:eastAsia="Times New Roman" w:hAnsi="Times New Roman" w:cs="Times New Roman"/>
                <w:b/>
                <w:bCs/>
                <w:sz w:val="32"/>
                <w:szCs w:val="40"/>
              </w:rPr>
            </w:pPr>
            <w:r w:rsidRPr="00856F02">
              <w:rPr>
                <w:rFonts w:ascii="Times New Roman" w:eastAsia="Times New Roman" w:hAnsi="Times New Roman" w:cs="Times New Roman"/>
                <w:b/>
                <w:bCs/>
                <w:sz w:val="32"/>
                <w:szCs w:val="40"/>
              </w:rPr>
              <w:t xml:space="preserve">ACM SIGCOMM </w:t>
            </w:r>
            <w:r w:rsidR="009C31AF">
              <w:rPr>
                <w:rFonts w:ascii="Times New Roman" w:eastAsia="Times New Roman" w:hAnsi="Times New Roman" w:cs="Times New Roman"/>
                <w:b/>
                <w:bCs/>
                <w:sz w:val="32"/>
                <w:szCs w:val="40"/>
              </w:rPr>
              <w:t>2017</w:t>
            </w:r>
            <w:r w:rsidRPr="00856F02">
              <w:rPr>
                <w:rFonts w:ascii="Times New Roman" w:eastAsia="Times New Roman" w:hAnsi="Times New Roman" w:cs="Times New Roman"/>
                <w:b/>
                <w:bCs/>
                <w:sz w:val="32"/>
                <w:szCs w:val="40"/>
              </w:rPr>
              <w:t xml:space="preserve"> Call for Papers</w:t>
            </w:r>
          </w:p>
          <w:p w14:paraId="3B65122B" w14:textId="77777777" w:rsidR="00E1400F" w:rsidRPr="00767F6D" w:rsidRDefault="001C029B" w:rsidP="002D077F">
            <w:pPr>
              <w:spacing w:after="20"/>
              <w:jc w:val="center"/>
              <w:outlineLvl w:val="1"/>
              <w:rPr>
                <w:rFonts w:ascii="Times New Roman" w:eastAsia="Times New Roman" w:hAnsi="Times New Roman" w:cs="Times New Roman"/>
                <w:bCs/>
                <w:szCs w:val="40"/>
              </w:rPr>
            </w:pPr>
            <w:r>
              <w:rPr>
                <w:rFonts w:ascii="Times New Roman" w:eastAsia="Times New Roman" w:hAnsi="Times New Roman" w:cs="Times New Roman"/>
                <w:bCs/>
                <w:szCs w:val="40"/>
              </w:rPr>
              <w:t>Los Angeles, CA, USA: August, 21-25, 2017</w:t>
            </w:r>
          </w:p>
          <w:p w14:paraId="2F76DE74" w14:textId="77777777" w:rsidR="00E1400F" w:rsidRPr="00856F02" w:rsidRDefault="00E1400F" w:rsidP="002D077F">
            <w:pPr>
              <w:spacing w:after="20"/>
              <w:jc w:val="center"/>
              <w:outlineLvl w:val="1"/>
              <w:rPr>
                <w:rFonts w:ascii="Courier New" w:eastAsia="Times New Roman" w:hAnsi="Courier New" w:cs="Courier New"/>
                <w:b/>
                <w:bCs/>
                <w:sz w:val="20"/>
                <w:szCs w:val="20"/>
              </w:rPr>
            </w:pPr>
            <w:r w:rsidRPr="00856F02">
              <w:rPr>
                <w:rFonts w:ascii="Courier New" w:eastAsia="Times New Roman" w:hAnsi="Courier New" w:cs="Courier New"/>
                <w:b/>
                <w:bCs/>
                <w:sz w:val="20"/>
                <w:szCs w:val="20"/>
              </w:rPr>
              <w:t>http://conferences.sigcomm.org/sigcomm/201</w:t>
            </w:r>
            <w:r w:rsidR="001C029B">
              <w:rPr>
                <w:rFonts w:ascii="Courier New" w:eastAsia="Times New Roman" w:hAnsi="Courier New" w:cs="Courier New"/>
                <w:b/>
                <w:bCs/>
                <w:sz w:val="20"/>
                <w:szCs w:val="20"/>
              </w:rPr>
              <w:t>7</w:t>
            </w:r>
          </w:p>
        </w:tc>
        <w:tc>
          <w:tcPr>
            <w:tcW w:w="2268" w:type="dxa"/>
          </w:tcPr>
          <w:p w14:paraId="7E40D204" w14:textId="77777777"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14:anchorId="1FD2DB60" wp14:editId="7736AE6A">
                  <wp:extent cx="505895" cy="540000"/>
                  <wp:effectExtent l="19050" t="0" r="8455" b="0"/>
                  <wp:docPr id="4" name="Imagem 1"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9"/>
                          <a:stretch>
                            <a:fillRect/>
                          </a:stretch>
                        </pic:blipFill>
                        <pic:spPr>
                          <a:xfrm>
                            <a:off x="0" y="0"/>
                            <a:ext cx="505895" cy="540000"/>
                          </a:xfrm>
                          <a:prstGeom prst="rect">
                            <a:avLst/>
                          </a:prstGeom>
                        </pic:spPr>
                      </pic:pic>
                    </a:graphicData>
                  </a:graphic>
                </wp:inline>
              </w:drawing>
            </w:r>
          </w:p>
        </w:tc>
      </w:tr>
    </w:tbl>
    <w:p w14:paraId="1E4B2F50" w14:textId="77777777" w:rsidR="00E1400F" w:rsidRDefault="00E1400F" w:rsidP="00BB7686">
      <w:pPr>
        <w:spacing w:before="100" w:beforeAutospacing="1" w:after="100" w:afterAutospacing="1"/>
        <w:jc w:val="both"/>
        <w:rPr>
          <w:rFonts w:ascii="Times New Roman" w:eastAsia="Times New Roman" w:hAnsi="Times New Roman" w:cs="Times New Roman"/>
          <w:sz w:val="24"/>
          <w:szCs w:val="24"/>
        </w:rPr>
        <w:sectPr w:rsidR="00E1400F" w:rsidSect="00260F72">
          <w:pgSz w:w="12242" w:h="15842" w:code="131"/>
          <w:pgMar w:top="794" w:right="1021" w:bottom="794" w:left="1021" w:header="720" w:footer="720" w:gutter="0"/>
          <w:cols w:space="720"/>
          <w:docGrid w:linePitch="360"/>
        </w:sectPr>
      </w:pPr>
    </w:p>
    <w:p w14:paraId="4562E22F" w14:textId="7456AAD7" w:rsidR="00032DF3" w:rsidRPr="00AE5A59" w:rsidRDefault="000F3325" w:rsidP="00AE5A59">
      <w:pPr>
        <w:spacing w:before="20" w:after="20"/>
        <w:ind w:firstLine="426"/>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lastRenderedPageBreak/>
        <w:t>The ACM SIGCOMM 2017</w:t>
      </w:r>
      <w:r w:rsidR="00032DF3" w:rsidRPr="00AE5A59">
        <w:rPr>
          <w:rFonts w:ascii="Times New Roman" w:eastAsia="Times New Roman" w:hAnsi="Times New Roman" w:cs="Times New Roman"/>
          <w:sz w:val="20"/>
          <w:szCs w:val="24"/>
        </w:rPr>
        <w:t xml:space="preserve"> conference seeks papers describing significant research contributions to the field of computer and data communication networks. We invite submissions on a wide range of networking research, including, but not limited to:</w:t>
      </w:r>
    </w:p>
    <w:p w14:paraId="7D8C01E8"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architectures and algorithms</w:t>
      </w:r>
    </w:p>
    <w:p w14:paraId="7F322381"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Enterprise, datacenter, and storage area networks</w:t>
      </w:r>
    </w:p>
    <w:p w14:paraId="41890061"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SDN, NFV</w:t>
      </w:r>
      <w:r w:rsidR="009E5A88"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 xml:space="preserve"> and network programming</w:t>
      </w:r>
    </w:p>
    <w:p w14:paraId="3FE04E19"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Experimental results from operational networks or network applications</w:t>
      </w:r>
    </w:p>
    <w:p w14:paraId="1B20EC27"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Economic aspects of the Internet</w:t>
      </w:r>
    </w:p>
    <w:p w14:paraId="59104A31"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Energy-aware communication</w:t>
      </w:r>
    </w:p>
    <w:p w14:paraId="60FB1237"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management</w:t>
      </w:r>
    </w:p>
    <w:p w14:paraId="1AF6AEB6" w14:textId="77777777" w:rsidR="00032DF3" w:rsidRPr="00AE5A59" w:rsidRDefault="00CA42D1"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noProof/>
          <w:sz w:val="20"/>
          <w:szCs w:val="24"/>
        </w:rPr>
        <w:drawing>
          <wp:anchor distT="0" distB="0" distL="114300" distR="114300" simplePos="0" relativeHeight="251658240" behindDoc="1" locked="0" layoutInCell="1" allowOverlap="1" wp14:anchorId="07CE0FB9" wp14:editId="073DDF63">
            <wp:simplePos x="0" y="0"/>
            <wp:positionH relativeFrom="margin">
              <wp:align>center</wp:align>
            </wp:positionH>
            <wp:positionV relativeFrom="margin">
              <wp:align>center</wp:align>
            </wp:positionV>
            <wp:extent cx="6677025" cy="3267075"/>
            <wp:effectExtent l="0" t="0" r="0" b="0"/>
            <wp:wrapNone/>
            <wp:docPr id="9" name="Imagem 8" descr="sigcomm 2016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omm 2016 logo.png"/>
                    <pic:cNvPicPr/>
                  </pic:nvPicPr>
                  <pic:blipFill>
                    <a:blip r:embed="rId10">
                      <a:lum bright="70000" contrast="-70000"/>
                    </a:blip>
                    <a:stretch>
                      <a:fillRect/>
                    </a:stretch>
                  </pic:blipFill>
                  <pic:spPr>
                    <a:xfrm>
                      <a:off x="0" y="0"/>
                      <a:ext cx="6677025" cy="3267075"/>
                    </a:xfrm>
                    <a:prstGeom prst="rect">
                      <a:avLst/>
                    </a:prstGeom>
                    <a:noFill/>
                    <a:ln>
                      <a:noFill/>
                    </a:ln>
                  </pic:spPr>
                </pic:pic>
              </a:graphicData>
            </a:graphic>
          </wp:anchor>
        </w:drawing>
      </w:r>
      <w:r w:rsidR="00032DF3" w:rsidRPr="00AE5A59">
        <w:rPr>
          <w:rFonts w:ascii="Times New Roman" w:eastAsia="Times New Roman" w:hAnsi="Times New Roman" w:cs="Times New Roman"/>
          <w:sz w:val="20"/>
          <w:szCs w:val="24"/>
        </w:rPr>
        <w:t>Network security and privacy</w:t>
      </w:r>
    </w:p>
    <w:p w14:paraId="049930B9"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transport, and application-layer protocols</w:t>
      </w:r>
    </w:p>
    <w:p w14:paraId="03EEC9F4"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Fault-tolerance, reliability, and troubleshooting</w:t>
      </w:r>
    </w:p>
    <w:p w14:paraId="7AC65793"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Operating system and host support for networking</w:t>
      </w:r>
    </w:p>
    <w:p w14:paraId="261A9C9D"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P2P, overlay, and content distribution networks</w:t>
      </w:r>
    </w:p>
    <w:p w14:paraId="65F6F066"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Resource management, QoS, and signaling</w:t>
      </w:r>
    </w:p>
    <w:p w14:paraId="4D717031"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Routing, traffic engineering, switching, and addressing</w:t>
      </w:r>
    </w:p>
    <w:p w14:paraId="13E9DA4D"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Wireless, mobile, and sensor networks</w:t>
      </w:r>
    </w:p>
    <w:p w14:paraId="0D686EED" w14:textId="77777777"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Innovative uses of network data beyond communication</w:t>
      </w:r>
    </w:p>
    <w:p w14:paraId="7A74415A" w14:textId="0B837A31"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 xml:space="preserve">In addition to the main conference, SIGCOMM </w:t>
      </w:r>
      <w:r w:rsidR="009C31AF">
        <w:rPr>
          <w:rFonts w:ascii="Times New Roman" w:eastAsia="Times New Roman" w:hAnsi="Times New Roman" w:cs="Times New Roman"/>
          <w:sz w:val="20"/>
          <w:szCs w:val="24"/>
        </w:rPr>
        <w:t>2017</w:t>
      </w:r>
      <w:r w:rsidRPr="00AE5A59">
        <w:rPr>
          <w:rFonts w:ascii="Times New Roman" w:eastAsia="Times New Roman" w:hAnsi="Times New Roman" w:cs="Times New Roman"/>
          <w:sz w:val="20"/>
          <w:szCs w:val="24"/>
        </w:rPr>
        <w:t xml:space="preserve"> will have a series of co-located workshops, tutorials, poster and demo sessions, a travel grant program, and conference best paper and SIGCOMM awards.</w:t>
      </w:r>
    </w:p>
    <w:p w14:paraId="58FC0FEE" w14:textId="77777777" w:rsidR="00032DF3" w:rsidRPr="00DF5812" w:rsidRDefault="00032DF3" w:rsidP="00DF5812">
      <w:pPr>
        <w:pStyle w:val="Heading2"/>
      </w:pPr>
      <w:r w:rsidRPr="00DF5812">
        <w:t>Submissions</w:t>
      </w:r>
    </w:p>
    <w:p w14:paraId="58FC0F93" w14:textId="77777777"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is a highly selective conference where full papers typically report novel results firmly substantiated by experimentation, deployment, simulation, or analysis. Submissions should be in two-column, 10-point format, and can be up to 12 pages in length with as many additional pages as necessary for references. Detailed submission instructions can be found on the conference web site.</w:t>
      </w:r>
    </w:p>
    <w:p w14:paraId="58EE6CBE" w14:textId="77777777" w:rsidR="00032DF3" w:rsidRPr="00DF5812" w:rsidRDefault="00032DF3" w:rsidP="00DF5812">
      <w:pPr>
        <w:pStyle w:val="Heading2"/>
      </w:pPr>
      <w:r w:rsidRPr="00DF5812">
        <w:t>Experience Track</w:t>
      </w:r>
    </w:p>
    <w:p w14:paraId="4DCE95E8" w14:textId="0D7C10E4"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 xml:space="preserve">SIGCOMM </w:t>
      </w:r>
      <w:r w:rsidR="009C31AF">
        <w:rPr>
          <w:rFonts w:ascii="Times New Roman" w:eastAsia="Times New Roman" w:hAnsi="Times New Roman" w:cs="Times New Roman"/>
          <w:sz w:val="20"/>
          <w:szCs w:val="24"/>
        </w:rPr>
        <w:t>2017</w:t>
      </w:r>
      <w:r w:rsidRPr="00AE5A59">
        <w:rPr>
          <w:rFonts w:ascii="Times New Roman" w:eastAsia="Times New Roman" w:hAnsi="Times New Roman" w:cs="Times New Roman"/>
          <w:sz w:val="20"/>
          <w:szCs w:val="24"/>
        </w:rPr>
        <w:t xml:space="preserve"> will include a submission category for experience papers on the design, analysis, and evaluation of techniques in commercial (or otherwise widespread) deployment. Authors must explicitly indicate whether a submission is to be considered for this track or the standard track. (Further information in the detailed submission instructions.)</w:t>
      </w:r>
    </w:p>
    <w:p w14:paraId="0959B9CE" w14:textId="77777777" w:rsidR="00032DF3" w:rsidRPr="00DF5812" w:rsidRDefault="00032DF3" w:rsidP="00DF5812">
      <w:pPr>
        <w:pStyle w:val="Heading2"/>
      </w:pPr>
      <w:r w:rsidRPr="00DF5812">
        <w:t>Ethical Concerns</w:t>
      </w:r>
    </w:p>
    <w:p w14:paraId="5239C31D" w14:textId="77777777"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Authors must as part of the submission process attest that their work complies with all applicable ethical standards of their home institution(s), including, but not limited to privacy policies and policies on experiments involving humans. Note that submitting research for approval by one's institution's ethics review body is necessary, but not sufficient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 xml:space="preserve">in cases where the PC has concerns about the ethics of the work in a submission, the PC will have its own discussion of the ethics of that work. The PC takes a broad view of what </w:t>
      </w:r>
      <w:r w:rsidRPr="00AE5A59">
        <w:rPr>
          <w:rFonts w:ascii="Times New Roman" w:eastAsia="Times New Roman" w:hAnsi="Times New Roman" w:cs="Times New Roman"/>
          <w:sz w:val="20"/>
          <w:szCs w:val="24"/>
        </w:rPr>
        <w:lastRenderedPageBreak/>
        <w:t>constitutes an ethical concern, and authors agree to be available at any time during the review process to rapidly respond to queries from the PC chairs regarding ethical standards.</w:t>
      </w:r>
    </w:p>
    <w:p w14:paraId="0CFF20FB" w14:textId="77777777" w:rsidR="00032DF3" w:rsidRPr="00DF5812" w:rsidRDefault="00032DF3" w:rsidP="00DF5812">
      <w:pPr>
        <w:pStyle w:val="Heading2"/>
      </w:pPr>
      <w:r w:rsidRPr="00DF5812">
        <w:t>Important Dates</w:t>
      </w:r>
    </w:p>
    <w:p w14:paraId="32A0F0CF" w14:textId="534FD312"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Paper titles</w:t>
      </w:r>
      <w:r w:rsidR="002D077F" w:rsidRPr="00AE5A59">
        <w:rPr>
          <w:rFonts w:ascii="Times New Roman" w:eastAsia="Times New Roman" w:hAnsi="Times New Roman" w:cs="Times New Roman"/>
          <w:sz w:val="20"/>
          <w:szCs w:val="24"/>
        </w:rPr>
        <w:t>/</w:t>
      </w:r>
      <w:r w:rsidR="006452D9">
        <w:rPr>
          <w:rFonts w:ascii="Times New Roman" w:eastAsia="Times New Roman" w:hAnsi="Times New Roman" w:cs="Times New Roman"/>
          <w:sz w:val="20"/>
          <w:szCs w:val="24"/>
        </w:rPr>
        <w:t>abstracts: Jan 20</w:t>
      </w:r>
      <w:r w:rsidRPr="00AE5A59">
        <w:rPr>
          <w:rFonts w:ascii="Times New Roman" w:eastAsia="Times New Roman" w:hAnsi="Times New Roman" w:cs="Times New Roman"/>
          <w:sz w:val="20"/>
          <w:szCs w:val="24"/>
        </w:rPr>
        <w:t xml:space="preserve">, </w:t>
      </w:r>
      <w:r w:rsidR="009C31AF">
        <w:rPr>
          <w:rFonts w:ascii="Times New Roman" w:eastAsia="Times New Roman" w:hAnsi="Times New Roman" w:cs="Times New Roman"/>
          <w:sz w:val="20"/>
          <w:szCs w:val="24"/>
        </w:rPr>
        <w:t>2017</w:t>
      </w:r>
      <w:r w:rsidR="002D077F" w:rsidRPr="00AE5A59">
        <w:rPr>
          <w:rFonts w:ascii="Times New Roman" w:eastAsia="Times New Roman" w:hAnsi="Times New Roman" w:cs="Times New Roman"/>
          <w:sz w:val="20"/>
          <w:szCs w:val="24"/>
        </w:rPr>
        <w:t xml:space="preserve"> (</w:t>
      </w:r>
      <w:r w:rsidR="006452D9">
        <w:rPr>
          <w:rFonts w:ascii="Times New Roman" w:eastAsia="Times New Roman" w:hAnsi="Times New Roman" w:cs="Times New Roman"/>
          <w:sz w:val="20"/>
          <w:szCs w:val="24"/>
        </w:rPr>
        <w:t>5</w:t>
      </w:r>
      <w:r w:rsidR="007D612D">
        <w:rPr>
          <w:rFonts w:ascii="Times New Roman" w:eastAsia="Times New Roman" w:hAnsi="Times New Roman" w:cs="Times New Roman"/>
          <w:sz w:val="20"/>
          <w:szCs w:val="24"/>
        </w:rPr>
        <w:t>:00</w:t>
      </w:r>
      <w:r w:rsidR="006452D9">
        <w:rPr>
          <w:rFonts w:ascii="Times New Roman" w:eastAsia="Times New Roman" w:hAnsi="Times New Roman" w:cs="Times New Roman"/>
          <w:sz w:val="20"/>
          <w:szCs w:val="24"/>
        </w:rPr>
        <w:t>pm</w:t>
      </w:r>
      <w:r w:rsidR="007D612D">
        <w:rPr>
          <w:rFonts w:ascii="Times New Roman" w:eastAsia="Times New Roman" w:hAnsi="Times New Roman" w:cs="Times New Roman"/>
          <w:sz w:val="20"/>
          <w:szCs w:val="24"/>
        </w:rPr>
        <w:t xml:space="preserve"> PST</w:t>
      </w:r>
      <w:r w:rsidR="002D077F" w:rsidRPr="00AE5A59">
        <w:rPr>
          <w:rFonts w:ascii="Times New Roman" w:eastAsia="Times New Roman" w:hAnsi="Times New Roman" w:cs="Times New Roman"/>
          <w:sz w:val="20"/>
          <w:szCs w:val="24"/>
        </w:rPr>
        <w:t>)</w:t>
      </w:r>
    </w:p>
    <w:p w14:paraId="634314CE" w14:textId="272EFEC9"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Co</w:t>
      </w:r>
      <w:r w:rsidR="006452D9">
        <w:rPr>
          <w:rFonts w:ascii="Times New Roman" w:eastAsia="Times New Roman" w:hAnsi="Times New Roman" w:cs="Times New Roman"/>
          <w:sz w:val="20"/>
          <w:szCs w:val="24"/>
        </w:rPr>
        <w:t>mplete paper submissions: Jan 27</w:t>
      </w:r>
      <w:r w:rsidRPr="00AE5A59">
        <w:rPr>
          <w:rFonts w:ascii="Times New Roman" w:eastAsia="Times New Roman" w:hAnsi="Times New Roman" w:cs="Times New Roman"/>
          <w:sz w:val="20"/>
          <w:szCs w:val="24"/>
        </w:rPr>
        <w:t xml:space="preserve">, </w:t>
      </w:r>
      <w:r w:rsidR="009C31AF">
        <w:rPr>
          <w:rFonts w:ascii="Times New Roman" w:eastAsia="Times New Roman" w:hAnsi="Times New Roman" w:cs="Times New Roman"/>
          <w:sz w:val="20"/>
          <w:szCs w:val="24"/>
        </w:rPr>
        <w:t>2017</w:t>
      </w:r>
      <w:r w:rsidR="002D077F" w:rsidRPr="00AE5A59">
        <w:rPr>
          <w:rFonts w:ascii="Times New Roman" w:eastAsia="Times New Roman" w:hAnsi="Times New Roman" w:cs="Times New Roman"/>
          <w:sz w:val="20"/>
          <w:szCs w:val="24"/>
        </w:rPr>
        <w:t xml:space="preserve"> (</w:t>
      </w:r>
      <w:r w:rsidR="006452D9">
        <w:rPr>
          <w:rFonts w:ascii="Times New Roman" w:eastAsia="Times New Roman" w:hAnsi="Times New Roman" w:cs="Times New Roman"/>
          <w:sz w:val="20"/>
          <w:szCs w:val="24"/>
        </w:rPr>
        <w:t>5</w:t>
      </w:r>
      <w:r w:rsidR="002D077F" w:rsidRPr="00AE5A59">
        <w:rPr>
          <w:rFonts w:ascii="Times New Roman" w:eastAsia="Times New Roman" w:hAnsi="Times New Roman" w:cs="Times New Roman"/>
          <w:sz w:val="20"/>
          <w:szCs w:val="24"/>
        </w:rPr>
        <w:t>:</w:t>
      </w:r>
      <w:r w:rsidR="007D612D">
        <w:rPr>
          <w:rFonts w:ascii="Times New Roman" w:eastAsia="Times New Roman" w:hAnsi="Times New Roman" w:cs="Times New Roman"/>
          <w:sz w:val="20"/>
          <w:szCs w:val="24"/>
        </w:rPr>
        <w:t>00</w:t>
      </w:r>
      <w:r w:rsidR="006452D9">
        <w:rPr>
          <w:rFonts w:ascii="Times New Roman" w:eastAsia="Times New Roman" w:hAnsi="Times New Roman" w:cs="Times New Roman"/>
          <w:sz w:val="20"/>
          <w:szCs w:val="24"/>
        </w:rPr>
        <w:t>pm</w:t>
      </w:r>
      <w:r w:rsidR="002D077F" w:rsidRPr="00AE5A59">
        <w:rPr>
          <w:rFonts w:ascii="Times New Roman" w:eastAsia="Times New Roman" w:hAnsi="Times New Roman" w:cs="Times New Roman"/>
          <w:sz w:val="20"/>
          <w:szCs w:val="24"/>
        </w:rPr>
        <w:t xml:space="preserve"> </w:t>
      </w:r>
      <w:r w:rsidR="007D612D">
        <w:rPr>
          <w:rFonts w:ascii="Times New Roman" w:eastAsia="Times New Roman" w:hAnsi="Times New Roman" w:cs="Times New Roman"/>
          <w:sz w:val="20"/>
          <w:szCs w:val="24"/>
        </w:rPr>
        <w:t>PST</w:t>
      </w:r>
      <w:r w:rsidR="002D077F" w:rsidRPr="00AE5A59">
        <w:rPr>
          <w:rFonts w:ascii="Times New Roman" w:eastAsia="Times New Roman" w:hAnsi="Times New Roman" w:cs="Times New Roman"/>
          <w:sz w:val="20"/>
          <w:szCs w:val="24"/>
        </w:rPr>
        <w:t>)</w:t>
      </w:r>
    </w:p>
    <w:p w14:paraId="1F821A59" w14:textId="19D985BD" w:rsidR="00BD6063" w:rsidRPr="00AE5A59" w:rsidRDefault="002D077F"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 xml:space="preserve">Notification to authors: </w:t>
      </w:r>
      <w:r w:rsidR="006452D9">
        <w:rPr>
          <w:rFonts w:ascii="Times New Roman" w:eastAsia="Times New Roman" w:hAnsi="Times New Roman" w:cs="Times New Roman"/>
          <w:sz w:val="20"/>
          <w:szCs w:val="24"/>
        </w:rPr>
        <w:t>May 5</w:t>
      </w:r>
      <w:r w:rsidR="00032DF3" w:rsidRPr="00AE5A59">
        <w:rPr>
          <w:rFonts w:ascii="Times New Roman" w:eastAsia="Times New Roman" w:hAnsi="Times New Roman" w:cs="Times New Roman"/>
          <w:sz w:val="20"/>
          <w:szCs w:val="24"/>
        </w:rPr>
        <w:t xml:space="preserve">, </w:t>
      </w:r>
      <w:r w:rsidR="009C31AF">
        <w:rPr>
          <w:rFonts w:ascii="Times New Roman" w:eastAsia="Times New Roman" w:hAnsi="Times New Roman" w:cs="Times New Roman"/>
          <w:sz w:val="20"/>
          <w:szCs w:val="24"/>
        </w:rPr>
        <w:t>2017</w:t>
      </w:r>
    </w:p>
    <w:p w14:paraId="5D39974E" w14:textId="77777777" w:rsidR="002D077F" w:rsidRPr="00DF5812" w:rsidRDefault="002D077F" w:rsidP="00DF5812">
      <w:pPr>
        <w:pStyle w:val="Heading2"/>
      </w:pPr>
      <w:r w:rsidRPr="00DF5812">
        <w:t>Organizing Committee</w:t>
      </w:r>
    </w:p>
    <w:p w14:paraId="056E766A" w14:textId="77777777" w:rsidR="00F72D4C" w:rsidRPr="00AF0BA3" w:rsidRDefault="00F72D4C" w:rsidP="00AE5A59">
      <w:pPr>
        <w:pStyle w:val="Heading2"/>
        <w:spacing w:before="20" w:after="20"/>
        <w:rPr>
          <w:sz w:val="20"/>
          <w:szCs w:val="20"/>
        </w:rPr>
      </w:pPr>
      <w:r w:rsidRPr="00AF0BA3">
        <w:rPr>
          <w:sz w:val="20"/>
          <w:szCs w:val="20"/>
        </w:rPr>
        <w:t>General Chairs</w:t>
      </w:r>
    </w:p>
    <w:p w14:paraId="79C16345" w14:textId="11A05B80" w:rsidR="00F72D4C" w:rsidRPr="00AF0BA3" w:rsidRDefault="00CA1C01" w:rsidP="00AF0BA3">
      <w:pPr>
        <w:pStyle w:val="Heading2"/>
        <w:spacing w:before="20" w:after="20"/>
        <w:ind w:firstLine="142"/>
        <w:rPr>
          <w:b w:val="0"/>
          <w:sz w:val="20"/>
          <w:szCs w:val="20"/>
        </w:rPr>
      </w:pPr>
      <w:r>
        <w:rPr>
          <w:b w:val="0"/>
          <w:sz w:val="20"/>
          <w:szCs w:val="20"/>
        </w:rPr>
        <w:t>Lixia Zhang, University of California, Los Angeles, USA</w:t>
      </w:r>
    </w:p>
    <w:p w14:paraId="0B0A5910" w14:textId="4FE30102" w:rsidR="00F72D4C" w:rsidRPr="00AF0BA3" w:rsidRDefault="00CA1C01" w:rsidP="00AF0BA3">
      <w:pPr>
        <w:pStyle w:val="Heading2"/>
        <w:spacing w:before="20" w:after="20"/>
        <w:ind w:firstLine="142"/>
        <w:rPr>
          <w:b w:val="0"/>
          <w:sz w:val="20"/>
          <w:szCs w:val="20"/>
        </w:rPr>
      </w:pPr>
      <w:r w:rsidRPr="00CA1C01">
        <w:rPr>
          <w:b w:val="0"/>
          <w:sz w:val="20"/>
          <w:szCs w:val="20"/>
        </w:rPr>
        <w:t>K.K. Ramakrishan</w:t>
      </w:r>
      <w:r>
        <w:rPr>
          <w:b w:val="0"/>
          <w:sz w:val="20"/>
          <w:szCs w:val="20"/>
        </w:rPr>
        <w:t xml:space="preserve">, </w:t>
      </w:r>
      <w:r w:rsidRPr="00CA1C01">
        <w:rPr>
          <w:b w:val="0"/>
          <w:sz w:val="20"/>
          <w:szCs w:val="20"/>
        </w:rPr>
        <w:t>University of California, Riverside</w:t>
      </w:r>
      <w:r>
        <w:rPr>
          <w:b w:val="0"/>
          <w:sz w:val="20"/>
          <w:szCs w:val="20"/>
        </w:rPr>
        <w:t>, USA</w:t>
      </w:r>
    </w:p>
    <w:p w14:paraId="27076C31" w14:textId="77777777" w:rsidR="00F72D4C" w:rsidRPr="00AF0BA3" w:rsidRDefault="00F72D4C" w:rsidP="00260F72">
      <w:pPr>
        <w:pStyle w:val="Heading2"/>
        <w:spacing w:before="60" w:after="20"/>
        <w:rPr>
          <w:sz w:val="20"/>
          <w:szCs w:val="20"/>
        </w:rPr>
      </w:pPr>
      <w:r w:rsidRPr="00AF0BA3">
        <w:rPr>
          <w:sz w:val="20"/>
          <w:szCs w:val="20"/>
        </w:rPr>
        <w:t>Program Committee Chairs</w:t>
      </w:r>
    </w:p>
    <w:p w14:paraId="2299320A" w14:textId="26E3A8AC" w:rsidR="00F72D4C" w:rsidRPr="00AF0BA3" w:rsidRDefault="00CA1C01" w:rsidP="00AF0BA3">
      <w:pPr>
        <w:pStyle w:val="Heading2"/>
        <w:spacing w:before="20" w:after="20"/>
        <w:ind w:firstLine="142"/>
        <w:rPr>
          <w:b w:val="0"/>
          <w:sz w:val="20"/>
          <w:szCs w:val="20"/>
        </w:rPr>
      </w:pPr>
      <w:r>
        <w:rPr>
          <w:b w:val="0"/>
          <w:sz w:val="20"/>
          <w:szCs w:val="20"/>
        </w:rPr>
        <w:t>TBD</w:t>
      </w:r>
    </w:p>
    <w:p w14:paraId="6A216D5E" w14:textId="77777777" w:rsidR="00F72D4C" w:rsidRPr="00AF0BA3" w:rsidRDefault="00F72D4C" w:rsidP="00260F72">
      <w:pPr>
        <w:pStyle w:val="Heading2"/>
        <w:spacing w:before="60" w:after="20"/>
        <w:rPr>
          <w:sz w:val="20"/>
          <w:szCs w:val="20"/>
        </w:rPr>
      </w:pPr>
      <w:r w:rsidRPr="00AF0BA3">
        <w:rPr>
          <w:sz w:val="20"/>
          <w:szCs w:val="20"/>
        </w:rPr>
        <w:t>Local Arrangements Chairs</w:t>
      </w:r>
    </w:p>
    <w:p w14:paraId="49581622" w14:textId="52AA9CD1" w:rsidR="00F72D4C" w:rsidRPr="007D612D" w:rsidRDefault="00CA1C01" w:rsidP="00AF0BA3">
      <w:pPr>
        <w:pStyle w:val="Heading2"/>
        <w:spacing w:before="20" w:after="20"/>
        <w:ind w:firstLine="142"/>
        <w:rPr>
          <w:b w:val="0"/>
          <w:sz w:val="20"/>
          <w:szCs w:val="20"/>
          <w:lang w:val="pt-BR"/>
        </w:rPr>
      </w:pPr>
      <w:r>
        <w:rPr>
          <w:b w:val="0"/>
          <w:sz w:val="20"/>
          <w:szCs w:val="20"/>
          <w:lang w:val="pt-BR"/>
        </w:rPr>
        <w:t>Peter Reiher, University of California, Los Angeles, USA</w:t>
      </w:r>
    </w:p>
    <w:p w14:paraId="5355E925" w14:textId="77777777" w:rsidR="00F72D4C" w:rsidRPr="00AF0BA3" w:rsidRDefault="00F72D4C" w:rsidP="00260F72">
      <w:pPr>
        <w:pStyle w:val="Heading2"/>
        <w:spacing w:before="60" w:after="20"/>
        <w:rPr>
          <w:sz w:val="20"/>
          <w:szCs w:val="20"/>
        </w:rPr>
      </w:pPr>
      <w:r w:rsidRPr="00AF0BA3">
        <w:rPr>
          <w:sz w:val="20"/>
          <w:szCs w:val="20"/>
        </w:rPr>
        <w:t>Workshop Chairs</w:t>
      </w:r>
    </w:p>
    <w:p w14:paraId="62566E9F" w14:textId="3CF5FBE5" w:rsidR="00F72D4C" w:rsidRPr="00AF0BA3" w:rsidRDefault="00CA1C01" w:rsidP="00AF0BA3">
      <w:pPr>
        <w:pStyle w:val="Heading2"/>
        <w:spacing w:before="20" w:after="20"/>
        <w:ind w:firstLine="142"/>
        <w:rPr>
          <w:b w:val="0"/>
          <w:sz w:val="20"/>
          <w:szCs w:val="20"/>
        </w:rPr>
      </w:pPr>
      <w:r>
        <w:rPr>
          <w:b w:val="0"/>
          <w:sz w:val="20"/>
          <w:szCs w:val="20"/>
        </w:rPr>
        <w:t>TBD</w:t>
      </w:r>
    </w:p>
    <w:p w14:paraId="28DEC180" w14:textId="77777777" w:rsidR="00F72D4C" w:rsidRPr="00AF0BA3" w:rsidRDefault="00F72D4C" w:rsidP="00260F72">
      <w:pPr>
        <w:pStyle w:val="Heading2"/>
        <w:spacing w:before="60" w:after="20"/>
        <w:rPr>
          <w:sz w:val="20"/>
          <w:szCs w:val="20"/>
        </w:rPr>
      </w:pPr>
      <w:r w:rsidRPr="00AF0BA3">
        <w:rPr>
          <w:sz w:val="20"/>
          <w:szCs w:val="20"/>
        </w:rPr>
        <w:t>Poster Chairs</w:t>
      </w:r>
    </w:p>
    <w:p w14:paraId="3D10BD2A" w14:textId="36434AC1" w:rsidR="00F72D4C" w:rsidRPr="00AF0BA3" w:rsidRDefault="00CA1C01" w:rsidP="00AF0BA3">
      <w:pPr>
        <w:pStyle w:val="Heading2"/>
        <w:spacing w:before="20" w:after="20"/>
        <w:ind w:firstLine="142"/>
        <w:rPr>
          <w:b w:val="0"/>
          <w:sz w:val="20"/>
          <w:szCs w:val="20"/>
          <w:lang w:val="pt-BR"/>
        </w:rPr>
      </w:pPr>
      <w:r>
        <w:rPr>
          <w:b w:val="0"/>
          <w:sz w:val="20"/>
          <w:szCs w:val="20"/>
          <w:lang w:val="fr-CA"/>
        </w:rPr>
        <w:t>TBD</w:t>
      </w:r>
    </w:p>
    <w:p w14:paraId="4635BE83" w14:textId="77777777" w:rsidR="00F72D4C" w:rsidRPr="00AF0BA3" w:rsidRDefault="009323F1" w:rsidP="00260F72">
      <w:pPr>
        <w:pStyle w:val="Heading2"/>
        <w:spacing w:before="60" w:after="20"/>
        <w:rPr>
          <w:sz w:val="20"/>
          <w:szCs w:val="20"/>
          <w:lang w:val="pt-BR"/>
        </w:rPr>
      </w:pPr>
      <w:r w:rsidRPr="00AF0BA3">
        <w:rPr>
          <w:sz w:val="20"/>
          <w:szCs w:val="20"/>
          <w:lang w:val="pt-BR"/>
        </w:rPr>
        <w:t>Demo Chairs</w:t>
      </w:r>
    </w:p>
    <w:p w14:paraId="57ACCA3E" w14:textId="299D5E20" w:rsidR="00F72D4C" w:rsidRPr="00AF0BA3" w:rsidRDefault="00CA1C01" w:rsidP="00AF0BA3">
      <w:pPr>
        <w:pStyle w:val="Heading2"/>
        <w:spacing w:before="20" w:after="20"/>
        <w:ind w:firstLine="142"/>
        <w:rPr>
          <w:b w:val="0"/>
          <w:sz w:val="20"/>
          <w:szCs w:val="20"/>
        </w:rPr>
      </w:pPr>
      <w:r>
        <w:rPr>
          <w:b w:val="0"/>
          <w:sz w:val="20"/>
          <w:szCs w:val="20"/>
        </w:rPr>
        <w:t>TBD</w:t>
      </w:r>
    </w:p>
    <w:p w14:paraId="1AD79FEA" w14:textId="77777777" w:rsidR="00F72D4C" w:rsidRPr="00AF0BA3" w:rsidRDefault="00F72D4C" w:rsidP="00260F72">
      <w:pPr>
        <w:pStyle w:val="Heading2"/>
        <w:spacing w:before="60" w:after="20"/>
        <w:rPr>
          <w:sz w:val="20"/>
          <w:szCs w:val="20"/>
        </w:rPr>
      </w:pPr>
      <w:r w:rsidRPr="00AF0BA3">
        <w:rPr>
          <w:sz w:val="20"/>
          <w:szCs w:val="20"/>
        </w:rPr>
        <w:t>Tutorial Chair</w:t>
      </w:r>
    </w:p>
    <w:p w14:paraId="5D1EA35B" w14:textId="0BB56902" w:rsidR="00F72D4C" w:rsidRPr="00AF0BA3" w:rsidRDefault="00CA1C01" w:rsidP="00AF0BA3">
      <w:pPr>
        <w:pStyle w:val="Heading2"/>
        <w:spacing w:before="20" w:after="20"/>
        <w:ind w:firstLine="142"/>
        <w:rPr>
          <w:b w:val="0"/>
          <w:sz w:val="20"/>
          <w:szCs w:val="20"/>
        </w:rPr>
      </w:pPr>
      <w:r>
        <w:rPr>
          <w:b w:val="0"/>
          <w:sz w:val="20"/>
          <w:szCs w:val="20"/>
        </w:rPr>
        <w:t>TBD</w:t>
      </w:r>
    </w:p>
    <w:p w14:paraId="7B6DC19B" w14:textId="77777777" w:rsidR="00F72D4C" w:rsidRPr="00AF0BA3" w:rsidRDefault="00F72D4C" w:rsidP="00260F72">
      <w:pPr>
        <w:pStyle w:val="Heading2"/>
        <w:spacing w:before="60" w:after="20"/>
        <w:rPr>
          <w:sz w:val="20"/>
          <w:szCs w:val="20"/>
        </w:rPr>
      </w:pPr>
      <w:r w:rsidRPr="00AF0BA3">
        <w:rPr>
          <w:sz w:val="20"/>
          <w:szCs w:val="20"/>
        </w:rPr>
        <w:t>Publicity Chairs</w:t>
      </w:r>
    </w:p>
    <w:p w14:paraId="3CA9588F" w14:textId="764ED7C3" w:rsidR="00F72D4C" w:rsidRPr="00AF0BA3" w:rsidRDefault="00CA1C01" w:rsidP="00AF0BA3">
      <w:pPr>
        <w:pStyle w:val="Heading2"/>
        <w:spacing w:before="20" w:after="20"/>
        <w:ind w:firstLine="142"/>
        <w:rPr>
          <w:b w:val="0"/>
          <w:sz w:val="20"/>
          <w:szCs w:val="20"/>
        </w:rPr>
      </w:pPr>
      <w:r>
        <w:rPr>
          <w:b w:val="0"/>
          <w:sz w:val="20"/>
          <w:szCs w:val="20"/>
        </w:rPr>
        <w:t>Alex Afanasyev, University of California, Los Angeles, USA</w:t>
      </w:r>
    </w:p>
    <w:p w14:paraId="47B74C87" w14:textId="093F706C" w:rsidR="00F72D4C" w:rsidRPr="00AF0BA3" w:rsidRDefault="00CA1C01" w:rsidP="00AF0BA3">
      <w:pPr>
        <w:pStyle w:val="Heading2"/>
        <w:spacing w:before="20" w:after="20"/>
        <w:ind w:firstLine="142"/>
        <w:rPr>
          <w:b w:val="0"/>
          <w:sz w:val="20"/>
          <w:szCs w:val="20"/>
        </w:rPr>
      </w:pPr>
      <w:r>
        <w:rPr>
          <w:b w:val="0"/>
          <w:sz w:val="20"/>
          <w:szCs w:val="20"/>
        </w:rPr>
        <w:t>TBD</w:t>
      </w:r>
    </w:p>
    <w:p w14:paraId="5DFFA411" w14:textId="77777777" w:rsidR="00F72D4C" w:rsidRPr="00AF0BA3" w:rsidRDefault="00F72D4C" w:rsidP="00260F72">
      <w:pPr>
        <w:pStyle w:val="Heading2"/>
        <w:spacing w:before="60" w:after="20"/>
        <w:rPr>
          <w:sz w:val="20"/>
          <w:szCs w:val="20"/>
        </w:rPr>
      </w:pPr>
      <w:r w:rsidRPr="00AF0BA3">
        <w:rPr>
          <w:sz w:val="20"/>
          <w:szCs w:val="20"/>
        </w:rPr>
        <w:t>Publication Chairs</w:t>
      </w:r>
    </w:p>
    <w:p w14:paraId="22C28D05" w14:textId="3C9E45DD" w:rsidR="00F72D4C" w:rsidRPr="00AF0BA3" w:rsidRDefault="00CA1C01" w:rsidP="00AF0BA3">
      <w:pPr>
        <w:pStyle w:val="Heading2"/>
        <w:spacing w:before="20" w:after="20"/>
        <w:ind w:firstLine="142"/>
        <w:rPr>
          <w:b w:val="0"/>
          <w:sz w:val="20"/>
          <w:szCs w:val="20"/>
        </w:rPr>
      </w:pPr>
      <w:r w:rsidRPr="00CA1C01">
        <w:rPr>
          <w:b w:val="0"/>
          <w:sz w:val="20"/>
          <w:szCs w:val="20"/>
        </w:rPr>
        <w:t>Sergey Gorinsky</w:t>
      </w:r>
      <w:r>
        <w:rPr>
          <w:b w:val="0"/>
          <w:sz w:val="20"/>
          <w:szCs w:val="20"/>
        </w:rPr>
        <w:t xml:space="preserve">, </w:t>
      </w:r>
      <w:r w:rsidRPr="00CA1C01">
        <w:rPr>
          <w:b w:val="0"/>
          <w:sz w:val="20"/>
          <w:szCs w:val="20"/>
        </w:rPr>
        <w:t>IMDEA Networks Institute</w:t>
      </w:r>
      <w:r>
        <w:rPr>
          <w:b w:val="0"/>
          <w:sz w:val="20"/>
          <w:szCs w:val="20"/>
        </w:rPr>
        <w:t>, USA</w:t>
      </w:r>
    </w:p>
    <w:p w14:paraId="1CA8AD58" w14:textId="77777777" w:rsidR="00F72D4C" w:rsidRPr="00AF0BA3" w:rsidRDefault="00F72D4C" w:rsidP="00260F72">
      <w:pPr>
        <w:pStyle w:val="Heading2"/>
        <w:spacing w:before="60" w:after="20"/>
        <w:rPr>
          <w:sz w:val="20"/>
          <w:szCs w:val="20"/>
        </w:rPr>
      </w:pPr>
      <w:r w:rsidRPr="00AF0BA3">
        <w:rPr>
          <w:sz w:val="20"/>
          <w:szCs w:val="20"/>
        </w:rPr>
        <w:t>Registration Chair</w:t>
      </w:r>
    </w:p>
    <w:p w14:paraId="0E0EC91C" w14:textId="3BB1616C" w:rsidR="00F72D4C" w:rsidRPr="00AF0BA3" w:rsidRDefault="00F72D4C" w:rsidP="00AF0BA3">
      <w:pPr>
        <w:pStyle w:val="Heading2"/>
        <w:spacing w:before="20" w:after="20"/>
        <w:ind w:firstLine="142"/>
        <w:rPr>
          <w:b w:val="0"/>
          <w:sz w:val="20"/>
          <w:szCs w:val="20"/>
        </w:rPr>
      </w:pPr>
      <w:r w:rsidRPr="00AF0BA3">
        <w:rPr>
          <w:b w:val="0"/>
          <w:sz w:val="20"/>
          <w:szCs w:val="20"/>
        </w:rPr>
        <w:t>S</w:t>
      </w:r>
      <w:r w:rsidR="00CA1C01" w:rsidRPr="00CA1C01">
        <w:rPr>
          <w:b w:val="0"/>
          <w:sz w:val="20"/>
          <w:szCs w:val="20"/>
        </w:rPr>
        <w:t>Jiasi Chen</w:t>
      </w:r>
      <w:r w:rsidR="00CA1C01">
        <w:rPr>
          <w:b w:val="0"/>
          <w:sz w:val="20"/>
          <w:szCs w:val="20"/>
        </w:rPr>
        <w:t xml:space="preserve">, </w:t>
      </w:r>
      <w:r w:rsidR="00CA1C01" w:rsidRPr="00CA1C01">
        <w:rPr>
          <w:b w:val="0"/>
          <w:sz w:val="20"/>
          <w:szCs w:val="20"/>
        </w:rPr>
        <w:t>University of California, Riverside</w:t>
      </w:r>
      <w:r w:rsidR="00CA1C01">
        <w:rPr>
          <w:b w:val="0"/>
          <w:sz w:val="20"/>
          <w:szCs w:val="20"/>
        </w:rPr>
        <w:t>, USA</w:t>
      </w:r>
    </w:p>
    <w:p w14:paraId="6845FD3A" w14:textId="77777777" w:rsidR="00F72D4C" w:rsidRPr="00AF0BA3" w:rsidRDefault="00F72D4C" w:rsidP="00260F72">
      <w:pPr>
        <w:pStyle w:val="Heading2"/>
        <w:spacing w:before="60" w:after="20"/>
        <w:rPr>
          <w:sz w:val="20"/>
          <w:szCs w:val="20"/>
        </w:rPr>
      </w:pPr>
      <w:r w:rsidRPr="00AF0BA3">
        <w:rPr>
          <w:sz w:val="20"/>
          <w:szCs w:val="20"/>
        </w:rPr>
        <w:t>Travel Grant Chairs</w:t>
      </w:r>
    </w:p>
    <w:p w14:paraId="06624DBC" w14:textId="1EB8EC3B" w:rsidR="00F72D4C" w:rsidRDefault="00CA1C01" w:rsidP="00CA1C01">
      <w:pPr>
        <w:pStyle w:val="Heading2"/>
        <w:spacing w:before="20" w:after="20"/>
        <w:ind w:firstLine="142"/>
        <w:rPr>
          <w:b w:val="0"/>
          <w:sz w:val="20"/>
          <w:szCs w:val="20"/>
        </w:rPr>
      </w:pPr>
      <w:r w:rsidRPr="00CA1C01">
        <w:rPr>
          <w:b w:val="0"/>
          <w:sz w:val="20"/>
          <w:szCs w:val="20"/>
        </w:rPr>
        <w:t>Lan Wang</w:t>
      </w:r>
      <w:r>
        <w:rPr>
          <w:b w:val="0"/>
          <w:sz w:val="20"/>
          <w:szCs w:val="20"/>
        </w:rPr>
        <w:t xml:space="preserve">, </w:t>
      </w:r>
      <w:r w:rsidRPr="00CA1C01">
        <w:rPr>
          <w:b w:val="0"/>
          <w:sz w:val="20"/>
          <w:szCs w:val="20"/>
        </w:rPr>
        <w:t>University of Memphis</w:t>
      </w:r>
      <w:r>
        <w:rPr>
          <w:b w:val="0"/>
          <w:sz w:val="20"/>
          <w:szCs w:val="20"/>
        </w:rPr>
        <w:t>, USA</w:t>
      </w:r>
    </w:p>
    <w:p w14:paraId="0E4087FB" w14:textId="0FCCF6A2" w:rsidR="008D152D" w:rsidRPr="00AF0BA3" w:rsidRDefault="008D152D" w:rsidP="00CA1C01">
      <w:pPr>
        <w:pStyle w:val="Heading2"/>
        <w:spacing w:before="20" w:after="20"/>
        <w:ind w:firstLine="142"/>
        <w:rPr>
          <w:b w:val="0"/>
          <w:sz w:val="20"/>
          <w:szCs w:val="20"/>
        </w:rPr>
      </w:pPr>
      <w:r w:rsidRPr="008D152D">
        <w:rPr>
          <w:b w:val="0"/>
          <w:sz w:val="20"/>
          <w:szCs w:val="20"/>
        </w:rPr>
        <w:t>Hamed Haddadi</w:t>
      </w:r>
      <w:r>
        <w:rPr>
          <w:b w:val="0"/>
          <w:sz w:val="20"/>
          <w:szCs w:val="20"/>
        </w:rPr>
        <w:t xml:space="preserve">, </w:t>
      </w:r>
      <w:r w:rsidRPr="008D152D">
        <w:rPr>
          <w:b w:val="0"/>
          <w:sz w:val="20"/>
          <w:szCs w:val="20"/>
        </w:rPr>
        <w:t>Queen Mary University of London, UK</w:t>
      </w:r>
    </w:p>
    <w:p w14:paraId="044CE97C" w14:textId="77777777" w:rsidR="00F72D4C" w:rsidRPr="00AF0BA3" w:rsidRDefault="00F72D4C" w:rsidP="00260F72">
      <w:pPr>
        <w:pStyle w:val="Heading2"/>
        <w:spacing w:before="60" w:after="20"/>
        <w:rPr>
          <w:sz w:val="20"/>
          <w:szCs w:val="20"/>
        </w:rPr>
      </w:pPr>
      <w:r w:rsidRPr="00AF0BA3">
        <w:rPr>
          <w:sz w:val="20"/>
          <w:szCs w:val="20"/>
        </w:rPr>
        <w:t>Treasurer</w:t>
      </w:r>
    </w:p>
    <w:p w14:paraId="15A5F8C4" w14:textId="0859315D" w:rsidR="00F72D4C" w:rsidRPr="00AF0BA3" w:rsidRDefault="008D152D" w:rsidP="00AF0BA3">
      <w:pPr>
        <w:pStyle w:val="Heading2"/>
        <w:spacing w:before="20" w:after="20"/>
        <w:ind w:firstLine="142"/>
        <w:rPr>
          <w:b w:val="0"/>
          <w:sz w:val="20"/>
          <w:szCs w:val="20"/>
        </w:rPr>
      </w:pPr>
      <w:r w:rsidRPr="008D152D">
        <w:rPr>
          <w:b w:val="0"/>
          <w:sz w:val="20"/>
          <w:szCs w:val="20"/>
        </w:rPr>
        <w:t>Minlan Yu</w:t>
      </w:r>
      <w:r>
        <w:rPr>
          <w:b w:val="0"/>
          <w:sz w:val="20"/>
          <w:szCs w:val="20"/>
        </w:rPr>
        <w:t xml:space="preserve">, </w:t>
      </w:r>
      <w:r w:rsidRPr="008D152D">
        <w:rPr>
          <w:b w:val="0"/>
          <w:sz w:val="20"/>
          <w:szCs w:val="20"/>
        </w:rPr>
        <w:t>Yale University</w:t>
      </w:r>
      <w:r>
        <w:rPr>
          <w:b w:val="0"/>
          <w:sz w:val="20"/>
          <w:szCs w:val="20"/>
        </w:rPr>
        <w:t>, USA</w:t>
      </w:r>
    </w:p>
    <w:p w14:paraId="1B452BF5" w14:textId="77777777" w:rsidR="00F72D4C" w:rsidRPr="00AF0BA3" w:rsidRDefault="00F72D4C" w:rsidP="00260F72">
      <w:pPr>
        <w:pStyle w:val="Heading2"/>
        <w:spacing w:before="60" w:after="20"/>
        <w:rPr>
          <w:sz w:val="20"/>
          <w:szCs w:val="20"/>
        </w:rPr>
      </w:pPr>
      <w:r w:rsidRPr="00AF0BA3">
        <w:rPr>
          <w:sz w:val="20"/>
          <w:szCs w:val="20"/>
        </w:rPr>
        <w:t>Web Chair</w:t>
      </w:r>
      <w:r w:rsidR="009323F1" w:rsidRPr="00AF0BA3">
        <w:rPr>
          <w:sz w:val="20"/>
          <w:szCs w:val="20"/>
        </w:rPr>
        <w:t>s</w:t>
      </w:r>
    </w:p>
    <w:p w14:paraId="47B404AF" w14:textId="724C019C" w:rsidR="00F72D4C" w:rsidRPr="008D152D" w:rsidRDefault="008D152D" w:rsidP="00AF0BA3">
      <w:pPr>
        <w:pStyle w:val="Heading2"/>
        <w:spacing w:before="20" w:after="20"/>
        <w:ind w:firstLine="142"/>
        <w:rPr>
          <w:b w:val="0"/>
          <w:sz w:val="20"/>
          <w:szCs w:val="20"/>
          <w:lang w:val="pt-BR"/>
        </w:rPr>
      </w:pPr>
      <w:r w:rsidRPr="008D152D">
        <w:rPr>
          <w:b w:val="0"/>
          <w:sz w:val="20"/>
          <w:szCs w:val="20"/>
        </w:rPr>
        <w:t>Alex Afanasyev</w:t>
      </w:r>
      <w:r>
        <w:rPr>
          <w:b w:val="0"/>
          <w:sz w:val="20"/>
          <w:szCs w:val="20"/>
        </w:rPr>
        <w:t>,</w:t>
      </w:r>
      <w:bookmarkStart w:id="0" w:name="_GoBack"/>
      <w:bookmarkEnd w:id="0"/>
      <w:r w:rsidRPr="008D152D">
        <w:rPr>
          <w:b w:val="0"/>
          <w:sz w:val="20"/>
          <w:szCs w:val="20"/>
          <w:lang w:val="pt-BR"/>
        </w:rPr>
        <w:t xml:space="preserve"> </w:t>
      </w:r>
      <w:r>
        <w:rPr>
          <w:b w:val="0"/>
          <w:sz w:val="20"/>
          <w:szCs w:val="20"/>
          <w:lang w:val="pt-BR"/>
        </w:rPr>
        <w:t>University of California, Los Angeles, USA</w:t>
      </w:r>
    </w:p>
    <w:p w14:paraId="755A5471" w14:textId="77777777" w:rsidR="00F72D4C" w:rsidRPr="00AF0BA3" w:rsidRDefault="00F72D4C" w:rsidP="00260F72">
      <w:pPr>
        <w:pStyle w:val="Heading2"/>
        <w:spacing w:before="60" w:after="20"/>
        <w:rPr>
          <w:sz w:val="20"/>
          <w:szCs w:val="20"/>
        </w:rPr>
      </w:pPr>
      <w:r w:rsidRPr="00AF0BA3">
        <w:rPr>
          <w:sz w:val="20"/>
          <w:szCs w:val="20"/>
        </w:rPr>
        <w:t>Conference Coordinator</w:t>
      </w:r>
    </w:p>
    <w:p w14:paraId="25667607" w14:textId="77777777" w:rsidR="002D077F" w:rsidRPr="00AF0BA3" w:rsidRDefault="00F72D4C" w:rsidP="00AF0BA3">
      <w:pPr>
        <w:pStyle w:val="Heading2"/>
        <w:spacing w:before="20" w:after="20"/>
        <w:ind w:firstLine="142"/>
        <w:rPr>
          <w:b w:val="0"/>
          <w:sz w:val="20"/>
          <w:szCs w:val="20"/>
          <w:lang w:val="pt-BR"/>
        </w:rPr>
      </w:pPr>
      <w:r w:rsidRPr="00AF0BA3">
        <w:rPr>
          <w:b w:val="0"/>
          <w:sz w:val="20"/>
          <w:szCs w:val="20"/>
          <w:lang w:val="pt-BR"/>
        </w:rPr>
        <w:t>Yashar Ganjali, U. of Toronto, Canada</w:t>
      </w:r>
    </w:p>
    <w:sectPr w:rsidR="002D077F" w:rsidRPr="00AF0BA3" w:rsidSect="00260F72">
      <w:type w:val="continuous"/>
      <w:pgSz w:w="12242" w:h="15842" w:code="131"/>
      <w:pgMar w:top="794" w:right="1021" w:bottom="794" w:left="1021" w:header="720" w:footer="720" w:gutter="0"/>
      <w:cols w:num="2" w:space="23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7EC48" w14:textId="77777777" w:rsidR="00260F72" w:rsidRDefault="00260F72" w:rsidP="002D077F">
      <w:r>
        <w:separator/>
      </w:r>
    </w:p>
  </w:endnote>
  <w:endnote w:type="continuationSeparator" w:id="0">
    <w:p w14:paraId="42ECAB70" w14:textId="77777777" w:rsidR="00260F72" w:rsidRDefault="00260F72" w:rsidP="002D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F8EC3" w14:textId="77777777" w:rsidR="00260F72" w:rsidRDefault="00260F72" w:rsidP="002D077F">
      <w:r>
        <w:separator/>
      </w:r>
    </w:p>
  </w:footnote>
  <w:footnote w:type="continuationSeparator" w:id="0">
    <w:p w14:paraId="552F1148" w14:textId="77777777" w:rsidR="00260F72" w:rsidRDefault="00260F72" w:rsidP="002D07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E4FB8"/>
    <w:multiLevelType w:val="multilevel"/>
    <w:tmpl w:val="3E0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65730"/>
    <w:multiLevelType w:val="multilevel"/>
    <w:tmpl w:val="3A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54A5B"/>
    <w:multiLevelType w:val="multilevel"/>
    <w:tmpl w:val="8B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440E0"/>
    <w:multiLevelType w:val="multilevel"/>
    <w:tmpl w:val="45E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8629F"/>
    <w:multiLevelType w:val="multilevel"/>
    <w:tmpl w:val="59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D6063"/>
    <w:rsid w:val="00032DF3"/>
    <w:rsid w:val="000F3325"/>
    <w:rsid w:val="00127431"/>
    <w:rsid w:val="00134B3E"/>
    <w:rsid w:val="001A5EBE"/>
    <w:rsid w:val="001C029B"/>
    <w:rsid w:val="00260F72"/>
    <w:rsid w:val="00296A7F"/>
    <w:rsid w:val="002B3430"/>
    <w:rsid w:val="002D077F"/>
    <w:rsid w:val="00306A63"/>
    <w:rsid w:val="00313FC9"/>
    <w:rsid w:val="0046251F"/>
    <w:rsid w:val="005143BE"/>
    <w:rsid w:val="006452D9"/>
    <w:rsid w:val="00664D55"/>
    <w:rsid w:val="00767F6D"/>
    <w:rsid w:val="007C129D"/>
    <w:rsid w:val="007D612D"/>
    <w:rsid w:val="00856F02"/>
    <w:rsid w:val="008D152D"/>
    <w:rsid w:val="00913231"/>
    <w:rsid w:val="009323F1"/>
    <w:rsid w:val="009A29EA"/>
    <w:rsid w:val="009C31AF"/>
    <w:rsid w:val="009E5A88"/>
    <w:rsid w:val="00A12BA0"/>
    <w:rsid w:val="00AE4DC6"/>
    <w:rsid w:val="00AE5A59"/>
    <w:rsid w:val="00AF0BA3"/>
    <w:rsid w:val="00AF263B"/>
    <w:rsid w:val="00AF5C62"/>
    <w:rsid w:val="00B40338"/>
    <w:rsid w:val="00BB07F9"/>
    <w:rsid w:val="00BB7686"/>
    <w:rsid w:val="00BD3B91"/>
    <w:rsid w:val="00BD6063"/>
    <w:rsid w:val="00C819D1"/>
    <w:rsid w:val="00C94997"/>
    <w:rsid w:val="00CA1C01"/>
    <w:rsid w:val="00CA42D1"/>
    <w:rsid w:val="00DF5812"/>
    <w:rsid w:val="00E1400F"/>
    <w:rsid w:val="00E53E92"/>
    <w:rsid w:val="00F35252"/>
    <w:rsid w:val="00F55F6C"/>
    <w:rsid w:val="00F72D4C"/>
    <w:rsid w:val="00FB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F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1F"/>
  </w:style>
  <w:style w:type="paragraph" w:styleId="Heading2">
    <w:name w:val="heading 2"/>
    <w:basedOn w:val="Normal"/>
    <w:link w:val="Heading2Char"/>
    <w:uiPriority w:val="9"/>
    <w:qFormat/>
    <w:rsid w:val="00DF5812"/>
    <w:pPr>
      <w:spacing w:before="100" w:after="100"/>
      <w:outlineLvl w:val="1"/>
    </w:pPr>
    <w:rPr>
      <w:rFonts w:ascii="Times New Roman" w:eastAsia="Times New Roman" w:hAnsi="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812"/>
    <w:rPr>
      <w:rFonts w:ascii="Times New Roman" w:eastAsia="Times New Roman" w:hAnsi="Times New Roman" w:cs="Times New Roman"/>
      <w:b/>
      <w:bCs/>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3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5252"/>
    <w:rPr>
      <w:rFonts w:ascii="Tahoma" w:hAnsi="Tahoma" w:cs="Tahoma"/>
      <w:sz w:val="16"/>
      <w:szCs w:val="16"/>
    </w:rPr>
  </w:style>
  <w:style w:type="character" w:customStyle="1" w:styleId="BalloonTextChar">
    <w:name w:val="Balloon Text Char"/>
    <w:basedOn w:val="DefaultParagraphFont"/>
    <w:link w:val="BalloonText"/>
    <w:uiPriority w:val="99"/>
    <w:semiHidden/>
    <w:rsid w:val="00F35252"/>
    <w:rPr>
      <w:rFonts w:ascii="Tahoma" w:hAnsi="Tahoma" w:cs="Tahoma"/>
      <w:sz w:val="16"/>
      <w:szCs w:val="16"/>
    </w:rPr>
  </w:style>
  <w:style w:type="paragraph" w:styleId="Header">
    <w:name w:val="header"/>
    <w:basedOn w:val="Normal"/>
    <w:link w:val="HeaderChar"/>
    <w:uiPriority w:val="99"/>
    <w:semiHidden/>
    <w:unhideWhenUsed/>
    <w:rsid w:val="002D077F"/>
    <w:pPr>
      <w:tabs>
        <w:tab w:val="center" w:pos="4252"/>
        <w:tab w:val="right" w:pos="8504"/>
      </w:tabs>
    </w:pPr>
  </w:style>
  <w:style w:type="character" w:customStyle="1" w:styleId="HeaderChar">
    <w:name w:val="Header Char"/>
    <w:basedOn w:val="DefaultParagraphFont"/>
    <w:link w:val="Header"/>
    <w:uiPriority w:val="99"/>
    <w:semiHidden/>
    <w:rsid w:val="002D077F"/>
  </w:style>
  <w:style w:type="paragraph" w:styleId="Footer">
    <w:name w:val="footer"/>
    <w:basedOn w:val="Normal"/>
    <w:link w:val="FooterChar"/>
    <w:uiPriority w:val="99"/>
    <w:semiHidden/>
    <w:unhideWhenUsed/>
    <w:rsid w:val="002D077F"/>
    <w:pPr>
      <w:tabs>
        <w:tab w:val="center" w:pos="4252"/>
        <w:tab w:val="right" w:pos="8504"/>
      </w:tabs>
    </w:pPr>
  </w:style>
  <w:style w:type="character" w:customStyle="1" w:styleId="FooterChar">
    <w:name w:val="Footer Char"/>
    <w:basedOn w:val="DefaultParagraphFont"/>
    <w:link w:val="Footer"/>
    <w:uiPriority w:val="99"/>
    <w:semiHidden/>
    <w:rsid w:val="002D07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2533">
      <w:bodyDiv w:val="1"/>
      <w:marLeft w:val="0"/>
      <w:marRight w:val="0"/>
      <w:marTop w:val="0"/>
      <w:marBottom w:val="0"/>
      <w:divBdr>
        <w:top w:val="none" w:sz="0" w:space="0" w:color="auto"/>
        <w:left w:val="none" w:sz="0" w:space="0" w:color="auto"/>
        <w:bottom w:val="none" w:sz="0" w:space="0" w:color="auto"/>
        <w:right w:val="none" w:sz="0" w:space="0" w:color="auto"/>
      </w:divBdr>
    </w:div>
    <w:div w:id="468479253">
      <w:bodyDiv w:val="1"/>
      <w:marLeft w:val="0"/>
      <w:marRight w:val="0"/>
      <w:marTop w:val="0"/>
      <w:marBottom w:val="0"/>
      <w:divBdr>
        <w:top w:val="none" w:sz="0" w:space="0" w:color="auto"/>
        <w:left w:val="none" w:sz="0" w:space="0" w:color="auto"/>
        <w:bottom w:val="none" w:sz="0" w:space="0" w:color="auto"/>
        <w:right w:val="none" w:sz="0" w:space="0" w:color="auto"/>
      </w:divBdr>
    </w:div>
    <w:div w:id="541093551">
      <w:bodyDiv w:val="1"/>
      <w:marLeft w:val="0"/>
      <w:marRight w:val="0"/>
      <w:marTop w:val="0"/>
      <w:marBottom w:val="0"/>
      <w:divBdr>
        <w:top w:val="none" w:sz="0" w:space="0" w:color="auto"/>
        <w:left w:val="none" w:sz="0" w:space="0" w:color="auto"/>
        <w:bottom w:val="none" w:sz="0" w:space="0" w:color="auto"/>
        <w:right w:val="none" w:sz="0" w:space="0" w:color="auto"/>
      </w:divBdr>
    </w:div>
    <w:div w:id="554896024">
      <w:bodyDiv w:val="1"/>
      <w:marLeft w:val="0"/>
      <w:marRight w:val="0"/>
      <w:marTop w:val="0"/>
      <w:marBottom w:val="0"/>
      <w:divBdr>
        <w:top w:val="none" w:sz="0" w:space="0" w:color="auto"/>
        <w:left w:val="none" w:sz="0" w:space="0" w:color="auto"/>
        <w:bottom w:val="none" w:sz="0" w:space="0" w:color="auto"/>
        <w:right w:val="none" w:sz="0" w:space="0" w:color="auto"/>
      </w:divBdr>
    </w:div>
    <w:div w:id="1203324969">
      <w:bodyDiv w:val="1"/>
      <w:marLeft w:val="0"/>
      <w:marRight w:val="0"/>
      <w:marTop w:val="0"/>
      <w:marBottom w:val="0"/>
      <w:divBdr>
        <w:top w:val="none" w:sz="0" w:space="0" w:color="auto"/>
        <w:left w:val="none" w:sz="0" w:space="0" w:color="auto"/>
        <w:bottom w:val="none" w:sz="0" w:space="0" w:color="auto"/>
        <w:right w:val="none" w:sz="0" w:space="0" w:color="auto"/>
      </w:divBdr>
      <w:divsChild>
        <w:div w:id="1357847195">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52381955">
                  <w:marLeft w:val="0"/>
                  <w:marRight w:val="0"/>
                  <w:marTop w:val="0"/>
                  <w:marBottom w:val="0"/>
                  <w:divBdr>
                    <w:top w:val="none" w:sz="0" w:space="0" w:color="auto"/>
                    <w:left w:val="none" w:sz="0" w:space="0" w:color="auto"/>
                    <w:bottom w:val="none" w:sz="0" w:space="0" w:color="auto"/>
                    <w:right w:val="none" w:sz="0" w:space="0" w:color="auto"/>
                  </w:divBdr>
                  <w:divsChild>
                    <w:div w:id="1978753995">
                      <w:marLeft w:val="0"/>
                      <w:marRight w:val="0"/>
                      <w:marTop w:val="0"/>
                      <w:marBottom w:val="0"/>
                      <w:divBdr>
                        <w:top w:val="none" w:sz="0" w:space="0" w:color="auto"/>
                        <w:left w:val="none" w:sz="0" w:space="0" w:color="auto"/>
                        <w:bottom w:val="none" w:sz="0" w:space="0" w:color="auto"/>
                        <w:right w:val="none" w:sz="0" w:space="0" w:color="auto"/>
                      </w:divBdr>
                    </w:div>
                    <w:div w:id="2058507340">
                      <w:marLeft w:val="0"/>
                      <w:marRight w:val="0"/>
                      <w:marTop w:val="0"/>
                      <w:marBottom w:val="0"/>
                      <w:divBdr>
                        <w:top w:val="none" w:sz="0" w:space="0" w:color="auto"/>
                        <w:left w:val="none" w:sz="0" w:space="0" w:color="auto"/>
                        <w:bottom w:val="none" w:sz="0" w:space="0" w:color="auto"/>
                        <w:right w:val="none" w:sz="0" w:space="0" w:color="auto"/>
                      </w:divBdr>
                    </w:div>
                  </w:divsChild>
                </w:div>
                <w:div w:id="1009066048">
                  <w:marLeft w:val="0"/>
                  <w:marRight w:val="0"/>
                  <w:marTop w:val="0"/>
                  <w:marBottom w:val="0"/>
                  <w:divBdr>
                    <w:top w:val="none" w:sz="0" w:space="0" w:color="auto"/>
                    <w:left w:val="none" w:sz="0" w:space="0" w:color="auto"/>
                    <w:bottom w:val="none" w:sz="0" w:space="0" w:color="auto"/>
                    <w:right w:val="none" w:sz="0" w:space="0" w:color="auto"/>
                  </w:divBdr>
                  <w:divsChild>
                    <w:div w:id="1307128499">
                      <w:marLeft w:val="0"/>
                      <w:marRight w:val="0"/>
                      <w:marTop w:val="0"/>
                      <w:marBottom w:val="0"/>
                      <w:divBdr>
                        <w:top w:val="none" w:sz="0" w:space="0" w:color="auto"/>
                        <w:left w:val="none" w:sz="0" w:space="0" w:color="auto"/>
                        <w:bottom w:val="none" w:sz="0" w:space="0" w:color="auto"/>
                        <w:right w:val="none" w:sz="0" w:space="0" w:color="auto"/>
                      </w:divBdr>
                    </w:div>
                    <w:div w:id="446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560</Words>
  <Characters>3197</Characters>
  <Application>Microsoft Macintosh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Washington University</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Weverton Cordeiro</dc:creator>
  <cp:lastModifiedBy>Alex Afanasyev</cp:lastModifiedBy>
  <cp:revision>30</cp:revision>
  <cp:lastPrinted>2016-01-06T15:59:00Z</cp:lastPrinted>
  <dcterms:created xsi:type="dcterms:W3CDTF">2015-06-16T17:44:00Z</dcterms:created>
  <dcterms:modified xsi:type="dcterms:W3CDTF">2016-09-04T20:23:00Z</dcterms:modified>
</cp:coreProperties>
</file>