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A62EE" w14:textId="6B9DA0C7" w:rsidR="00533E17" w:rsidRDefault="00787CC6" w:rsidP="00FB06A7">
      <w:pPr>
        <w:ind w:firstLineChars="200" w:firstLine="480"/>
      </w:pPr>
      <w:r>
        <w:rPr>
          <w:rFonts w:hint="eastAsia"/>
        </w:rPr>
        <w:t>我的</w:t>
      </w:r>
      <w:r w:rsidR="006A574D">
        <w:rPr>
          <w:rFonts w:hint="eastAsia"/>
        </w:rPr>
        <w:t>创业想法</w:t>
      </w:r>
      <w:r>
        <w:rPr>
          <w:rFonts w:hint="eastAsia"/>
        </w:rPr>
        <w:t>，是开设一个教育机构，帮助高中生选择最适合自己的大学专业方向，辅助高中生完成自己生涯规划的初步探索。</w:t>
      </w:r>
    </w:p>
    <w:p w14:paraId="192DED54" w14:textId="4927F6C3" w:rsidR="00787CC6" w:rsidRDefault="00787CC6" w:rsidP="00FB06A7">
      <w:pPr>
        <w:ind w:firstLineChars="200" w:firstLine="480"/>
      </w:pPr>
      <w:r>
        <w:rPr>
          <w:rFonts w:hint="eastAsia"/>
        </w:rPr>
        <w:t>在新高考改革的政策背景下，以往文理分科的培养模式转变为“</w:t>
      </w:r>
      <w:r>
        <w:rPr>
          <w:rFonts w:hint="eastAsia"/>
        </w:rPr>
        <w:t>3+</w:t>
      </w:r>
      <w:r>
        <w:t>3</w:t>
      </w:r>
      <w:r>
        <w:rPr>
          <w:rFonts w:hint="eastAsia"/>
        </w:rPr>
        <w:t>”或“</w:t>
      </w:r>
      <w:r>
        <w:rPr>
          <w:rFonts w:hint="eastAsia"/>
        </w:rPr>
        <w:t>3+</w:t>
      </w:r>
      <w:r>
        <w:t>1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”的自由选择。而副科的多元组合，与各大高校的专业填报要求有着一定的对应关系。因此，如今的高中生需要在高二</w:t>
      </w:r>
      <w:r w:rsidR="00FC0FEB">
        <w:rPr>
          <w:rFonts w:hint="eastAsia"/>
        </w:rPr>
        <w:t>、</w:t>
      </w:r>
      <w:r>
        <w:rPr>
          <w:rFonts w:hint="eastAsia"/>
        </w:rPr>
        <w:t>乃至高一时就规划好将来的专业方向，而不是简单选择文理这样的大类方向。</w:t>
      </w:r>
      <w:r w:rsidR="00FC0FEB">
        <w:rPr>
          <w:rFonts w:hint="eastAsia"/>
        </w:rPr>
        <w:t>在此政策背景下，高中生的生涯规划教育亟待解决。</w:t>
      </w:r>
    </w:p>
    <w:p w14:paraId="4AABF566" w14:textId="220AF46E" w:rsidR="00E429F2" w:rsidRDefault="00FB06A7" w:rsidP="00FB06A7">
      <w:pPr>
        <w:ind w:firstLineChars="200"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6D362" wp14:editId="5B2B0593">
            <wp:simplePos x="0" y="0"/>
            <wp:positionH relativeFrom="column">
              <wp:posOffset>-27940</wp:posOffset>
            </wp:positionH>
            <wp:positionV relativeFrom="paragraph">
              <wp:posOffset>12065</wp:posOffset>
            </wp:positionV>
            <wp:extent cx="2208530" cy="281940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25951" r="57840"/>
                    <a:stretch/>
                  </pic:blipFill>
                  <pic:spPr bwMode="auto">
                    <a:xfrm>
                      <a:off x="0" y="0"/>
                      <a:ext cx="22085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FEB">
        <w:rPr>
          <w:rFonts w:hint="eastAsia"/>
        </w:rPr>
        <w:t>现存的面向高中生教育机构大多是应试导向，目标与宗旨是将学生的分数提高，送他们到更好的大学读书，至于学生的专业是否与他们的能力、素质、性格、价值观念匹配，则不在他们的考虑范围内。</w:t>
      </w:r>
      <w:r w:rsidR="00BE2937">
        <w:rPr>
          <w:rFonts w:hint="eastAsia"/>
        </w:rPr>
        <w:t>这导致学生在大学的学习，乃至未来的职业生涯都会受到负面影响。而现有的辅助高中生进行大学志愿填报的机构，多零散</w:t>
      </w:r>
      <w:r w:rsidR="00E429F2">
        <w:rPr>
          <w:rFonts w:hint="eastAsia"/>
        </w:rPr>
        <w:t>不成规模，因此有很大的市场空间。</w:t>
      </w:r>
    </w:p>
    <w:p w14:paraId="3B17999D" w14:textId="77777777" w:rsidR="00305A47" w:rsidRDefault="00305A47" w:rsidP="00305A47">
      <w:pPr>
        <w:rPr>
          <w:b/>
          <w:bCs/>
        </w:rPr>
      </w:pPr>
    </w:p>
    <w:p w14:paraId="546997D5" w14:textId="77777777" w:rsidR="00305A47" w:rsidRDefault="00305A47" w:rsidP="00305A47">
      <w:pPr>
        <w:rPr>
          <w:b/>
          <w:bCs/>
        </w:rPr>
      </w:pPr>
    </w:p>
    <w:p w14:paraId="066919F5" w14:textId="77777777" w:rsidR="00305A47" w:rsidRDefault="00305A47" w:rsidP="00305A47">
      <w:pPr>
        <w:rPr>
          <w:b/>
          <w:bCs/>
        </w:rPr>
      </w:pPr>
    </w:p>
    <w:p w14:paraId="16F0F891" w14:textId="77777777" w:rsidR="00305A47" w:rsidRDefault="00305A47" w:rsidP="00305A47">
      <w:pPr>
        <w:rPr>
          <w:b/>
          <w:bCs/>
        </w:rPr>
      </w:pPr>
    </w:p>
    <w:p w14:paraId="7639E1FA" w14:textId="77777777" w:rsidR="00025D2A" w:rsidRDefault="00025D2A" w:rsidP="00305A47">
      <w:pPr>
        <w:rPr>
          <w:b/>
          <w:bCs/>
        </w:rPr>
      </w:pPr>
    </w:p>
    <w:p w14:paraId="650679AB" w14:textId="77777777" w:rsidR="00025D2A" w:rsidRDefault="00025D2A" w:rsidP="00305A47">
      <w:pPr>
        <w:rPr>
          <w:b/>
          <w:bCs/>
        </w:rPr>
      </w:pPr>
    </w:p>
    <w:p w14:paraId="13964AFA" w14:textId="77777777" w:rsidR="00025D2A" w:rsidRDefault="00025D2A" w:rsidP="00305A47">
      <w:pPr>
        <w:rPr>
          <w:b/>
          <w:bCs/>
        </w:rPr>
      </w:pPr>
    </w:p>
    <w:p w14:paraId="1D328416" w14:textId="4476909A" w:rsidR="00FC0FEB" w:rsidRDefault="00305A47" w:rsidP="00305A47">
      <w:pPr>
        <w:rPr>
          <w:b/>
          <w:bCs/>
        </w:rPr>
      </w:pPr>
      <w:r w:rsidRPr="00305A47">
        <w:rPr>
          <w:rFonts w:hint="eastAsia"/>
          <w:b/>
          <w:bCs/>
        </w:rPr>
        <w:t>创新点：</w:t>
      </w:r>
      <w:r>
        <w:rPr>
          <w:rFonts w:hint="eastAsia"/>
          <w:b/>
          <w:bCs/>
        </w:rPr>
        <w:t>以名校大学生为导师团队，“理论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实践”学科体验与素质训练</w:t>
      </w:r>
    </w:p>
    <w:p w14:paraId="16DC50C6" w14:textId="1666AE14" w:rsidR="00025D2A" w:rsidRPr="00025D2A" w:rsidRDefault="00025D2A" w:rsidP="00025D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适用于高中生的人生经历与理解能力的</w:t>
      </w:r>
      <w:r w:rsidRPr="00025D2A">
        <w:rPr>
          <w:rFonts w:hint="eastAsia"/>
        </w:rPr>
        <w:t>人格</w:t>
      </w:r>
      <w:r>
        <w:rPr>
          <w:rFonts w:hint="eastAsia"/>
        </w:rPr>
        <w:t>分析与职业兴趣测试</w:t>
      </w:r>
    </w:p>
    <w:p w14:paraId="79A22A91" w14:textId="1D929DD0" w:rsidR="00025D2A" w:rsidRPr="00025D2A" w:rsidRDefault="00025D2A" w:rsidP="00025D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25D2A">
        <w:rPr>
          <w:rFonts w:hint="eastAsia"/>
        </w:rPr>
        <w:t>双向测评：在校硕博生与学生进行线上的素质测评</w:t>
      </w:r>
      <w:r>
        <w:rPr>
          <w:rFonts w:hint="eastAsia"/>
        </w:rPr>
        <w:t>，在沟通交流中分享各专业的学术训练状态与未来职业发展方向。</w:t>
      </w:r>
    </w:p>
    <w:p w14:paraId="37E0A93D" w14:textId="5D83107A" w:rsidR="00FB06A7" w:rsidRDefault="00025D2A" w:rsidP="00305A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导论课程：</w:t>
      </w:r>
      <w:r w:rsidR="00305A47">
        <w:rPr>
          <w:rFonts w:hint="eastAsia"/>
        </w:rPr>
        <w:t>开设</w:t>
      </w:r>
      <w:r w:rsidR="00305A47" w:rsidRPr="00305A47">
        <w:rPr>
          <w:rFonts w:hint="eastAsia"/>
        </w:rPr>
        <w:t>在校大学生教授的导论课，</w:t>
      </w:r>
      <w:r w:rsidRPr="00305A47">
        <w:rPr>
          <w:rFonts w:hint="eastAsia"/>
        </w:rPr>
        <w:t>每节课十分钟到二十分钟</w:t>
      </w:r>
      <w:r>
        <w:rPr>
          <w:rFonts w:hint="eastAsia"/>
        </w:rPr>
        <w:t>，</w:t>
      </w:r>
      <w:r w:rsidR="00305A47" w:rsidRPr="00305A47">
        <w:rPr>
          <w:rFonts w:hint="eastAsia"/>
        </w:rPr>
        <w:t>采用线上视频课程形式播放。</w:t>
      </w:r>
    </w:p>
    <w:p w14:paraId="10E8F351" w14:textId="66D14957" w:rsidR="00305A47" w:rsidRDefault="00025D2A" w:rsidP="00025D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术业课堂：</w:t>
      </w:r>
      <w:r w:rsidRPr="00025D2A">
        <w:rPr>
          <w:rFonts w:hint="eastAsia"/>
        </w:rPr>
        <w:t>结合学科需要的素质和高中生的知识储备，设计出高中与大学衔接紧密的课程，采用线上直播授课的方式，并配有术业助教及时了解学生的把握情况并加以辅导</w:t>
      </w:r>
      <w:r>
        <w:rPr>
          <w:rFonts w:hint="eastAsia"/>
        </w:rPr>
        <w:t>。</w:t>
      </w:r>
    </w:p>
    <w:p w14:paraId="3526D77C" w14:textId="3DCFDDE5" w:rsidR="00305A47" w:rsidRDefault="00025D2A" w:rsidP="00025D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课题专攻：</w:t>
      </w:r>
      <w:r w:rsidRPr="00025D2A">
        <w:rPr>
          <w:rFonts w:hint="eastAsia"/>
        </w:rPr>
        <w:t>给出一个课题，在不同学科领域感兴趣的同学组队负责不同部分，</w:t>
      </w:r>
      <w:r>
        <w:rPr>
          <w:rFonts w:hint="eastAsia"/>
        </w:rPr>
        <w:t>以实践的方式</w:t>
      </w:r>
      <w:r w:rsidRPr="00025D2A">
        <w:rPr>
          <w:rFonts w:hint="eastAsia"/>
        </w:rPr>
        <w:t>解决问题</w:t>
      </w:r>
      <w:r>
        <w:rPr>
          <w:rFonts w:hint="eastAsia"/>
        </w:rPr>
        <w:t>。</w:t>
      </w:r>
    </w:p>
    <w:p w14:paraId="34E36C86" w14:textId="77777777" w:rsidR="00025D2A" w:rsidRDefault="00025D2A" w:rsidP="00305A47">
      <w:pPr>
        <w:rPr>
          <w:b/>
          <w:bCs/>
        </w:rPr>
      </w:pPr>
    </w:p>
    <w:p w14:paraId="7A3D28A7" w14:textId="081BFDC7" w:rsidR="00305A47" w:rsidRDefault="00305A47" w:rsidP="00305A47">
      <w:r w:rsidRPr="00305A47">
        <w:rPr>
          <w:rFonts w:hint="eastAsia"/>
          <w:b/>
          <w:bCs/>
        </w:rPr>
        <w:t>前期阶段：</w:t>
      </w:r>
      <w:r>
        <w:rPr>
          <w:rFonts w:hint="eastAsia"/>
        </w:rPr>
        <w:t>以线下宣讲方式抓住天使用户</w:t>
      </w:r>
    </w:p>
    <w:p w14:paraId="4B83F4B1" w14:textId="66984287" w:rsidR="00305A47" w:rsidRPr="00305A47" w:rsidRDefault="00305A47" w:rsidP="00305A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05A47">
        <w:rPr>
          <w:rFonts w:hint="eastAsia"/>
        </w:rPr>
        <w:t>抓住“专业”这一细分领域，从熟知的河北高中开始进行一系列频繁合作</w:t>
      </w:r>
    </w:p>
    <w:p w14:paraId="6E367D04" w14:textId="7450BE72" w:rsidR="00305A47" w:rsidRDefault="00305A47" w:rsidP="00305A47">
      <w:pPr>
        <w:pStyle w:val="a3"/>
        <w:numPr>
          <w:ilvl w:val="0"/>
          <w:numId w:val="1"/>
        </w:numPr>
        <w:ind w:firstLineChars="0"/>
      </w:pPr>
      <w:r w:rsidRPr="00305A47">
        <w:rPr>
          <w:rFonts w:hint="eastAsia"/>
        </w:rPr>
        <w:t>抓住大量线下天使用户，加上给予奖励式的高中生群体自发性口碑传递模式，营销出我们闻道团队。</w:t>
      </w:r>
    </w:p>
    <w:p w14:paraId="58A716BF" w14:textId="3453A7F9" w:rsidR="00305A47" w:rsidRDefault="00305A47" w:rsidP="00305A47">
      <w:r w:rsidRPr="00305A47">
        <w:rPr>
          <w:rFonts w:hint="eastAsia"/>
          <w:b/>
          <w:bCs/>
        </w:rPr>
        <w:t>中期阶段：</w:t>
      </w:r>
      <w:r>
        <w:rPr>
          <w:rFonts w:hint="eastAsia"/>
        </w:rPr>
        <w:t>多渠道平台优化成熟产品</w:t>
      </w:r>
    </w:p>
    <w:p w14:paraId="64881C71" w14:textId="7650496D" w:rsidR="00305A47" w:rsidRPr="00305A47" w:rsidRDefault="00305A47" w:rsidP="00305A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05A47">
        <w:rPr>
          <w:rFonts w:hint="eastAsia"/>
        </w:rPr>
        <w:t>成熟运营</w:t>
      </w:r>
      <w:r w:rsidRPr="00305A47">
        <w:rPr>
          <w:rFonts w:hint="eastAsia"/>
        </w:rPr>
        <w:t>APP/</w:t>
      </w:r>
      <w:r w:rsidRPr="00305A47">
        <w:rPr>
          <w:rFonts w:hint="eastAsia"/>
        </w:rPr>
        <w:t>网站，以及微信公众号等多渠道营销模式</w:t>
      </w:r>
    </w:p>
    <w:p w14:paraId="085FD693" w14:textId="0BD4FF2E" w:rsidR="00305A47" w:rsidRDefault="00305A47" w:rsidP="00305A47">
      <w:pPr>
        <w:pStyle w:val="a3"/>
        <w:numPr>
          <w:ilvl w:val="0"/>
          <w:numId w:val="2"/>
        </w:numPr>
        <w:ind w:firstLineChars="0"/>
      </w:pPr>
      <w:r w:rsidRPr="00305A47">
        <w:rPr>
          <w:rFonts w:hint="eastAsia"/>
        </w:rPr>
        <w:t>信息平台会员制差异化服务模式获取收益（可搜集基础信息免费，独家创作内容收费）</w:t>
      </w:r>
    </w:p>
    <w:p w14:paraId="054E41A2" w14:textId="60400A10" w:rsidR="00305A47" w:rsidRDefault="00305A47" w:rsidP="00305A47">
      <w:r w:rsidRPr="00305A47">
        <w:rPr>
          <w:rFonts w:hint="eastAsia"/>
          <w:b/>
          <w:bCs/>
        </w:rPr>
        <w:t>后期阶段：</w:t>
      </w:r>
      <w:r>
        <w:rPr>
          <w:rFonts w:hint="eastAsia"/>
        </w:rPr>
        <w:t>在专业细分领域上</w:t>
      </w:r>
      <w:r w:rsidRPr="00305A47">
        <w:rPr>
          <w:rFonts w:hint="eastAsia"/>
        </w:rPr>
        <w:t>派生更多服务项目</w:t>
      </w:r>
    </w:p>
    <w:p w14:paraId="13CEDF68" w14:textId="05F77BB4" w:rsidR="00305A47" w:rsidRDefault="00305A47" w:rsidP="00305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与各大高校合作，构建高校与中学生双向沟通的平台</w:t>
      </w:r>
    </w:p>
    <w:p w14:paraId="25C633A7" w14:textId="47FC2350" w:rsidR="00025D2A" w:rsidRPr="001D1F0E" w:rsidRDefault="00025D2A" w:rsidP="00025D2A">
      <w:r w:rsidRPr="00025D2A">
        <w:rPr>
          <w:rFonts w:hint="eastAsia"/>
          <w:b/>
          <w:bCs/>
        </w:rPr>
        <w:lastRenderedPageBreak/>
        <w:t>面向客户：</w:t>
      </w:r>
      <w:r w:rsidRPr="001D1F0E">
        <w:rPr>
          <w:rFonts w:hint="eastAsia"/>
        </w:rPr>
        <w:t>初期入校宣讲，高考大省的高中；基础用户是高中生，为产品付费的是高中生家长。</w:t>
      </w:r>
    </w:p>
    <w:p w14:paraId="2EE39DA3" w14:textId="6D234D6E" w:rsidR="00025D2A" w:rsidRPr="001D1F0E" w:rsidRDefault="00025D2A" w:rsidP="00025D2A"/>
    <w:p w14:paraId="7E5E5F48" w14:textId="27238D7B" w:rsidR="00025D2A" w:rsidRDefault="00025D2A" w:rsidP="00025D2A">
      <w:pPr>
        <w:rPr>
          <w:b/>
          <w:bCs/>
        </w:rPr>
      </w:pPr>
      <w:r>
        <w:rPr>
          <w:rFonts w:hint="eastAsia"/>
          <w:b/>
          <w:bCs/>
        </w:rPr>
        <w:t>核心价值：</w:t>
      </w:r>
      <w:r w:rsidR="001D1F0E" w:rsidRPr="001D1F0E">
        <w:rPr>
          <w:rFonts w:hint="eastAsia"/>
        </w:rPr>
        <w:t>把有限的高等教育资源有效配置给最合适的学生</w:t>
      </w:r>
      <w:r w:rsidR="001D1F0E">
        <w:rPr>
          <w:rFonts w:hint="eastAsia"/>
        </w:rPr>
        <w:t>，无论是对于高中生的成长发展，还是高校的人才培养都至关重要。</w:t>
      </w:r>
    </w:p>
    <w:p w14:paraId="440FD8F3" w14:textId="2F02C230" w:rsidR="00025D2A" w:rsidRDefault="00025D2A" w:rsidP="00025D2A">
      <w:pPr>
        <w:rPr>
          <w:b/>
          <w:bCs/>
        </w:rPr>
      </w:pPr>
    </w:p>
    <w:p w14:paraId="42E6B4C1" w14:textId="76997BC3" w:rsidR="001D1F0E" w:rsidRPr="00025D2A" w:rsidRDefault="00025D2A" w:rsidP="00025D2A">
      <w:pPr>
        <w:rPr>
          <w:rFonts w:hint="eastAsia"/>
        </w:rPr>
      </w:pPr>
      <w:r>
        <w:rPr>
          <w:rFonts w:hint="eastAsia"/>
          <w:b/>
          <w:bCs/>
        </w:rPr>
        <w:t>关键问题：</w:t>
      </w:r>
      <w:r w:rsidR="001D1F0E" w:rsidRPr="001D1F0E">
        <w:rPr>
          <w:rFonts w:hint="eastAsia"/>
          <w:b/>
          <w:bCs/>
        </w:rPr>
        <w:t>需要</w:t>
      </w:r>
      <w:r w:rsidR="001D1F0E">
        <w:rPr>
          <w:rFonts w:hint="eastAsia"/>
          <w:b/>
          <w:bCs/>
        </w:rPr>
        <w:t>专家</w:t>
      </w:r>
      <w:r w:rsidR="001D1F0E" w:rsidRPr="001D1F0E">
        <w:rPr>
          <w:rFonts w:hint="eastAsia"/>
          <w:b/>
          <w:bCs/>
        </w:rPr>
        <w:t>权威背书完成用户教育与核心竞争力的提升。</w:t>
      </w:r>
      <w:r w:rsidRPr="00025D2A">
        <w:rPr>
          <w:rFonts w:hint="eastAsia"/>
        </w:rPr>
        <w:t>大学专业选择错误后造成的负面影响是</w:t>
      </w:r>
      <w:r>
        <w:rPr>
          <w:rFonts w:hint="eastAsia"/>
        </w:rPr>
        <w:t>相对</w:t>
      </w:r>
      <w:r w:rsidRPr="00025D2A">
        <w:rPr>
          <w:rFonts w:hint="eastAsia"/>
        </w:rPr>
        <w:t>滞后的</w:t>
      </w:r>
      <w:r>
        <w:rPr>
          <w:rFonts w:hint="eastAsia"/>
        </w:rPr>
        <w:t>，如何完成用户教育，使其深刻认识到</w:t>
      </w:r>
      <w:r w:rsidR="001D1F0E">
        <w:rPr>
          <w:rFonts w:hint="eastAsia"/>
        </w:rPr>
        <w:t>专业选择的重要性至关重要。另外是产品与运营模式的可复制性较高，如何提前把握高校学生与高中的资源进行长期合作，也是一个关键问题。例如</w:t>
      </w:r>
      <w:r w:rsidR="001D1F0E" w:rsidRPr="001D1F0E">
        <w:rPr>
          <w:rFonts w:hint="eastAsia"/>
        </w:rPr>
        <w:t>北京大学心理与认知科学学院</w:t>
      </w:r>
      <w:r w:rsidR="001D1F0E">
        <w:rPr>
          <w:rFonts w:hint="eastAsia"/>
        </w:rPr>
        <w:t>有研究团队在进行大学生人格职业兴趣与生涯规划的相关研究，如果能利用其研究成果与团队资源，下沉至高中生的生涯规划教育中，无疑是有力的支持。</w:t>
      </w:r>
    </w:p>
    <w:p w14:paraId="62EE7C6C" w14:textId="77777777" w:rsidR="001D1F0E" w:rsidRPr="00025D2A" w:rsidRDefault="001D1F0E"/>
    <w:sectPr w:rsidR="001D1F0E" w:rsidRPr="00025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233"/>
    <w:multiLevelType w:val="hybridMultilevel"/>
    <w:tmpl w:val="8E6AE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050A5"/>
    <w:multiLevelType w:val="hybridMultilevel"/>
    <w:tmpl w:val="36281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D80666"/>
    <w:multiLevelType w:val="hybridMultilevel"/>
    <w:tmpl w:val="EFD44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773045"/>
    <w:multiLevelType w:val="hybridMultilevel"/>
    <w:tmpl w:val="9A7E7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D"/>
    <w:rsid w:val="00025D2A"/>
    <w:rsid w:val="00050C50"/>
    <w:rsid w:val="000735C5"/>
    <w:rsid w:val="0008096B"/>
    <w:rsid w:val="000E082F"/>
    <w:rsid w:val="00151602"/>
    <w:rsid w:val="001669B7"/>
    <w:rsid w:val="00166B26"/>
    <w:rsid w:val="001728B7"/>
    <w:rsid w:val="001A5625"/>
    <w:rsid w:val="001D1F0E"/>
    <w:rsid w:val="001E4B44"/>
    <w:rsid w:val="001F53EF"/>
    <w:rsid w:val="001F7E96"/>
    <w:rsid w:val="00204306"/>
    <w:rsid w:val="0021434C"/>
    <w:rsid w:val="00222981"/>
    <w:rsid w:val="00233F1A"/>
    <w:rsid w:val="00235B95"/>
    <w:rsid w:val="00252A28"/>
    <w:rsid w:val="002663C7"/>
    <w:rsid w:val="002B0640"/>
    <w:rsid w:val="002D0B1E"/>
    <w:rsid w:val="002E676A"/>
    <w:rsid w:val="003009B9"/>
    <w:rsid w:val="00305A47"/>
    <w:rsid w:val="00341691"/>
    <w:rsid w:val="00345EC1"/>
    <w:rsid w:val="003C06E2"/>
    <w:rsid w:val="003C43B7"/>
    <w:rsid w:val="003E1348"/>
    <w:rsid w:val="00451D6D"/>
    <w:rsid w:val="00480C72"/>
    <w:rsid w:val="00517B00"/>
    <w:rsid w:val="00533E17"/>
    <w:rsid w:val="0055429C"/>
    <w:rsid w:val="005E594F"/>
    <w:rsid w:val="0066485F"/>
    <w:rsid w:val="00686F77"/>
    <w:rsid w:val="006A574D"/>
    <w:rsid w:val="006B0264"/>
    <w:rsid w:val="006F4D5C"/>
    <w:rsid w:val="00787CC6"/>
    <w:rsid w:val="00826E4B"/>
    <w:rsid w:val="00880D54"/>
    <w:rsid w:val="008E5430"/>
    <w:rsid w:val="009317F8"/>
    <w:rsid w:val="00931C81"/>
    <w:rsid w:val="009C01A2"/>
    <w:rsid w:val="009C6286"/>
    <w:rsid w:val="00A4324A"/>
    <w:rsid w:val="00A53877"/>
    <w:rsid w:val="00A63C44"/>
    <w:rsid w:val="00AB5A2E"/>
    <w:rsid w:val="00B05E12"/>
    <w:rsid w:val="00B11414"/>
    <w:rsid w:val="00B3585A"/>
    <w:rsid w:val="00B8318D"/>
    <w:rsid w:val="00B87F19"/>
    <w:rsid w:val="00BE2937"/>
    <w:rsid w:val="00CA2C11"/>
    <w:rsid w:val="00CE6A57"/>
    <w:rsid w:val="00D74B86"/>
    <w:rsid w:val="00D835A1"/>
    <w:rsid w:val="00DB3F19"/>
    <w:rsid w:val="00DC745A"/>
    <w:rsid w:val="00E346FA"/>
    <w:rsid w:val="00E429F2"/>
    <w:rsid w:val="00E74802"/>
    <w:rsid w:val="00EA7A74"/>
    <w:rsid w:val="00EE6576"/>
    <w:rsid w:val="00F01993"/>
    <w:rsid w:val="00F02276"/>
    <w:rsid w:val="00F34BE1"/>
    <w:rsid w:val="00F5269D"/>
    <w:rsid w:val="00F603C2"/>
    <w:rsid w:val="00F737EC"/>
    <w:rsid w:val="00F76E09"/>
    <w:rsid w:val="00FB061C"/>
    <w:rsid w:val="00FB06A7"/>
    <w:rsid w:val="00FC0FEB"/>
    <w:rsid w:val="00FC2802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0ED5"/>
  <w15:chartTrackingRefBased/>
  <w15:docId w15:val="{A0B79114-BEEA-4BDB-B0CA-D267ECAE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EC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去 华</dc:creator>
  <cp:keywords/>
  <dc:description/>
  <cp:lastModifiedBy>去 华</cp:lastModifiedBy>
  <cp:revision>2</cp:revision>
  <dcterms:created xsi:type="dcterms:W3CDTF">2021-03-24T10:55:00Z</dcterms:created>
  <dcterms:modified xsi:type="dcterms:W3CDTF">2021-03-28T06:57:00Z</dcterms:modified>
</cp:coreProperties>
</file>