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B1C7" w14:textId="77777777" w:rsidR="00656654" w:rsidRDefault="00C409CB">
      <w:pPr>
        <w:jc w:val="center"/>
        <w:rPr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eastAsia="zh-Hans"/>
        </w:rPr>
        <w:t>创业思路简介</w:t>
      </w:r>
    </w:p>
    <w:p w14:paraId="3129E6BA" w14:textId="77777777" w:rsidR="00656654" w:rsidRDefault="00656654"/>
    <w:p w14:paraId="2F854623" w14:textId="77777777" w:rsidR="00656654" w:rsidRDefault="00C409CB">
      <w:pPr>
        <w:ind w:left="105" w:firstLine="419"/>
        <w:rPr>
          <w:lang w:eastAsia="zh-Hans"/>
        </w:rPr>
      </w:pPr>
      <w:r>
        <w:rPr>
          <w:rFonts w:hint="eastAsia"/>
          <w:lang w:eastAsia="zh-Hans"/>
        </w:rPr>
        <w:t>现期已经开始创业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做多元实体产业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最终目标为基因编辑、病毒学相关的生物科技企业</w:t>
      </w:r>
      <w:r>
        <w:rPr>
          <w:lang w:eastAsia="zh-Hans"/>
        </w:rPr>
        <w:t>.</w:t>
      </w:r>
      <w:r>
        <w:rPr>
          <w:rFonts w:hint="eastAsia"/>
          <w:lang w:eastAsia="zh-Hans"/>
        </w:rPr>
        <w:t>整体计划分为三个阶段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现在仍处于积累资本的初期阶段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主要通过承担自家专利环保材料的原材料及其加工制品内销职能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以低成本快速积累资本</w:t>
      </w:r>
      <w:r>
        <w:rPr>
          <w:lang w:eastAsia="zh-Hans"/>
        </w:rPr>
        <w:t>.</w:t>
      </w:r>
    </w:p>
    <w:p w14:paraId="26E07B04" w14:textId="77777777" w:rsidR="00656654" w:rsidRDefault="00656654">
      <w:pPr>
        <w:ind w:left="105" w:hangingChars="50" w:hanging="105"/>
        <w:rPr>
          <w:lang w:eastAsia="zh-Hans"/>
        </w:rPr>
      </w:pPr>
    </w:p>
    <w:p w14:paraId="0CDC1B2D" w14:textId="77777777" w:rsidR="00656654" w:rsidRDefault="00C409CB">
      <w:pPr>
        <w:ind w:left="105" w:firstLine="419"/>
        <w:rPr>
          <w:lang w:eastAsia="zh-Hans"/>
        </w:rPr>
      </w:pPr>
      <w:r>
        <w:rPr>
          <w:rFonts w:hint="eastAsia"/>
          <w:lang w:eastAsia="zh-Hans"/>
        </w:rPr>
        <w:t>该材料由稻壳中提取的二氧化硅、矿物油、海盐</w:t>
      </w:r>
      <w:r>
        <w:rPr>
          <w:lang w:eastAsia="zh-Hans"/>
        </w:rPr>
        <w:t>做主料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通过独特的技术使其</w:t>
      </w:r>
      <w:r>
        <w:rPr>
          <w:lang w:eastAsia="zh-Hans"/>
        </w:rPr>
        <w:t>从分子层面改变形状</w:t>
      </w:r>
      <w:r>
        <w:rPr>
          <w:lang w:eastAsia="zh-Hans"/>
        </w:rPr>
        <w:t xml:space="preserve">, </w:t>
      </w:r>
      <w:r>
        <w:rPr>
          <w:lang w:eastAsia="zh-Hans"/>
        </w:rPr>
        <w:t>做到</w:t>
      </w:r>
      <w:r>
        <w:rPr>
          <w:rFonts w:hint="eastAsia"/>
          <w:lang w:eastAsia="zh-Hans"/>
        </w:rPr>
        <w:t>完全不使用木头的前提下具备木材同等甚至更优的外观与触感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同时兼备防水、防火、</w:t>
      </w:r>
      <w:r>
        <w:rPr>
          <w:lang w:eastAsia="zh-Hans"/>
        </w:rPr>
        <w:t>耐酸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耐腐蚀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耐</w:t>
      </w:r>
      <w:r>
        <w:rPr>
          <w:rFonts w:hint="eastAsia"/>
          <w:lang w:eastAsia="zh-Hans"/>
        </w:rPr>
        <w:t>温差、</w:t>
      </w:r>
      <w:r>
        <w:rPr>
          <w:lang w:eastAsia="zh-Hans"/>
        </w:rPr>
        <w:t>耐磨损</w:t>
      </w:r>
      <w:r>
        <w:rPr>
          <w:rFonts w:hint="eastAsia"/>
          <w:lang w:eastAsia="zh-Hans"/>
        </w:rPr>
        <w:t>、可随意塑性等特性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是一种</w:t>
      </w:r>
      <w:r>
        <w:rPr>
          <w:lang w:eastAsia="zh-Hans"/>
        </w:rPr>
        <w:t>性能全面升级</w:t>
      </w:r>
      <w:r>
        <w:rPr>
          <w:rFonts w:hint="eastAsia"/>
          <w:lang w:eastAsia="zh-Hans"/>
        </w:rPr>
        <w:t>且可回收</w:t>
      </w:r>
      <w:r>
        <w:rPr>
          <w:lang w:eastAsia="zh-Hans"/>
        </w:rPr>
        <w:t>的环保类木材料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我们保守的官方质保为</w:t>
      </w:r>
      <w:r>
        <w:rPr>
          <w:lang w:eastAsia="zh-Hans"/>
        </w:rPr>
        <w:t>15-30</w:t>
      </w:r>
      <w:r>
        <w:rPr>
          <w:rFonts w:hint="eastAsia"/>
          <w:lang w:eastAsia="zh-Hans"/>
        </w:rPr>
        <w:t>年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但实际正常使用寿命甚至可高达百年</w:t>
      </w:r>
    </w:p>
    <w:p w14:paraId="730B5533" w14:textId="77777777" w:rsidR="00656654" w:rsidRDefault="00656654">
      <w:pPr>
        <w:ind w:left="105" w:hangingChars="50" w:hanging="105"/>
        <w:rPr>
          <w:lang w:eastAsia="zh-Hans"/>
        </w:rPr>
      </w:pPr>
    </w:p>
    <w:p w14:paraId="14D08D27" w14:textId="77777777" w:rsidR="00656654" w:rsidRDefault="00C409CB">
      <w:pPr>
        <w:ind w:left="105" w:firstLine="419"/>
        <w:rPr>
          <w:lang w:eastAsia="zh-Hans"/>
        </w:rPr>
      </w:pPr>
      <w:r>
        <w:rPr>
          <w:rFonts w:hint="eastAsia"/>
          <w:lang w:eastAsia="zh-Hans"/>
        </w:rPr>
        <w:t>目前的</w:t>
      </w:r>
      <w:r>
        <w:rPr>
          <w:lang w:eastAsia="zh-Hans"/>
        </w:rPr>
        <w:t>主要客户聚焦在</w:t>
      </w:r>
      <w:r>
        <w:rPr>
          <w:rFonts w:hint="eastAsia"/>
          <w:lang w:eastAsia="zh-Hans"/>
        </w:rPr>
        <w:t>G</w:t>
      </w:r>
      <w:r>
        <w:rPr>
          <w:lang w:eastAsia="zh-Hans"/>
        </w:rPr>
        <w:t>端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我们的</w:t>
      </w:r>
      <w:r>
        <w:rPr>
          <w:lang w:eastAsia="zh-Hans"/>
        </w:rPr>
        <w:t>价值在于</w:t>
      </w:r>
      <w:r>
        <w:rPr>
          <w:rFonts w:hint="eastAsia"/>
          <w:lang w:eastAsia="zh-Hans"/>
        </w:rPr>
        <w:t>为市场提供更环保、更经济、更优质、密度大且</w:t>
      </w:r>
      <w:r>
        <w:rPr>
          <w:lang w:eastAsia="zh-Hans"/>
        </w:rPr>
        <w:t>可持续使用的环保材料</w:t>
      </w:r>
      <w:r>
        <w:rPr>
          <w:lang w:eastAsia="zh-Hans"/>
        </w:rPr>
        <w:t xml:space="preserve">, </w:t>
      </w:r>
      <w:r>
        <w:rPr>
          <w:lang w:eastAsia="zh-Hans"/>
        </w:rPr>
        <w:t>不仅绿色</w:t>
      </w:r>
      <w:r>
        <w:rPr>
          <w:lang w:eastAsia="zh-Hans"/>
        </w:rPr>
        <w:t xml:space="preserve"> </w:t>
      </w:r>
      <w:r>
        <w:rPr>
          <w:lang w:eastAsia="zh-Hans"/>
        </w:rPr>
        <w:t>环保</w:t>
      </w:r>
      <w:r>
        <w:rPr>
          <w:lang w:eastAsia="zh-Hans"/>
        </w:rPr>
        <w:t xml:space="preserve"> </w:t>
      </w:r>
      <w:r>
        <w:rPr>
          <w:lang w:eastAsia="zh-Hans"/>
        </w:rPr>
        <w:t>不伐木</w:t>
      </w:r>
      <w:r>
        <w:rPr>
          <w:lang w:eastAsia="zh-Hans"/>
        </w:rPr>
        <w:t xml:space="preserve"> </w:t>
      </w:r>
      <w:r>
        <w:rPr>
          <w:lang w:eastAsia="zh-Hans"/>
        </w:rPr>
        <w:t>可回收</w:t>
      </w:r>
      <w:r>
        <w:rPr>
          <w:lang w:eastAsia="zh-Hans"/>
        </w:rPr>
        <w:t xml:space="preserve">, </w:t>
      </w:r>
      <w:r>
        <w:rPr>
          <w:lang w:eastAsia="zh-Hans"/>
        </w:rPr>
        <w:t>还能减少更替材料和施工的无谓经济损耗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不过</w:t>
      </w:r>
      <w:r>
        <w:rPr>
          <w:lang w:eastAsia="zh-Hans"/>
        </w:rPr>
        <w:t>实施中的关键</w:t>
      </w:r>
      <w:r>
        <w:rPr>
          <w:rFonts w:hint="eastAsia"/>
          <w:lang w:eastAsia="zh-Hans"/>
        </w:rPr>
        <w:t>难点</w:t>
      </w:r>
      <w:r>
        <w:rPr>
          <w:lang w:eastAsia="zh-Hans"/>
        </w:rPr>
        <w:t>有三</w:t>
      </w:r>
      <w:r>
        <w:rPr>
          <w:lang w:eastAsia="zh-Hans"/>
        </w:rPr>
        <w:t>: 1.</w:t>
      </w:r>
      <w:r>
        <w:rPr>
          <w:lang w:eastAsia="zh-Hans"/>
        </w:rPr>
        <w:t>价格高</w:t>
      </w:r>
      <w:r>
        <w:rPr>
          <w:lang w:eastAsia="zh-Hans"/>
        </w:rPr>
        <w:t xml:space="preserve"> 2. </w:t>
      </w:r>
      <w:r>
        <w:rPr>
          <w:lang w:eastAsia="zh-Hans"/>
        </w:rPr>
        <w:t>材料知名度及工程销路</w:t>
      </w:r>
      <w:r>
        <w:rPr>
          <w:rFonts w:hint="eastAsia"/>
          <w:lang w:eastAsia="zh-Hans"/>
        </w:rPr>
        <w:t>在大陆尚不成熟</w:t>
      </w:r>
      <w:r>
        <w:rPr>
          <w:lang w:eastAsia="zh-Hans"/>
        </w:rPr>
        <w:t xml:space="preserve"> 3. </w:t>
      </w:r>
      <w:r>
        <w:rPr>
          <w:lang w:eastAsia="zh-Hans"/>
        </w:rPr>
        <w:t>质量太耐久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质量好对</w:t>
      </w:r>
      <w:r>
        <w:rPr>
          <w:rFonts w:hint="eastAsia"/>
          <w:lang w:eastAsia="zh-Hans"/>
        </w:rPr>
        <w:t>C</w:t>
      </w:r>
      <w:r>
        <w:rPr>
          <w:rFonts w:hint="eastAsia"/>
          <w:lang w:eastAsia="zh-Hans"/>
        </w:rPr>
        <w:t>端客户群体来说无疑是一大优势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但到了</w:t>
      </w:r>
      <w:r>
        <w:rPr>
          <w:rFonts w:hint="eastAsia"/>
          <w:lang w:eastAsia="zh-Hans"/>
        </w:rPr>
        <w:t>B</w:t>
      </w:r>
      <w:r>
        <w:rPr>
          <w:rFonts w:hint="eastAsia"/>
          <w:lang w:eastAsia="zh-Hans"/>
        </w:rPr>
        <w:t>端有时就不再如此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在</w:t>
      </w:r>
      <w:r>
        <w:rPr>
          <w:rFonts w:hint="eastAsia"/>
          <w:lang w:eastAsia="zh-Hans"/>
        </w:rPr>
        <w:t>G</w:t>
      </w:r>
      <w:r>
        <w:rPr>
          <w:rFonts w:hint="eastAsia"/>
          <w:lang w:eastAsia="zh-Hans"/>
        </w:rPr>
        <w:t>端客户面前这甚至已然是个劣势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其具体原因无</w:t>
      </w:r>
      <w:r>
        <w:rPr>
          <w:rFonts w:hint="eastAsia"/>
          <w:lang w:eastAsia="zh-Hans"/>
        </w:rPr>
        <w:t>需多言</w:t>
      </w:r>
    </w:p>
    <w:p w14:paraId="1FC3BBF4" w14:textId="77777777" w:rsidR="00656654" w:rsidRDefault="00656654">
      <w:pPr>
        <w:ind w:left="105" w:hangingChars="50" w:hanging="105"/>
        <w:rPr>
          <w:lang w:eastAsia="zh-Hans"/>
        </w:rPr>
      </w:pPr>
    </w:p>
    <w:p w14:paraId="330E4E9E" w14:textId="77777777" w:rsidR="00656654" w:rsidRDefault="00C409CB">
      <w:pPr>
        <w:ind w:left="105" w:hangingChars="50" w:hanging="105"/>
        <w:rPr>
          <w:lang w:eastAsia="zh-Hans"/>
        </w:rPr>
      </w:pPr>
      <w:r>
        <w:rPr>
          <w:rFonts w:hint="eastAsia"/>
          <w:lang w:eastAsia="zh-Hans"/>
        </w:rPr>
        <w:t>现有</w:t>
      </w:r>
      <w:r>
        <w:rPr>
          <w:lang w:eastAsia="zh-Hans"/>
        </w:rPr>
        <w:t>解决方式</w:t>
      </w:r>
      <w:r>
        <w:rPr>
          <w:lang w:eastAsia="zh-Hans"/>
        </w:rPr>
        <w:t>:</w:t>
      </w:r>
    </w:p>
    <w:p w14:paraId="46EAC81C" w14:textId="77777777" w:rsidR="00656654" w:rsidRDefault="00656654">
      <w:pPr>
        <w:rPr>
          <w:lang w:eastAsia="zh-Hans"/>
        </w:rPr>
      </w:pPr>
    </w:p>
    <w:p w14:paraId="380BA34D" w14:textId="77777777" w:rsidR="00656654" w:rsidRDefault="00C409CB">
      <w:pPr>
        <w:ind w:leftChars="-50" w:left="-105" w:firstLine="420"/>
        <w:rPr>
          <w:lang w:eastAsia="zh-Hans"/>
        </w:rPr>
      </w:pPr>
      <w:r>
        <w:rPr>
          <w:lang w:eastAsia="zh-Hans"/>
        </w:rPr>
        <w:t xml:space="preserve">1. </w:t>
      </w:r>
      <w:r>
        <w:rPr>
          <w:rFonts w:hint="eastAsia"/>
          <w:lang w:eastAsia="zh-Hans"/>
        </w:rPr>
        <w:t>价格高</w:t>
      </w:r>
      <w:r>
        <w:rPr>
          <w:lang w:eastAsia="zh-Hans"/>
        </w:rPr>
        <w:t xml:space="preserve"> -- </w:t>
      </w:r>
      <w:r>
        <w:rPr>
          <w:rFonts w:hint="eastAsia"/>
          <w:lang w:eastAsia="zh-Hans"/>
        </w:rPr>
        <w:t>当前市场对木质板材普遍接受价格在</w:t>
      </w:r>
      <w:r>
        <w:rPr>
          <w:lang w:eastAsia="zh-Hans"/>
        </w:rPr>
        <w:t>500</w:t>
      </w:r>
      <w:r>
        <w:rPr>
          <w:rFonts w:hint="eastAsia"/>
          <w:lang w:eastAsia="zh-Hans"/>
        </w:rPr>
        <w:t>元</w:t>
      </w:r>
      <w:r>
        <w:rPr>
          <w:lang w:eastAsia="zh-Hans"/>
        </w:rPr>
        <w:t>/</w:t>
      </w:r>
      <w:r>
        <w:rPr>
          <w:rFonts w:hint="eastAsia"/>
          <w:lang w:eastAsia="zh-Hans"/>
        </w:rPr>
        <w:t>m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以内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我们的材料价格在一千出头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可以说是高了一倍还多</w:t>
      </w:r>
      <w:r>
        <w:rPr>
          <w:lang w:eastAsia="zh-Hans"/>
        </w:rPr>
        <w:t xml:space="preserve">.  </w:t>
      </w:r>
      <w:r>
        <w:rPr>
          <w:rFonts w:hint="eastAsia"/>
          <w:lang w:eastAsia="zh-Hans"/>
        </w:rPr>
        <w:t>产品外观触感皆与木材相近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故不可能使客户从内心不拿它们作比较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那么干脆就按木材的思路去销售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假设在户外场景下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普通木材使用寿命为</w:t>
      </w:r>
      <w:r>
        <w:rPr>
          <w:lang w:eastAsia="zh-Hans"/>
        </w:rPr>
        <w:t>5</w:t>
      </w:r>
      <w:r>
        <w:rPr>
          <w:rFonts w:hint="eastAsia"/>
          <w:lang w:eastAsia="zh-Hans"/>
        </w:rPr>
        <w:t>年左右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我们给出分期付款方案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仅以价格的</w:t>
      </w:r>
      <w:r>
        <w:rPr>
          <w:lang w:eastAsia="zh-Hans"/>
        </w:rPr>
        <w:t>40%</w:t>
      </w:r>
      <w:r>
        <w:rPr>
          <w:rFonts w:hint="eastAsia"/>
          <w:lang w:eastAsia="zh-Hans"/>
        </w:rPr>
        <w:t>作为首款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款到后发货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这就让客户以普通木材的价格用上了我们更好的材料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随后在正常木材更换的年限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第五年和第十年分批结清剩余的两笔</w:t>
      </w:r>
      <w:r>
        <w:rPr>
          <w:lang w:eastAsia="zh-Hans"/>
        </w:rPr>
        <w:t xml:space="preserve">30%. </w:t>
      </w:r>
    </w:p>
    <w:p w14:paraId="3184A59A" w14:textId="77777777" w:rsidR="00656654" w:rsidRDefault="00656654">
      <w:pPr>
        <w:rPr>
          <w:lang w:eastAsia="zh-Hans"/>
        </w:rPr>
      </w:pPr>
    </w:p>
    <w:p w14:paraId="48D1DC9C" w14:textId="77777777" w:rsidR="00656654" w:rsidRDefault="00C409CB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在我们交付货物时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除</w:t>
      </w:r>
      <w:r>
        <w:rPr>
          <w:lang w:eastAsia="zh-Hans"/>
        </w:rPr>
        <w:t>40%</w:t>
      </w:r>
      <w:r>
        <w:rPr>
          <w:rFonts w:hint="eastAsia"/>
          <w:lang w:eastAsia="zh-Hans"/>
        </w:rPr>
        <w:t>的现金外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同时产生两笔应收账款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共为总价的</w:t>
      </w:r>
      <w:r>
        <w:rPr>
          <w:lang w:eastAsia="zh-Hans"/>
        </w:rPr>
        <w:t xml:space="preserve">60%. </w:t>
      </w:r>
      <w:r>
        <w:rPr>
          <w:rFonts w:hint="eastAsia"/>
          <w:lang w:eastAsia="zh-Hans"/>
        </w:rPr>
        <w:t>此时将应收账款抵押给银行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以一年期</w:t>
      </w:r>
      <w:proofErr w:type="spellStart"/>
      <w:r>
        <w:rPr>
          <w:rFonts w:hint="eastAsia"/>
          <w:lang w:eastAsia="zh-Hans"/>
        </w:rPr>
        <w:t>LPR</w:t>
      </w:r>
      <w:r>
        <w:rPr>
          <w:lang w:eastAsia="zh-Hans"/>
        </w:rPr>
        <w:t>+</w:t>
      </w:r>
      <w:r>
        <w:rPr>
          <w:rFonts w:hint="eastAsia"/>
          <w:lang w:eastAsia="zh-Hans"/>
        </w:rPr>
        <w:t>x</w:t>
      </w:r>
      <w:proofErr w:type="spellEnd"/>
      <w:r>
        <w:rPr>
          <w:lang w:eastAsia="zh-Hans"/>
        </w:rPr>
        <w:t>%</w:t>
      </w:r>
      <w:r>
        <w:rPr>
          <w:rFonts w:hint="eastAsia"/>
          <w:lang w:eastAsia="zh-Hans"/>
        </w:rPr>
        <w:t>的利息贷出</w:t>
      </w:r>
      <w:r>
        <w:rPr>
          <w:lang w:eastAsia="zh-Hans"/>
        </w:rPr>
        <w:t xml:space="preserve">70-80%, </w:t>
      </w:r>
      <w:r>
        <w:rPr>
          <w:rFonts w:hint="eastAsia"/>
          <w:lang w:eastAsia="zh-Hans"/>
        </w:rPr>
        <w:t>将这笔钱转投向收益率高于贷款利率的项目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赚取利差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将贷款本息偿清后重新获得债权所有权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再折价打包出售给资产公司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折价出售价</w:t>
      </w:r>
      <w:r>
        <w:rPr>
          <w:lang w:eastAsia="zh-Hans"/>
        </w:rPr>
        <w:t>+</w:t>
      </w:r>
      <w:r>
        <w:rPr>
          <w:rFonts w:hint="eastAsia"/>
          <w:lang w:eastAsia="zh-Hans"/>
        </w:rPr>
        <w:t>利差≈</w:t>
      </w:r>
      <w:r>
        <w:rPr>
          <w:lang w:eastAsia="zh-Hans"/>
        </w:rPr>
        <w:t>60%</w:t>
      </w:r>
      <w:r>
        <w:rPr>
          <w:rFonts w:hint="eastAsia"/>
          <w:lang w:eastAsia="zh-Hans"/>
        </w:rPr>
        <w:t>尾款</w:t>
      </w:r>
      <w:r>
        <w:rPr>
          <w:rFonts w:hint="eastAsia"/>
          <w:lang w:eastAsia="zh-Hans"/>
        </w:rPr>
        <w:t>x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五年到十年的货币贬值损失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这样下来我们将未来的债权转化为今天的现金流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仍在现期收到了全部的钱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买方的付款周期得到了十年期的延长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风险却转嫁给了第三方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而第三方现期以低价收购债权亦有足够盈利空间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三方共赢各取所需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这套逻辑能够跑的通的前提主要在于我们手里拿的是</w:t>
      </w:r>
      <w:r>
        <w:rPr>
          <w:rFonts w:hint="eastAsia"/>
          <w:lang w:eastAsia="zh-Hans"/>
        </w:rPr>
        <w:t>G</w:t>
      </w:r>
      <w:r>
        <w:rPr>
          <w:rFonts w:hint="eastAsia"/>
          <w:lang w:eastAsia="zh-Hans"/>
        </w:rPr>
        <w:t>端的债权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这也是一项优势</w:t>
      </w:r>
      <w:r>
        <w:rPr>
          <w:lang w:eastAsia="zh-Hans"/>
        </w:rPr>
        <w:t xml:space="preserve">. </w:t>
      </w:r>
    </w:p>
    <w:p w14:paraId="36093A71" w14:textId="77777777" w:rsidR="00656654" w:rsidRDefault="00656654">
      <w:pPr>
        <w:ind w:left="105" w:hangingChars="50" w:hanging="105"/>
        <w:rPr>
          <w:lang w:eastAsia="zh-Hans"/>
        </w:rPr>
      </w:pPr>
    </w:p>
    <w:p w14:paraId="1B13DEDD" w14:textId="77777777" w:rsidR="00656654" w:rsidRDefault="00C409CB">
      <w:pPr>
        <w:ind w:leftChars="-50" w:left="-105" w:firstLine="420"/>
        <w:rPr>
          <w:lang w:eastAsia="zh-Hans"/>
        </w:rPr>
      </w:pPr>
      <w:r>
        <w:rPr>
          <w:lang w:eastAsia="zh-Hans"/>
        </w:rPr>
        <w:t xml:space="preserve">2. </w:t>
      </w:r>
      <w:r>
        <w:rPr>
          <w:rFonts w:hint="eastAsia"/>
          <w:lang w:eastAsia="zh-Hans"/>
        </w:rPr>
        <w:t>材料知名度与销售渠道</w:t>
      </w:r>
      <w:r>
        <w:rPr>
          <w:lang w:eastAsia="zh-Hans"/>
        </w:rPr>
        <w:t xml:space="preserve"> -- </w:t>
      </w:r>
      <w:r>
        <w:rPr>
          <w:lang w:eastAsia="zh-Hans"/>
        </w:rPr>
        <w:t>现已与中建设计总院达成合作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近期</w:t>
      </w:r>
      <w:r>
        <w:rPr>
          <w:lang w:eastAsia="zh-Hans"/>
        </w:rPr>
        <w:t>也将推进与军方材料研究所的合作进一步</w:t>
      </w:r>
      <w:r>
        <w:rPr>
          <w:rFonts w:hint="eastAsia"/>
          <w:lang w:eastAsia="zh-Hans"/>
        </w:rPr>
        <w:t>以我司标准</w:t>
      </w:r>
      <w:r>
        <w:rPr>
          <w:lang w:eastAsia="zh-Hans"/>
        </w:rPr>
        <w:t>制定国标</w:t>
      </w:r>
      <w:r>
        <w:rPr>
          <w:lang w:eastAsia="zh-Hans"/>
        </w:rPr>
        <w:t>/</w:t>
      </w:r>
      <w:r>
        <w:rPr>
          <w:lang w:eastAsia="zh-Hans"/>
        </w:rPr>
        <w:t>行标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且若顺利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现在正在洽谈的四项雄安新区工程如期履行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告成后即可实现初步的被动营销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后期打算将技术开放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材料仅捏死在自己手里最多只是个专利品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体量极为有限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若对外公开后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即是好比人类从铁走向钢的进步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届时向所有从业者</w:t>
      </w:r>
      <w:r>
        <w:rPr>
          <w:lang w:eastAsia="zh-Hans"/>
        </w:rPr>
        <w:t xml:space="preserve"> “</w:t>
      </w:r>
      <w:r>
        <w:rPr>
          <w:rFonts w:hint="eastAsia"/>
          <w:lang w:eastAsia="zh-Hans"/>
        </w:rPr>
        <w:t>征税</w:t>
      </w:r>
      <w:r>
        <w:rPr>
          <w:lang w:eastAsia="zh-Hans"/>
        </w:rPr>
        <w:t xml:space="preserve">” , </w:t>
      </w:r>
      <w:r>
        <w:rPr>
          <w:rFonts w:hint="eastAsia"/>
          <w:lang w:eastAsia="zh-Hans"/>
        </w:rPr>
        <w:t>把蛋糕做大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再从每个人碗里分一杯羹无疑是更明智的做法</w:t>
      </w:r>
      <w:r>
        <w:rPr>
          <w:lang w:eastAsia="zh-Hans"/>
        </w:rPr>
        <w:t xml:space="preserve">. </w:t>
      </w:r>
    </w:p>
    <w:p w14:paraId="645987A5" w14:textId="77777777" w:rsidR="00656654" w:rsidRDefault="00656654">
      <w:pPr>
        <w:rPr>
          <w:lang w:eastAsia="zh-Hans"/>
        </w:rPr>
      </w:pPr>
    </w:p>
    <w:p w14:paraId="59B5AA18" w14:textId="77777777" w:rsidR="00656654" w:rsidRDefault="00C409CB">
      <w:pPr>
        <w:ind w:leftChars="-50" w:left="-105" w:firstLine="420"/>
        <w:rPr>
          <w:lang w:eastAsia="zh-Hans"/>
        </w:rPr>
      </w:pPr>
      <w:r>
        <w:rPr>
          <w:lang w:eastAsia="zh-Hans"/>
        </w:rPr>
        <w:t xml:space="preserve">3. </w:t>
      </w:r>
      <w:r>
        <w:rPr>
          <w:rFonts w:hint="eastAsia"/>
          <w:lang w:eastAsia="zh-Hans"/>
        </w:rPr>
        <w:t>质量好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耐用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长时间无需更换</w:t>
      </w:r>
      <w:r>
        <w:rPr>
          <w:lang w:eastAsia="zh-Hans"/>
        </w:rPr>
        <w:t xml:space="preserve"> -- </w:t>
      </w:r>
      <w:r>
        <w:rPr>
          <w:rFonts w:hint="eastAsia"/>
          <w:lang w:eastAsia="zh-Hans"/>
        </w:rPr>
        <w:t>其实</w:t>
      </w:r>
      <w:r>
        <w:rPr>
          <w:lang w:eastAsia="zh-Hans"/>
        </w:rPr>
        <w:t>还是付款周期</w:t>
      </w:r>
      <w:r>
        <w:rPr>
          <w:rFonts w:hint="eastAsia"/>
          <w:lang w:eastAsia="zh-Hans"/>
        </w:rPr>
        <w:t>那套思路能够解决的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采购方</w:t>
      </w:r>
      <w:r>
        <w:rPr>
          <w:rFonts w:hint="eastAsia"/>
          <w:lang w:eastAsia="zh-Hans"/>
        </w:rPr>
        <w:lastRenderedPageBreak/>
        <w:t>作为企业支出与自身利益不相关者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唯一关心的是是否有源源不断中饱私囊的机会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故根据我们所设计的付款周期思路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除了无需实际动工以外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申报</w:t>
      </w:r>
      <w:r>
        <w:rPr>
          <w:lang w:eastAsia="zh-Hans"/>
        </w:rPr>
        <w:t>-</w:t>
      </w:r>
      <w:r>
        <w:rPr>
          <w:rFonts w:hint="eastAsia"/>
          <w:lang w:eastAsia="zh-Hans"/>
        </w:rPr>
        <w:t>审核</w:t>
      </w:r>
      <w:r>
        <w:rPr>
          <w:lang w:eastAsia="zh-Hans"/>
        </w:rPr>
        <w:t>-</w:t>
      </w:r>
      <w:r>
        <w:rPr>
          <w:rFonts w:hint="eastAsia"/>
          <w:lang w:eastAsia="zh-Hans"/>
        </w:rPr>
        <w:t>批钱</w:t>
      </w:r>
      <w:r>
        <w:rPr>
          <w:lang w:eastAsia="zh-Hans"/>
        </w:rPr>
        <w:t>-</w:t>
      </w:r>
      <w:r>
        <w:rPr>
          <w:rFonts w:hint="eastAsia"/>
          <w:lang w:eastAsia="zh-Hans"/>
        </w:rPr>
        <w:t>付款的流程仍然存在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且普通木材如果只是小规模老化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不一定在准确的第</w:t>
      </w:r>
      <w:r>
        <w:rPr>
          <w:lang w:eastAsia="zh-Hans"/>
        </w:rPr>
        <w:t>5</w:t>
      </w:r>
      <w:r>
        <w:rPr>
          <w:rFonts w:hint="eastAsia"/>
          <w:lang w:eastAsia="zh-Hans"/>
        </w:rPr>
        <w:t>年就会翻新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甚至可能要</w:t>
      </w:r>
      <w:r>
        <w:rPr>
          <w:lang w:eastAsia="zh-Hans"/>
        </w:rPr>
        <w:t>7-8</w:t>
      </w:r>
      <w:r>
        <w:rPr>
          <w:rFonts w:hint="eastAsia"/>
          <w:lang w:eastAsia="zh-Hans"/>
        </w:rPr>
        <w:t>年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而我们准确的创造了第五年和第十年的两笔确定支出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买方企业以相同甚至更低的价格</w:t>
      </w:r>
      <w:r>
        <w:rPr>
          <w:lang w:eastAsia="zh-Hans"/>
        </w:rPr>
        <w:t>(</w:t>
      </w:r>
      <w:r>
        <w:rPr>
          <w:rFonts w:hint="eastAsia"/>
          <w:lang w:eastAsia="zh-Hans"/>
        </w:rPr>
        <w:t>计入货币时间折损</w:t>
      </w:r>
      <w:r>
        <w:rPr>
          <w:lang w:eastAsia="zh-Hans"/>
        </w:rPr>
        <w:t>)</w:t>
      </w:r>
      <w:r>
        <w:rPr>
          <w:rFonts w:hint="eastAsia"/>
          <w:lang w:eastAsia="zh-Hans"/>
        </w:rPr>
        <w:t>使用到了质量更</w:t>
      </w:r>
      <w:r>
        <w:rPr>
          <w:rFonts w:hint="eastAsia"/>
          <w:lang w:eastAsia="zh-Hans"/>
        </w:rPr>
        <w:t>好、外形更美观、更安全更环保的材料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而前线采购方也满足了自己的私下需求</w:t>
      </w:r>
      <w:r>
        <w:rPr>
          <w:lang w:eastAsia="zh-Hans"/>
        </w:rPr>
        <w:t xml:space="preserve">. </w:t>
      </w:r>
      <w:r>
        <w:rPr>
          <w:rFonts w:hint="eastAsia"/>
          <w:lang w:eastAsia="zh-Hans"/>
        </w:rPr>
        <w:t>这攻克了目前拓展销路过程中所受到的制约</w:t>
      </w:r>
      <w:r>
        <w:rPr>
          <w:lang w:eastAsia="zh-Hans"/>
        </w:rPr>
        <w:t>.</w:t>
      </w:r>
    </w:p>
    <w:p w14:paraId="294B3CCD" w14:textId="77777777" w:rsidR="00656654" w:rsidRDefault="00656654"/>
    <w:p w14:paraId="46685565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商业模式画布</w:t>
      </w:r>
    </w:p>
    <w:p w14:paraId="2BA0E420" w14:textId="77777777" w:rsidR="00656654" w:rsidRDefault="00656654">
      <w:pPr>
        <w:rPr>
          <w:lang w:eastAsia="zh-Hans"/>
        </w:rPr>
      </w:pPr>
    </w:p>
    <w:p w14:paraId="565C70B2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客户细分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Customer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Segment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政府端建设公共设施及建筑类工程项目的国企</w:t>
      </w:r>
    </w:p>
    <w:p w14:paraId="335C4B09" w14:textId="77777777" w:rsidR="00656654" w:rsidRDefault="00656654">
      <w:pPr>
        <w:rPr>
          <w:lang w:eastAsia="zh-Hans"/>
        </w:rPr>
      </w:pPr>
    </w:p>
    <w:p w14:paraId="76B76119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价值主张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Value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Proposition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为世界带来更环保、更经济、更耐用的新型材料</w:t>
      </w:r>
    </w:p>
    <w:p w14:paraId="7414EB33" w14:textId="77777777" w:rsidR="00656654" w:rsidRDefault="00656654">
      <w:pPr>
        <w:rPr>
          <w:lang w:eastAsia="zh-Hans"/>
        </w:rPr>
      </w:pPr>
    </w:p>
    <w:p w14:paraId="618FEBC0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渠道通路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Channel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当前主要来自个人的非正式关系网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已与中建设计总院达成合作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正式纳入材料库后将直接应用在设计中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配合知名建筑工程的竣工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即可实现被动营销</w:t>
      </w:r>
    </w:p>
    <w:p w14:paraId="69541810" w14:textId="77777777" w:rsidR="00656654" w:rsidRDefault="00656654">
      <w:pPr>
        <w:rPr>
          <w:lang w:eastAsia="zh-Hans"/>
        </w:rPr>
      </w:pPr>
    </w:p>
    <w:p w14:paraId="5A2C0C8E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收入来源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Revenue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Stream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直接来自客户的工程款</w:t>
      </w:r>
    </w:p>
    <w:p w14:paraId="66EA8F41" w14:textId="77777777" w:rsidR="00656654" w:rsidRDefault="00656654">
      <w:pPr>
        <w:rPr>
          <w:lang w:eastAsia="zh-Hans"/>
        </w:rPr>
      </w:pPr>
    </w:p>
    <w:p w14:paraId="4F86B17D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核心资源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Key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Resource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生产制造该材料的专利技术、政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军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商三界的良好人脉关系网络</w:t>
      </w:r>
    </w:p>
    <w:p w14:paraId="7D53F26E" w14:textId="77777777" w:rsidR="00656654" w:rsidRDefault="00656654">
      <w:pPr>
        <w:rPr>
          <w:lang w:eastAsia="zh-Hans"/>
        </w:rPr>
      </w:pPr>
    </w:p>
    <w:p w14:paraId="188866FD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关键业务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Key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Activity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政府端建设类工程</w:t>
      </w:r>
    </w:p>
    <w:p w14:paraId="43E3C9A8" w14:textId="77777777" w:rsidR="00656654" w:rsidRDefault="00656654">
      <w:pPr>
        <w:rPr>
          <w:lang w:eastAsia="zh-Hans"/>
        </w:rPr>
      </w:pPr>
    </w:p>
    <w:p w14:paraId="14BC1264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合作伙伴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Key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Partnership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上游</w:t>
      </w:r>
      <w:r>
        <w:rPr>
          <w:lang w:eastAsia="zh-Hans"/>
        </w:rPr>
        <w:t>-</w:t>
      </w:r>
      <w:r>
        <w:rPr>
          <w:rFonts w:hint="eastAsia"/>
          <w:lang w:eastAsia="zh-Hans"/>
        </w:rPr>
        <w:t>香港华美集团</w:t>
      </w:r>
      <w:r>
        <w:rPr>
          <w:lang w:eastAsia="zh-Hans"/>
        </w:rPr>
        <w:t>/</w:t>
      </w:r>
      <w:r>
        <w:rPr>
          <w:rFonts w:hint="eastAsia"/>
          <w:lang w:eastAsia="zh-Hans"/>
        </w:rPr>
        <w:t>锡山实业集团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下游</w:t>
      </w:r>
      <w:r>
        <w:rPr>
          <w:lang w:eastAsia="zh-Hans"/>
        </w:rPr>
        <w:t>-</w:t>
      </w:r>
      <w:r>
        <w:rPr>
          <w:rFonts w:hint="eastAsia"/>
          <w:lang w:eastAsia="zh-Hans"/>
        </w:rPr>
        <w:t>中建设计总院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四季酒店集团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绿城集团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和立东升集团</w:t>
      </w:r>
    </w:p>
    <w:p w14:paraId="0E1A5070" w14:textId="77777777" w:rsidR="00656654" w:rsidRDefault="00656654">
      <w:pPr>
        <w:rPr>
          <w:lang w:eastAsia="zh-Hans"/>
        </w:rPr>
      </w:pPr>
    </w:p>
    <w:p w14:paraId="228C7E74" w14:textId="77777777" w:rsidR="00656654" w:rsidRDefault="00C409CB">
      <w:pPr>
        <w:rPr>
          <w:lang w:eastAsia="zh-Hans"/>
        </w:rPr>
      </w:pPr>
      <w:r>
        <w:rPr>
          <w:rFonts w:hint="eastAsia"/>
          <w:lang w:eastAsia="zh-Hans"/>
        </w:rPr>
        <w:t>成本结构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Cost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Structure</w:t>
      </w:r>
      <w:r>
        <w:rPr>
          <w:lang w:eastAsia="zh-Hans"/>
        </w:rPr>
        <w:t xml:space="preserve">): </w:t>
      </w:r>
      <w:r>
        <w:rPr>
          <w:rFonts w:hint="eastAsia"/>
          <w:lang w:eastAsia="zh-Hans"/>
        </w:rPr>
        <w:t>无固定成本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仅营销及物流两项可变成本</w:t>
      </w:r>
      <w:r>
        <w:rPr>
          <w:lang w:eastAsia="zh-Hans"/>
        </w:rPr>
        <w:t xml:space="preserve">. </w:t>
      </w:r>
    </w:p>
    <w:p w14:paraId="02DBF09A" w14:textId="77777777" w:rsidR="00656654" w:rsidRDefault="00656654">
      <w:pPr>
        <w:rPr>
          <w:lang w:eastAsia="zh-Hans"/>
        </w:rPr>
      </w:pPr>
    </w:p>
    <w:p w14:paraId="4AA9E9DC" w14:textId="77777777" w:rsidR="00656654" w:rsidRDefault="00656654">
      <w:pPr>
        <w:rPr>
          <w:lang w:eastAsia="zh-Hans"/>
        </w:rPr>
      </w:pPr>
    </w:p>
    <w:sectPr w:rsidR="0065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DFBA9E0"/>
    <w:rsid w:val="BDFBA9E0"/>
    <w:rsid w:val="00656654"/>
    <w:rsid w:val="00C4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DC577"/>
  <w15:docId w15:val="{7B46B60E-E79D-4691-BB29-7205DC35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briantsz</dc:creator>
  <cp:lastModifiedBy>Chen Ping</cp:lastModifiedBy>
  <cp:revision>2</cp:revision>
  <dcterms:created xsi:type="dcterms:W3CDTF">2021-03-23T16:38:00Z</dcterms:created>
  <dcterms:modified xsi:type="dcterms:W3CDTF">2021-03-29T08:38:00Z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