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F9CAC" w14:textId="77777777" w:rsidR="00DE2E6F" w:rsidRPr="00CD55A3" w:rsidRDefault="00DE2E6F" w:rsidP="00DE2E6F">
      <w:pPr>
        <w:spacing w:after="0" w:line="240" w:lineRule="auto"/>
        <w:jc w:val="center"/>
        <w:rPr>
          <w:rFonts w:ascii="微软雅黑" w:eastAsia="微软雅黑" w:hAnsi="微软雅黑"/>
          <w:b/>
          <w:sz w:val="28"/>
        </w:rPr>
      </w:pPr>
      <w:r w:rsidRPr="00CD55A3">
        <w:rPr>
          <w:rFonts w:ascii="微软雅黑" w:eastAsia="微软雅黑" w:hAnsi="微软雅黑"/>
          <w:b/>
          <w:sz w:val="28"/>
        </w:rPr>
        <w:t>创业想法：打造二手奢侈品交易平台</w:t>
      </w:r>
    </w:p>
    <w:p w14:paraId="7A0A3864" w14:textId="77777777" w:rsidR="00312F45" w:rsidRPr="00C44537" w:rsidRDefault="00DA045B" w:rsidP="00A6012D">
      <w:pPr>
        <w:spacing w:after="0" w:line="240" w:lineRule="auto"/>
        <w:rPr>
          <w:rFonts w:ascii="微软雅黑" w:eastAsia="微软雅黑" w:hAnsi="微软雅黑"/>
          <w:b/>
          <w:sz w:val="28"/>
        </w:rPr>
      </w:pPr>
      <w:r w:rsidRPr="00C44537">
        <w:rPr>
          <w:rFonts w:ascii="微软雅黑" w:eastAsia="微软雅黑" w:hAnsi="微软雅黑" w:hint="eastAsia"/>
          <w:b/>
          <w:sz w:val="28"/>
        </w:rPr>
        <w:t>行业选择</w:t>
      </w:r>
    </w:p>
    <w:p w14:paraId="75224039" w14:textId="77777777" w:rsidR="005E78C9" w:rsidRPr="008E33C2" w:rsidRDefault="008E33C2" w:rsidP="00A6012D">
      <w:pPr>
        <w:spacing w:after="0"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我认为，二手奢侈品市场与目前正处风口的美妆行业相似度极高</w:t>
      </w:r>
      <w:r w:rsidR="00441951">
        <w:rPr>
          <w:rFonts w:ascii="微软雅黑" w:eastAsia="微软雅黑" w:hAnsi="微软雅黑" w:hint="eastAsia"/>
        </w:rPr>
        <w:t>：</w:t>
      </w:r>
      <w:r w:rsidR="00D1202E">
        <w:rPr>
          <w:rFonts w:ascii="微软雅黑" w:eastAsia="微软雅黑" w:hAnsi="微软雅黑" w:hint="eastAsia"/>
        </w:rPr>
        <w:t>庞大的</w:t>
      </w:r>
      <w:r w:rsidR="00422EA1">
        <w:rPr>
          <w:rFonts w:ascii="微软雅黑" w:eastAsia="微软雅黑" w:hAnsi="微软雅黑" w:hint="eastAsia"/>
        </w:rPr>
        <w:t>人口基数与不断发展的人均收入水平</w:t>
      </w:r>
      <w:r w:rsidR="00D1202E">
        <w:rPr>
          <w:rFonts w:ascii="微软雅黑" w:eastAsia="微软雅黑" w:hAnsi="微软雅黑" w:hint="eastAsia"/>
        </w:rPr>
        <w:t>，</w:t>
      </w:r>
      <w:r w:rsidR="00D845D4">
        <w:rPr>
          <w:rFonts w:ascii="微软雅黑" w:eastAsia="微软雅黑" w:hAnsi="微软雅黑" w:hint="eastAsia"/>
        </w:rPr>
        <w:t>远低于美、日等</w:t>
      </w:r>
      <w:r w:rsidR="004232B6">
        <w:rPr>
          <w:rFonts w:ascii="微软雅黑" w:eastAsia="微软雅黑" w:hAnsi="微软雅黑" w:hint="eastAsia"/>
        </w:rPr>
        <w:t>发达国家</w:t>
      </w:r>
      <w:r w:rsidR="00336C67">
        <w:rPr>
          <w:rFonts w:ascii="微软雅黑" w:eastAsia="微软雅黑" w:hAnsi="微软雅黑" w:hint="eastAsia"/>
        </w:rPr>
        <w:t>的市场渗透率</w:t>
      </w:r>
      <w:r w:rsidR="00D845D4">
        <w:rPr>
          <w:rFonts w:ascii="微软雅黑" w:eastAsia="微软雅黑" w:hAnsi="微软雅黑" w:hint="eastAsia"/>
        </w:rPr>
        <w:t>，</w:t>
      </w:r>
      <w:r w:rsidR="00D93F15">
        <w:rPr>
          <w:rFonts w:ascii="微软雅黑" w:eastAsia="微软雅黑" w:hAnsi="微软雅黑" w:hint="eastAsia"/>
        </w:rPr>
        <w:t>逐渐</w:t>
      </w:r>
      <w:r w:rsidR="005D665A">
        <w:rPr>
          <w:rFonts w:ascii="微软雅黑" w:eastAsia="微软雅黑" w:hAnsi="微软雅黑" w:hint="eastAsia"/>
        </w:rPr>
        <w:t>迎合美妆品/二手奢侈品</w:t>
      </w:r>
      <w:r w:rsidR="00463442">
        <w:rPr>
          <w:rFonts w:ascii="微软雅黑" w:eastAsia="微软雅黑" w:hAnsi="微软雅黑" w:hint="eastAsia"/>
        </w:rPr>
        <w:t>需求的</w:t>
      </w:r>
      <w:r w:rsidR="00253D35">
        <w:rPr>
          <w:rFonts w:ascii="微软雅黑" w:eastAsia="微软雅黑" w:hAnsi="微软雅黑" w:hint="eastAsia"/>
        </w:rPr>
        <w:t>生活观念，</w:t>
      </w:r>
      <w:r w:rsidR="00B2334D">
        <w:rPr>
          <w:rFonts w:ascii="微软雅黑" w:eastAsia="微软雅黑" w:hAnsi="微软雅黑" w:hint="eastAsia"/>
        </w:rPr>
        <w:t>都保证了</w:t>
      </w:r>
      <w:r w:rsidR="00847E4A">
        <w:rPr>
          <w:rFonts w:ascii="微软雅黑" w:eastAsia="微软雅黑" w:hAnsi="微软雅黑" w:hint="eastAsia"/>
        </w:rPr>
        <w:t>未来格外广阔的行业发展前景。</w:t>
      </w:r>
    </w:p>
    <w:p w14:paraId="3E06BA20" w14:textId="77777777" w:rsidR="00DA045B" w:rsidRPr="00E364A3" w:rsidRDefault="00BD139C" w:rsidP="00E364A3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ascii="微软雅黑" w:eastAsia="微软雅黑" w:hAnsi="微软雅黑"/>
          <w:b/>
        </w:rPr>
      </w:pPr>
      <w:r w:rsidRPr="00E364A3">
        <w:rPr>
          <w:rFonts w:ascii="微软雅黑" w:eastAsia="微软雅黑" w:hAnsi="微软雅黑" w:hint="eastAsia"/>
          <w:b/>
        </w:rPr>
        <w:t>中国二手奢侈品市场存量大</w:t>
      </w:r>
    </w:p>
    <w:p w14:paraId="231F3B5D" w14:textId="77777777" w:rsidR="00A8519A" w:rsidRPr="00E364A3" w:rsidRDefault="00BD139C" w:rsidP="004F7B40">
      <w:pPr>
        <w:pStyle w:val="ListParagraph"/>
        <w:numPr>
          <w:ilvl w:val="1"/>
          <w:numId w:val="1"/>
        </w:numPr>
        <w:spacing w:after="0" w:line="240" w:lineRule="auto"/>
        <w:ind w:left="697" w:hanging="357"/>
        <w:rPr>
          <w:rFonts w:ascii="微软雅黑" w:eastAsia="微软雅黑" w:hAnsi="微软雅黑"/>
        </w:rPr>
      </w:pPr>
      <w:r w:rsidRPr="000F1311">
        <w:rPr>
          <w:rFonts w:ascii="微软雅黑" w:eastAsia="微软雅黑" w:hAnsi="微软雅黑" w:hint="eastAsia"/>
          <w:b/>
          <w:color w:val="C00000"/>
        </w:rPr>
        <w:t>中国奢侈品消费全球第一</w:t>
      </w:r>
      <w:r w:rsidR="00115B99" w:rsidRPr="000F1311">
        <w:rPr>
          <w:rFonts w:ascii="微软雅黑" w:eastAsia="微软雅黑" w:hAnsi="微软雅黑" w:hint="eastAsia"/>
          <w:b/>
          <w:color w:val="C00000"/>
        </w:rPr>
        <w:t>：</w:t>
      </w:r>
      <w:r w:rsidR="00115B99" w:rsidRPr="00E364A3">
        <w:rPr>
          <w:rFonts w:ascii="微软雅黑" w:eastAsia="微软雅黑" w:hAnsi="微软雅黑" w:hint="eastAsia"/>
        </w:rPr>
        <w:t>中国奢侈品消费规模</w:t>
      </w:r>
      <w:r w:rsidRPr="00E364A3">
        <w:rPr>
          <w:rFonts w:ascii="微软雅黑" w:eastAsia="微软雅黑" w:hAnsi="微软雅黑" w:hint="eastAsia"/>
        </w:rPr>
        <w:t>位居第一，且</w:t>
      </w:r>
      <w:r w:rsidR="00641A96" w:rsidRPr="00E364A3">
        <w:rPr>
          <w:rFonts w:ascii="微软雅黑" w:eastAsia="微软雅黑" w:hAnsi="微软雅黑" w:hint="eastAsia"/>
        </w:rPr>
        <w:t>随着</w:t>
      </w:r>
      <w:r w:rsidRPr="00E364A3">
        <w:rPr>
          <w:rFonts w:ascii="微软雅黑" w:eastAsia="微软雅黑" w:hAnsi="微软雅黑" w:hint="eastAsia"/>
        </w:rPr>
        <w:t>中国经济的发展和人均收入的提高</w:t>
      </w:r>
      <w:r w:rsidR="00A8519A" w:rsidRPr="00E364A3">
        <w:rPr>
          <w:rFonts w:ascii="微软雅黑" w:eastAsia="微软雅黑" w:hAnsi="微软雅黑" w:hint="eastAsia"/>
        </w:rPr>
        <w:t>，仍保持高速</w:t>
      </w:r>
      <w:r w:rsidRPr="00E364A3">
        <w:rPr>
          <w:rFonts w:ascii="微软雅黑" w:eastAsia="微软雅黑" w:hAnsi="微软雅黑" w:hint="eastAsia"/>
        </w:rPr>
        <w:t>增长</w:t>
      </w:r>
      <w:r w:rsidR="006F46E6" w:rsidRPr="00E364A3">
        <w:rPr>
          <w:rFonts w:ascii="微软雅黑" w:eastAsia="微软雅黑" w:hAnsi="微软雅黑" w:hint="eastAsia"/>
        </w:rPr>
        <w:t>，预计2</w:t>
      </w:r>
      <w:r w:rsidR="006F46E6" w:rsidRPr="00E364A3">
        <w:rPr>
          <w:rFonts w:ascii="微软雅黑" w:eastAsia="微软雅黑" w:hAnsi="微软雅黑"/>
        </w:rPr>
        <w:t>025</w:t>
      </w:r>
      <w:r w:rsidR="006F46E6" w:rsidRPr="00E364A3">
        <w:rPr>
          <w:rFonts w:ascii="微软雅黑" w:eastAsia="微软雅黑" w:hAnsi="微软雅黑" w:hint="eastAsia"/>
        </w:rPr>
        <w:t>年在全球奢侈品销售中占比2</w:t>
      </w:r>
      <w:r w:rsidR="006F46E6" w:rsidRPr="00E364A3">
        <w:rPr>
          <w:rFonts w:ascii="微软雅黑" w:eastAsia="微软雅黑" w:hAnsi="微软雅黑"/>
        </w:rPr>
        <w:t>5</w:t>
      </w:r>
      <w:r w:rsidR="006F46E6" w:rsidRPr="00E364A3">
        <w:rPr>
          <w:rFonts w:ascii="微软雅黑" w:eastAsia="微软雅黑" w:hAnsi="微软雅黑" w:hint="eastAsia"/>
        </w:rPr>
        <w:t>%</w:t>
      </w:r>
      <w:r w:rsidR="00D850F9" w:rsidRPr="00E364A3">
        <w:rPr>
          <w:rFonts w:ascii="微软雅黑" w:eastAsia="微软雅黑" w:hAnsi="微软雅黑" w:hint="eastAsia"/>
        </w:rPr>
        <w:t>。</w:t>
      </w:r>
    </w:p>
    <w:p w14:paraId="00351B2E" w14:textId="77777777" w:rsidR="00DA045B" w:rsidRPr="00E364A3" w:rsidRDefault="00BD139C" w:rsidP="004F7B40">
      <w:pPr>
        <w:pStyle w:val="ListParagraph"/>
        <w:numPr>
          <w:ilvl w:val="1"/>
          <w:numId w:val="1"/>
        </w:numPr>
        <w:spacing w:after="0" w:line="240" w:lineRule="auto"/>
        <w:ind w:left="697" w:hanging="357"/>
        <w:rPr>
          <w:rFonts w:ascii="微软雅黑" w:eastAsia="微软雅黑" w:hAnsi="微软雅黑"/>
        </w:rPr>
      </w:pPr>
      <w:r w:rsidRPr="000F1311">
        <w:rPr>
          <w:rFonts w:ascii="微软雅黑" w:eastAsia="微软雅黑" w:hAnsi="微软雅黑" w:hint="eastAsia"/>
          <w:b/>
          <w:color w:val="C00000"/>
        </w:rPr>
        <w:t>二手奢侈品市场存量大，</w:t>
      </w:r>
      <w:r w:rsidR="00B61E75" w:rsidRPr="000F1311">
        <w:rPr>
          <w:rFonts w:ascii="微软雅黑" w:eastAsia="微软雅黑" w:hAnsi="微软雅黑" w:hint="eastAsia"/>
          <w:b/>
          <w:color w:val="C00000"/>
        </w:rPr>
        <w:t>市场</w:t>
      </w:r>
      <w:r w:rsidRPr="000F1311">
        <w:rPr>
          <w:rFonts w:ascii="微软雅黑" w:eastAsia="微软雅黑" w:hAnsi="微软雅黑" w:hint="eastAsia"/>
          <w:b/>
          <w:color w:val="C00000"/>
        </w:rPr>
        <w:t>潜力大</w:t>
      </w:r>
      <w:r w:rsidR="00FD4EB1" w:rsidRPr="000F1311">
        <w:rPr>
          <w:rFonts w:ascii="微软雅黑" w:eastAsia="微软雅黑" w:hAnsi="微软雅黑" w:hint="eastAsia"/>
          <w:b/>
          <w:color w:val="C00000"/>
        </w:rPr>
        <w:t>：</w:t>
      </w:r>
      <w:r w:rsidR="00641A96" w:rsidRPr="00E364A3">
        <w:rPr>
          <w:rFonts w:ascii="微软雅黑" w:eastAsia="微软雅黑" w:hAnsi="微软雅黑" w:hint="eastAsia"/>
        </w:rPr>
        <w:t>伴随</w:t>
      </w:r>
      <w:r w:rsidRPr="00E364A3">
        <w:rPr>
          <w:rFonts w:ascii="微软雅黑" w:eastAsia="微软雅黑" w:hAnsi="微软雅黑" w:hint="eastAsia"/>
        </w:rPr>
        <w:t>一手奢侈品消费的</w:t>
      </w:r>
      <w:r w:rsidR="00FD4EB1" w:rsidRPr="00E364A3">
        <w:rPr>
          <w:rFonts w:ascii="微软雅黑" w:eastAsia="微软雅黑" w:hAnsi="微软雅黑" w:hint="eastAsia"/>
        </w:rPr>
        <w:t>持续高速</w:t>
      </w:r>
      <w:r w:rsidRPr="00E364A3">
        <w:rPr>
          <w:rFonts w:ascii="微软雅黑" w:eastAsia="微软雅黑" w:hAnsi="微软雅黑" w:hint="eastAsia"/>
        </w:rPr>
        <w:t>增长，</w:t>
      </w:r>
      <w:r w:rsidR="00FD4EB1" w:rsidRPr="00E364A3">
        <w:rPr>
          <w:rFonts w:ascii="微软雅黑" w:eastAsia="微软雅黑" w:hAnsi="微软雅黑" w:hint="eastAsia"/>
        </w:rPr>
        <w:t>且</w:t>
      </w:r>
      <w:r w:rsidRPr="00E364A3">
        <w:rPr>
          <w:rFonts w:ascii="微软雅黑" w:eastAsia="微软雅黑" w:hAnsi="微软雅黑" w:hint="eastAsia"/>
        </w:rPr>
        <w:t>奢侈品本身具有保值属性，中国</w:t>
      </w:r>
      <w:r w:rsidR="00641A96" w:rsidRPr="00E364A3">
        <w:rPr>
          <w:rFonts w:ascii="微软雅黑" w:eastAsia="微软雅黑" w:hAnsi="微软雅黑" w:hint="eastAsia"/>
        </w:rPr>
        <w:t>市场闲置消费品规模极为可观</w:t>
      </w:r>
      <w:r w:rsidR="00D850F9" w:rsidRPr="00E364A3">
        <w:rPr>
          <w:rFonts w:ascii="微软雅黑" w:eastAsia="微软雅黑" w:hAnsi="微软雅黑" w:hint="eastAsia"/>
        </w:rPr>
        <w:t>。</w:t>
      </w:r>
    </w:p>
    <w:p w14:paraId="106076A0" w14:textId="77777777" w:rsidR="00BD139C" w:rsidRPr="00E60A89" w:rsidRDefault="00BD139C" w:rsidP="00E364A3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ascii="微软雅黑" w:eastAsia="微软雅黑" w:hAnsi="微软雅黑"/>
          <w:b/>
        </w:rPr>
      </w:pPr>
      <w:r w:rsidRPr="00E60A89">
        <w:rPr>
          <w:rFonts w:ascii="微软雅黑" w:eastAsia="微软雅黑" w:hAnsi="微软雅黑" w:hint="eastAsia"/>
          <w:b/>
        </w:rPr>
        <w:t>中国二手奢侈品流转率低</w:t>
      </w:r>
    </w:p>
    <w:p w14:paraId="5FB39378" w14:textId="77777777" w:rsidR="00BD139C" w:rsidRPr="00E60A89" w:rsidRDefault="004A7A7F" w:rsidP="004F7B40">
      <w:pPr>
        <w:pStyle w:val="ListParagraph"/>
        <w:numPr>
          <w:ilvl w:val="1"/>
          <w:numId w:val="1"/>
        </w:numPr>
        <w:spacing w:after="0" w:line="240" w:lineRule="auto"/>
        <w:ind w:left="697" w:hanging="357"/>
        <w:rPr>
          <w:rFonts w:ascii="微软雅黑" w:eastAsia="微软雅黑" w:hAnsi="微软雅黑"/>
        </w:rPr>
      </w:pPr>
      <w:r w:rsidRPr="00137314">
        <w:rPr>
          <w:rFonts w:ascii="微软雅黑" w:eastAsia="微软雅黑" w:hAnsi="微软雅黑"/>
          <w:noProof/>
        </w:rPr>
        <w:drawing>
          <wp:anchor distT="0" distB="0" distL="114300" distR="114300" simplePos="0" relativeHeight="251660288" behindDoc="0" locked="0" layoutInCell="1" allowOverlap="1" wp14:anchorId="30449B2E" wp14:editId="5301F798">
            <wp:simplePos x="0" y="0"/>
            <wp:positionH relativeFrom="column">
              <wp:posOffset>53975</wp:posOffset>
            </wp:positionH>
            <wp:positionV relativeFrom="paragraph">
              <wp:posOffset>600710</wp:posOffset>
            </wp:positionV>
            <wp:extent cx="2601595" cy="1486535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72C" w:rsidRPr="000C472C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0D8471CA" wp14:editId="2D0E179E">
                <wp:simplePos x="0" y="0"/>
                <wp:positionH relativeFrom="column">
                  <wp:posOffset>4604385</wp:posOffset>
                </wp:positionH>
                <wp:positionV relativeFrom="paragraph">
                  <wp:posOffset>2013585</wp:posOffset>
                </wp:positionV>
                <wp:extent cx="2311400" cy="260350"/>
                <wp:effectExtent l="0" t="0" r="0" b="63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8D8F4" w14:textId="77777777" w:rsidR="000C472C" w:rsidRPr="000C472C" w:rsidRDefault="000C472C" w:rsidP="000C472C">
                            <w:pPr>
                              <w:spacing w:after="0" w:line="240" w:lineRule="auto"/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中美日三国二手奢侈品市场对比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B4D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2.55pt;margin-top:158.55pt;width:182pt;height:20.5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" stroked="f">
                <v:textbox>
                  <w:txbxContent>
                    <w:p w:rsidR="000C472C" w:rsidRPr="000C472C" w:rsidRDefault="000C472C" w:rsidP="000C472C">
                      <w:pPr>
                        <w:spacing w:after="0" w:line="240" w:lineRule="auto"/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中美日三国二手奢侈品市场对比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472C" w:rsidRPr="00E60A89"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1" locked="0" layoutInCell="1" allowOverlap="1" wp14:anchorId="10ACDBF2" wp14:editId="527E9AB2">
            <wp:simplePos x="0" y="0"/>
            <wp:positionH relativeFrom="column">
              <wp:posOffset>4655820</wp:posOffset>
            </wp:positionH>
            <wp:positionV relativeFrom="paragraph">
              <wp:posOffset>511175</wp:posOffset>
            </wp:positionV>
            <wp:extent cx="1936115" cy="1531620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72C" w:rsidRPr="000C472C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5E0178F3" wp14:editId="7989FDC2">
                <wp:simplePos x="0" y="0"/>
                <wp:positionH relativeFrom="column">
                  <wp:posOffset>2654935</wp:posOffset>
                </wp:positionH>
                <wp:positionV relativeFrom="paragraph">
                  <wp:posOffset>2014220</wp:posOffset>
                </wp:positionV>
                <wp:extent cx="1910080" cy="26035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445A9" w14:textId="77777777" w:rsidR="000C472C" w:rsidRPr="000C472C" w:rsidRDefault="000C472C" w:rsidP="000C472C">
                            <w:pPr>
                              <w:spacing w:after="0" w:line="240" w:lineRule="auto"/>
                              <w:rPr>
                                <w:rFonts w:ascii="楷体" w:eastAsia="楷体" w:hAnsi="楷体"/>
                              </w:rPr>
                            </w:pPr>
                            <w:r w:rsidRPr="000C472C">
                              <w:rPr>
                                <w:rFonts w:ascii="楷体" w:eastAsia="楷体" w:hAnsi="楷体" w:hint="eastAsia"/>
                              </w:rPr>
                              <w:t>不同国家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二手奢侈品流转率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2159F" id="_x0000_s1027" type="#_x0000_t202" style="position:absolute;left:0;text-align:left;margin-left:209.05pt;margin-top:158.6pt;width:150.4pt;height:20.5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" stroked="f">
                <v:textbox>
                  <w:txbxContent>
                    <w:p w:rsidR="000C472C" w:rsidRPr="000C472C" w:rsidRDefault="000C472C" w:rsidP="000C472C">
                      <w:pPr>
                        <w:spacing w:after="0" w:line="240" w:lineRule="auto"/>
                        <w:rPr>
                          <w:rFonts w:ascii="楷体" w:eastAsia="楷体" w:hAnsi="楷体"/>
                        </w:rPr>
                      </w:pPr>
                      <w:r w:rsidRPr="000C472C">
                        <w:rPr>
                          <w:rFonts w:ascii="楷体" w:eastAsia="楷体" w:hAnsi="楷体" w:hint="eastAsia"/>
                        </w:rPr>
                        <w:t>不同国家</w:t>
                      </w:r>
                      <w:r>
                        <w:rPr>
                          <w:rFonts w:ascii="楷体" w:eastAsia="楷体" w:hAnsi="楷体" w:hint="eastAsia"/>
                        </w:rPr>
                        <w:t>二手奢侈品流转率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472C" w:rsidRPr="00E60A89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3DD8E281" wp14:editId="44763F69">
            <wp:simplePos x="0" y="0"/>
            <wp:positionH relativeFrom="column">
              <wp:posOffset>2563495</wp:posOffset>
            </wp:positionH>
            <wp:positionV relativeFrom="paragraph">
              <wp:posOffset>547370</wp:posOffset>
            </wp:positionV>
            <wp:extent cx="2001520" cy="14954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72C" w:rsidRPr="000C472C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076B831A" wp14:editId="42913BC3">
                <wp:simplePos x="0" y="0"/>
                <wp:positionH relativeFrom="column">
                  <wp:posOffset>501650</wp:posOffset>
                </wp:positionH>
                <wp:positionV relativeFrom="paragraph">
                  <wp:posOffset>2032686</wp:posOffset>
                </wp:positionV>
                <wp:extent cx="1733550" cy="2603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DA030" w14:textId="77777777" w:rsidR="000C472C" w:rsidRPr="000C472C" w:rsidRDefault="000C472C" w:rsidP="000C472C">
                            <w:pPr>
                              <w:spacing w:after="0" w:line="240" w:lineRule="auto"/>
                              <w:rPr>
                                <w:rFonts w:ascii="楷体" w:eastAsia="楷体" w:hAnsi="楷体"/>
                              </w:rPr>
                            </w:pPr>
                            <w:r w:rsidRPr="000C472C">
                              <w:rPr>
                                <w:rFonts w:ascii="楷体" w:eastAsia="楷体" w:hAnsi="楷体" w:hint="eastAsia"/>
                              </w:rPr>
                              <w:t>不同国家奢侈品消费规模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9.5pt;margin-top:160.05pt;width:136.5pt;height:20.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" stroked="f">
                <v:textbox>
                  <w:txbxContent>
                    <w:p w:rsidR="000C472C" w:rsidRPr="000C472C" w:rsidRDefault="000C472C" w:rsidP="000C472C">
                      <w:pPr>
                        <w:spacing w:after="0" w:line="240" w:lineRule="auto"/>
                        <w:rPr>
                          <w:rFonts w:ascii="楷体" w:eastAsia="楷体" w:hAnsi="楷体"/>
                        </w:rPr>
                      </w:pPr>
                      <w:r w:rsidRPr="000C472C">
                        <w:rPr>
                          <w:rFonts w:ascii="楷体" w:eastAsia="楷体" w:hAnsi="楷体" w:hint="eastAsia"/>
                        </w:rPr>
                        <w:t>不同国家奢侈品消费规模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21FA" w:rsidRPr="00E60A89">
        <w:rPr>
          <w:rFonts w:ascii="微软雅黑" w:eastAsia="微软雅黑" w:hAnsi="微软雅黑" w:hint="eastAsia"/>
        </w:rPr>
        <w:t>相较于其他</w:t>
      </w:r>
      <w:r w:rsidR="00BD139C" w:rsidRPr="00E60A89">
        <w:rPr>
          <w:rFonts w:ascii="微软雅黑" w:eastAsia="微软雅黑" w:hAnsi="微软雅黑" w:hint="eastAsia"/>
        </w:rPr>
        <w:t>发达国家，</w:t>
      </w:r>
      <w:r w:rsidR="00BD139C" w:rsidRPr="000F1311">
        <w:rPr>
          <w:rFonts w:ascii="微软雅黑" w:eastAsia="微软雅黑" w:hAnsi="微软雅黑" w:hint="eastAsia"/>
          <w:b/>
          <w:color w:val="C00000"/>
        </w:rPr>
        <w:t>中国二手奢侈品的流转率最低</w:t>
      </w:r>
      <w:r w:rsidR="00B61E75" w:rsidRPr="000F1311">
        <w:rPr>
          <w:rFonts w:ascii="微软雅黑" w:eastAsia="微软雅黑" w:hAnsi="微软雅黑" w:hint="eastAsia"/>
          <w:b/>
          <w:color w:val="C00000"/>
        </w:rPr>
        <w:t>，说明</w:t>
      </w:r>
      <w:r w:rsidR="00BD139C" w:rsidRPr="000F1311">
        <w:rPr>
          <w:rFonts w:ascii="微软雅黑" w:eastAsia="微软雅黑" w:hAnsi="微软雅黑" w:hint="eastAsia"/>
          <w:b/>
          <w:color w:val="C00000"/>
        </w:rPr>
        <w:t>中国二手奢侈品行业</w:t>
      </w:r>
      <w:r w:rsidR="00B61E75" w:rsidRPr="000F1311">
        <w:rPr>
          <w:rFonts w:ascii="微软雅黑" w:eastAsia="微软雅黑" w:hAnsi="微软雅黑" w:hint="eastAsia"/>
          <w:b/>
          <w:color w:val="C00000"/>
        </w:rPr>
        <w:t>仍处</w:t>
      </w:r>
      <w:r w:rsidR="00BD139C" w:rsidRPr="000F1311">
        <w:rPr>
          <w:rFonts w:ascii="微软雅黑" w:eastAsia="微软雅黑" w:hAnsi="微软雅黑" w:hint="eastAsia"/>
          <w:b/>
          <w:color w:val="C00000"/>
        </w:rPr>
        <w:t>于初步发展阶段</w:t>
      </w:r>
      <w:r w:rsidR="00BD139C" w:rsidRPr="00E60A89">
        <w:rPr>
          <w:rFonts w:ascii="微软雅黑" w:eastAsia="微软雅黑" w:hAnsi="微软雅黑" w:hint="eastAsia"/>
        </w:rPr>
        <w:t>，</w:t>
      </w:r>
      <w:r w:rsidR="00B61E75" w:rsidRPr="00E60A89">
        <w:rPr>
          <w:rFonts w:ascii="微软雅黑" w:eastAsia="微软雅黑" w:hAnsi="微软雅黑" w:hint="eastAsia"/>
        </w:rPr>
        <w:t>发展空间巨大</w:t>
      </w:r>
      <w:r w:rsidR="00D850F9" w:rsidRPr="00E60A89">
        <w:rPr>
          <w:rFonts w:ascii="微软雅黑" w:eastAsia="微软雅黑" w:hAnsi="微软雅黑" w:hint="eastAsia"/>
        </w:rPr>
        <w:t>。</w:t>
      </w:r>
    </w:p>
    <w:p w14:paraId="072D4569" w14:textId="77777777" w:rsidR="00BD139C" w:rsidRPr="00E60A89" w:rsidRDefault="00BD139C" w:rsidP="00A6012D">
      <w:pPr>
        <w:spacing w:after="0" w:line="240" w:lineRule="auto"/>
        <w:rPr>
          <w:rFonts w:ascii="微软雅黑" w:eastAsia="微软雅黑" w:hAnsi="微软雅黑"/>
        </w:rPr>
      </w:pPr>
    </w:p>
    <w:p w14:paraId="6ECC7887" w14:textId="77777777" w:rsidR="00BE0ADE" w:rsidRPr="00BE0ADE" w:rsidRDefault="00BE0ADE" w:rsidP="00BE0ADE">
      <w:pPr>
        <w:spacing w:after="0" w:line="240" w:lineRule="auto"/>
        <w:rPr>
          <w:rFonts w:ascii="微软雅黑" w:eastAsia="微软雅黑" w:hAnsi="微软雅黑"/>
          <w:b/>
          <w:sz w:val="8"/>
        </w:rPr>
      </w:pPr>
    </w:p>
    <w:p w14:paraId="3538B367" w14:textId="77777777" w:rsidR="00751DB9" w:rsidRPr="00C44537" w:rsidRDefault="00751DB9" w:rsidP="00BE0ADE">
      <w:pPr>
        <w:spacing w:after="0" w:line="240" w:lineRule="auto"/>
        <w:rPr>
          <w:rFonts w:ascii="微软雅黑" w:eastAsia="微软雅黑" w:hAnsi="微软雅黑"/>
          <w:b/>
          <w:sz w:val="28"/>
        </w:rPr>
      </w:pPr>
      <w:r w:rsidRPr="00C44537">
        <w:rPr>
          <w:rFonts w:ascii="微软雅黑" w:eastAsia="微软雅黑" w:hAnsi="微软雅黑" w:hint="eastAsia"/>
          <w:b/>
          <w:sz w:val="28"/>
        </w:rPr>
        <w:t>产品</w:t>
      </w:r>
      <w:r w:rsidR="00C83125" w:rsidRPr="00C44537">
        <w:rPr>
          <w:rFonts w:ascii="微软雅黑" w:eastAsia="微软雅黑" w:hAnsi="微软雅黑" w:hint="eastAsia"/>
          <w:b/>
          <w:sz w:val="28"/>
        </w:rPr>
        <w:t>/服务</w:t>
      </w:r>
      <w:r w:rsidRPr="00C44537">
        <w:rPr>
          <w:rFonts w:ascii="微软雅黑" w:eastAsia="微软雅黑" w:hAnsi="微软雅黑" w:hint="eastAsia"/>
          <w:b/>
          <w:sz w:val="28"/>
        </w:rPr>
        <w:t>描述</w:t>
      </w:r>
    </w:p>
    <w:p w14:paraId="5B4740AC" w14:textId="77777777" w:rsidR="000E40BF" w:rsidRPr="00E60A89" w:rsidRDefault="008D36E2" w:rsidP="00A6012D">
      <w:pPr>
        <w:spacing w:after="0" w:line="240" w:lineRule="auto"/>
        <w:rPr>
          <w:rFonts w:ascii="微软雅黑" w:eastAsia="微软雅黑" w:hAnsi="微软雅黑"/>
        </w:rPr>
      </w:pPr>
      <w:r w:rsidRPr="00E60A89">
        <w:rPr>
          <w:rFonts w:ascii="微软雅黑" w:eastAsia="微软雅黑" w:hAnsi="微软雅黑" w:hint="eastAsia"/>
        </w:rPr>
        <w:t>打造</w:t>
      </w:r>
      <w:r w:rsidRPr="00DE2E6F">
        <w:rPr>
          <w:rFonts w:ascii="微软雅黑" w:eastAsia="微软雅黑" w:hAnsi="微软雅黑" w:hint="eastAsia"/>
          <w:b/>
        </w:rPr>
        <w:t>二手奢侈品交易</w:t>
      </w:r>
      <w:r w:rsidR="00202D69" w:rsidRPr="00DE2E6F">
        <w:rPr>
          <w:rFonts w:ascii="微软雅黑" w:eastAsia="微软雅黑" w:hAnsi="微软雅黑" w:hint="eastAsia"/>
          <w:b/>
        </w:rPr>
        <w:t>平台</w:t>
      </w:r>
      <w:r w:rsidRPr="00DE2E6F">
        <w:rPr>
          <w:rFonts w:ascii="微软雅黑" w:eastAsia="微软雅黑" w:hAnsi="微软雅黑" w:hint="eastAsia"/>
          <w:b/>
        </w:rPr>
        <w:t>(</w:t>
      </w:r>
      <w:r w:rsidRPr="00DE2E6F">
        <w:rPr>
          <w:rFonts w:ascii="微软雅黑" w:eastAsia="微软雅黑" w:hAnsi="微软雅黑"/>
          <w:b/>
        </w:rPr>
        <w:t>APP)</w:t>
      </w:r>
      <w:r w:rsidR="00202D69" w:rsidRPr="00E60A89">
        <w:rPr>
          <w:rFonts w:ascii="微软雅黑" w:eastAsia="微软雅黑" w:hAnsi="微软雅黑" w:hint="eastAsia"/>
        </w:rPr>
        <w:t>，</w:t>
      </w:r>
      <w:r w:rsidR="00C83125" w:rsidRPr="00E60A89">
        <w:rPr>
          <w:rFonts w:ascii="微软雅黑" w:eastAsia="微软雅黑" w:hAnsi="微软雅黑" w:hint="eastAsia"/>
        </w:rPr>
        <w:t>以</w:t>
      </w:r>
      <w:r w:rsidR="00751DB9" w:rsidRPr="00E60A89">
        <w:rPr>
          <w:rFonts w:ascii="微软雅黑" w:eastAsia="微软雅黑" w:hAnsi="微软雅黑" w:hint="eastAsia"/>
        </w:rPr>
        <w:t>C2B2C/寄售模式</w:t>
      </w:r>
      <w:r w:rsidR="00C83125" w:rsidRPr="00E60A89">
        <w:rPr>
          <w:rFonts w:ascii="微软雅黑" w:eastAsia="微软雅黑" w:hAnsi="微软雅黑" w:hint="eastAsia"/>
        </w:rPr>
        <w:t>为销售模式，</w:t>
      </w:r>
      <w:r w:rsidR="00A47D7E" w:rsidRPr="00E60A89">
        <w:rPr>
          <w:rFonts w:ascii="微软雅黑" w:eastAsia="微软雅黑" w:hAnsi="微软雅黑" w:hint="eastAsia"/>
        </w:rPr>
        <w:t>直播带货为主要</w:t>
      </w:r>
      <w:r w:rsidR="00D57769" w:rsidRPr="00E60A89">
        <w:rPr>
          <w:rFonts w:ascii="微软雅黑" w:eastAsia="微软雅黑" w:hAnsi="微软雅黑" w:hint="eastAsia"/>
        </w:rPr>
        <w:t>营销手段，辅以奢侈品鉴定，奢侈品维修、清洁保养、翻新，</w:t>
      </w:r>
      <w:r w:rsidR="0052462D" w:rsidRPr="00E60A89">
        <w:rPr>
          <w:rFonts w:ascii="微软雅黑" w:eastAsia="微软雅黑" w:hAnsi="微软雅黑" w:hint="eastAsia"/>
        </w:rPr>
        <w:t>主播培训</w:t>
      </w:r>
      <w:r w:rsidR="000C46EE" w:rsidRPr="00E60A89">
        <w:rPr>
          <w:rFonts w:ascii="微软雅黑" w:eastAsia="微软雅黑" w:hAnsi="微软雅黑" w:hint="eastAsia"/>
        </w:rPr>
        <w:t>，奢侈品租赁</w:t>
      </w:r>
      <w:r w:rsidR="0052462D" w:rsidRPr="00E60A89">
        <w:rPr>
          <w:rFonts w:ascii="微软雅黑" w:eastAsia="微软雅黑" w:hAnsi="微软雅黑" w:hint="eastAsia"/>
        </w:rPr>
        <w:t>等服务</w:t>
      </w:r>
      <w:r w:rsidR="0020711E">
        <w:rPr>
          <w:rFonts w:ascii="微软雅黑" w:eastAsia="微软雅黑" w:hAnsi="微软雅黑" w:hint="eastAsia"/>
        </w:rPr>
        <w:t>。</w:t>
      </w:r>
    </w:p>
    <w:p w14:paraId="5788E08C" w14:textId="77777777" w:rsidR="00A4390E" w:rsidRPr="00E50276" w:rsidRDefault="007B7F54" w:rsidP="00A6012D">
      <w:pPr>
        <w:spacing w:after="0" w:line="240" w:lineRule="auto"/>
        <w:rPr>
          <w:rFonts w:ascii="微软雅黑" w:eastAsia="微软雅黑" w:hAnsi="微软雅黑"/>
        </w:rPr>
      </w:pPr>
      <w:r w:rsidRPr="00A4390E">
        <w:rPr>
          <w:rFonts w:ascii="微软雅黑" w:eastAsia="微软雅黑" w:hAnsi="微软雅黑"/>
          <w:noProof/>
        </w:rPr>
        <w:drawing>
          <wp:anchor distT="0" distB="0" distL="114300" distR="114300" simplePos="0" relativeHeight="251661312" behindDoc="0" locked="0" layoutInCell="1" allowOverlap="1" wp14:anchorId="58AE6DF9" wp14:editId="36BDC3E5">
            <wp:simplePos x="0" y="0"/>
            <wp:positionH relativeFrom="column">
              <wp:posOffset>-19050</wp:posOffset>
            </wp:positionH>
            <wp:positionV relativeFrom="paragraph">
              <wp:posOffset>786765</wp:posOffset>
            </wp:positionV>
            <wp:extent cx="3655695" cy="1923415"/>
            <wp:effectExtent l="0" t="0" r="1905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0276" w:rsidRPr="00E50276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110B40" wp14:editId="0DE94EAD">
                <wp:simplePos x="0" y="0"/>
                <wp:positionH relativeFrom="column">
                  <wp:posOffset>3770630</wp:posOffset>
                </wp:positionH>
                <wp:positionV relativeFrom="paragraph">
                  <wp:posOffset>786765</wp:posOffset>
                </wp:positionV>
                <wp:extent cx="3048000" cy="1923415"/>
                <wp:effectExtent l="0" t="0" r="19050" b="1968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92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76650" w14:textId="77777777" w:rsidR="00E50276" w:rsidRPr="002900D5" w:rsidRDefault="00190321" w:rsidP="00956FFB">
                            <w:pPr>
                              <w:spacing w:after="0" w:line="240" w:lineRule="auto"/>
                              <w:rPr>
                                <w:rFonts w:ascii="楷体" w:eastAsia="楷体" w:hAnsi="楷体"/>
                                <w:b/>
                              </w:rPr>
                            </w:pPr>
                            <w:r w:rsidRPr="002900D5">
                              <w:rPr>
                                <w:rFonts w:ascii="楷体" w:eastAsia="楷体" w:hAnsi="楷体" w:hint="eastAsia"/>
                                <w:b/>
                              </w:rPr>
                              <w:t>优势</w:t>
                            </w:r>
                          </w:p>
                          <w:p w14:paraId="02ACDDB6" w14:textId="77777777" w:rsidR="00EA70C4" w:rsidRDefault="0003603D" w:rsidP="00B14A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楷体" w:eastAsia="楷体" w:hAnsi="楷体"/>
                              </w:rPr>
                            </w:pPr>
                            <w:r w:rsidRPr="00B14A3F">
                              <w:rPr>
                                <w:rFonts w:ascii="楷体" w:eastAsia="楷体" w:hAnsi="楷体" w:hint="eastAsia"/>
                                <w:b/>
                                <w:color w:val="C00000"/>
                              </w:rPr>
                              <w:t>平台承担鉴定工作，消除二手市场信息不对称</w:t>
                            </w:r>
                            <w:r w:rsidR="00E1228D" w:rsidRPr="00B14A3F">
                              <w:rPr>
                                <w:rFonts w:ascii="楷体" w:eastAsia="楷体" w:hAnsi="楷体" w:hint="eastAsia"/>
                                <w:b/>
                                <w:color w:val="C00000"/>
                              </w:rPr>
                              <w:t>问题</w:t>
                            </w:r>
                            <w:r w:rsidRPr="00B14A3F">
                              <w:rPr>
                                <w:rFonts w:ascii="楷体" w:eastAsia="楷体" w:hAnsi="楷体" w:hint="eastAsia"/>
                                <w:b/>
                                <w:color w:val="C00000"/>
                              </w:rPr>
                              <w:t>，</w:t>
                            </w:r>
                            <w:r w:rsidR="00B65BAB" w:rsidRPr="00B14A3F">
                              <w:rPr>
                                <w:rFonts w:ascii="楷体" w:eastAsia="楷体" w:hAnsi="楷体" w:hint="eastAsia"/>
                                <w:b/>
                                <w:color w:val="C00000"/>
                              </w:rPr>
                              <w:t>提高下游买方</w:t>
                            </w:r>
                            <w:r w:rsidR="00E265DB" w:rsidRPr="00B14A3F">
                              <w:rPr>
                                <w:rFonts w:ascii="楷体" w:eastAsia="楷体" w:hAnsi="楷体" w:hint="eastAsia"/>
                                <w:b/>
                                <w:color w:val="C00000"/>
                              </w:rPr>
                              <w:t>消费体验</w:t>
                            </w:r>
                            <w:r w:rsidR="001F3E11" w:rsidRPr="00B14A3F">
                              <w:rPr>
                                <w:rFonts w:ascii="楷体" w:eastAsia="楷体" w:hAnsi="楷体" w:hint="eastAsia"/>
                                <w:b/>
                                <w:color w:val="C00000"/>
                              </w:rPr>
                              <w:t>：</w:t>
                            </w:r>
                            <w:r w:rsidR="001F3E11">
                              <w:rPr>
                                <w:rFonts w:ascii="楷体" w:eastAsia="楷体" w:hAnsi="楷体" w:hint="eastAsia"/>
                              </w:rPr>
                              <w:t>奢侈品真假</w:t>
                            </w:r>
                            <w:r w:rsidR="00E1228D">
                              <w:rPr>
                                <w:rFonts w:ascii="楷体" w:eastAsia="楷体" w:hAnsi="楷体" w:hint="eastAsia"/>
                              </w:rPr>
                              <w:t>的风险</w:t>
                            </w:r>
                            <w:r w:rsidR="00E1228D" w:rsidRPr="00B14A3F">
                              <w:rPr>
                                <w:rFonts w:ascii="楷体" w:eastAsia="楷体" w:hAnsi="楷体" w:hint="eastAsia"/>
                              </w:rPr>
                              <w:t>问题是奢侈品消费</w:t>
                            </w:r>
                            <w:r w:rsidR="00E1228D">
                              <w:rPr>
                                <w:rFonts w:ascii="楷体" w:eastAsia="楷体" w:hAnsi="楷体" w:hint="eastAsia"/>
                              </w:rPr>
                              <w:t>的命脉</w:t>
                            </w:r>
                          </w:p>
                          <w:p w14:paraId="3CC25001" w14:textId="77777777" w:rsidR="00190321" w:rsidRPr="0003603D" w:rsidRDefault="00EA70C4" w:rsidP="00B14A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r w:rsidRPr="00EA70C4">
                              <w:rPr>
                                <w:rFonts w:ascii="楷体" w:eastAsia="楷体" w:hAnsi="楷体" w:hint="eastAsia"/>
                                <w:b/>
                                <w:color w:val="C00000"/>
                              </w:rPr>
                              <w:t>买家与卖家相互转换率高，利于平台获取客户资源：</w:t>
                            </w:r>
                            <w:r w:rsidR="004751B4">
                              <w:rPr>
                                <w:rFonts w:ascii="楷体" w:eastAsia="楷体" w:hAnsi="楷体" w:hint="eastAsia"/>
                              </w:rPr>
                              <w:t>以</w:t>
                            </w:r>
                            <w:r w:rsidRPr="00EA70C4">
                              <w:rPr>
                                <w:rFonts w:ascii="Times New Roman" w:eastAsia="楷体" w:hAnsi="Times New Roman" w:cs="Times New Roman"/>
                              </w:rPr>
                              <w:t>C2B2C</w:t>
                            </w:r>
                            <w:r w:rsidRPr="00EA70C4">
                              <w:rPr>
                                <w:rFonts w:ascii="Times New Roman" w:eastAsia="楷体" w:hAnsi="Times New Roman" w:cs="Times New Roman"/>
                              </w:rPr>
                              <w:t>模式的</w:t>
                            </w:r>
                            <w:r w:rsidRPr="00EA70C4">
                              <w:rPr>
                                <w:rFonts w:ascii="Times New Roman" w:eastAsia="楷体" w:hAnsi="Times New Roman" w:cs="Times New Roman"/>
                              </w:rPr>
                              <w:t xml:space="preserve">The </w:t>
                            </w:r>
                            <w:proofErr w:type="spellStart"/>
                            <w:r w:rsidRPr="00EA70C4">
                              <w:rPr>
                                <w:rFonts w:ascii="Times New Roman" w:eastAsia="楷体" w:hAnsi="Times New Roman" w:cs="Times New Roman"/>
                              </w:rPr>
                              <w:t>RealReal</w:t>
                            </w:r>
                            <w:proofErr w:type="spellEnd"/>
                            <w:r w:rsidRPr="00EA70C4">
                              <w:rPr>
                                <w:rFonts w:ascii="Times New Roman" w:eastAsia="楷体" w:hAnsi="Times New Roman" w:cs="Times New Roman"/>
                              </w:rPr>
                              <w:t>为例，买方向卖方转化率为</w:t>
                            </w:r>
                            <w:r w:rsidRPr="00EA70C4">
                              <w:rPr>
                                <w:rFonts w:ascii="Times New Roman" w:eastAsia="楷体" w:hAnsi="Times New Roman" w:cs="Times New Roman"/>
                              </w:rPr>
                              <w:t>13%</w:t>
                            </w:r>
                            <w:r w:rsidRPr="00EA70C4">
                              <w:rPr>
                                <w:rFonts w:ascii="Times New Roman" w:eastAsia="楷体" w:hAnsi="Times New Roman" w:cs="Times New Roman"/>
                              </w:rPr>
                              <w:t>，卖方向买方转化率为</w:t>
                            </w:r>
                            <w:r w:rsidRPr="00EA70C4">
                              <w:rPr>
                                <w:rFonts w:ascii="Times New Roman" w:eastAsia="楷体" w:hAnsi="Times New Roman" w:cs="Times New Roman"/>
                              </w:rPr>
                              <w:t>53%</w:t>
                            </w:r>
                            <w:r w:rsidRPr="00EA70C4">
                              <w:rPr>
                                <w:rFonts w:ascii="Times New Roman" w:eastAsia="楷体" w:hAnsi="Times New Roman" w:cs="Times New Roman"/>
                              </w:rPr>
                              <w:t>，形成客户资源高留存</w:t>
                            </w:r>
                          </w:p>
                          <w:p w14:paraId="05841BBF" w14:textId="77777777" w:rsidR="00190321" w:rsidRPr="002900D5" w:rsidRDefault="00190321" w:rsidP="00956FFB">
                            <w:pPr>
                              <w:spacing w:after="0" w:line="240" w:lineRule="auto"/>
                              <w:rPr>
                                <w:rFonts w:ascii="楷体" w:eastAsia="楷体" w:hAnsi="楷体"/>
                                <w:b/>
                              </w:rPr>
                            </w:pPr>
                            <w:r w:rsidRPr="002900D5">
                              <w:rPr>
                                <w:rFonts w:ascii="楷体" w:eastAsia="楷体" w:hAnsi="楷体" w:hint="eastAsia"/>
                                <w:b/>
                              </w:rPr>
                              <w:t>劣势</w:t>
                            </w:r>
                          </w:p>
                          <w:p w14:paraId="38292FA6" w14:textId="77777777" w:rsidR="00B14A3F" w:rsidRPr="00E5432A" w:rsidRDefault="00B14A3F" w:rsidP="00B14A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r w:rsidRPr="00582CE9">
                              <w:rPr>
                                <w:rFonts w:ascii="楷体" w:eastAsia="楷体" w:hAnsi="楷体" w:hint="eastAsia"/>
                                <w:b/>
                                <w:color w:val="C00000"/>
                              </w:rPr>
                              <w:t>平台承担交易环节，运营成本高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96.9pt;margin-top:61.95pt;width:240pt;height:151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" strokecolor="#747070 [1614]">
                <v:stroke dashstyle="dash"/>
                <v:textbox>
                  <w:txbxContent>
                    <w:p w:rsidR="00E50276" w:rsidRPr="002900D5" w:rsidRDefault="00190321" w:rsidP="00956FFB">
                      <w:pPr>
                        <w:spacing w:after="0" w:line="240" w:lineRule="auto"/>
                        <w:rPr>
                          <w:rFonts w:ascii="楷体" w:eastAsia="楷体" w:hAnsi="楷体"/>
                          <w:b/>
                        </w:rPr>
                      </w:pPr>
                      <w:r w:rsidRPr="002900D5">
                        <w:rPr>
                          <w:rFonts w:ascii="楷体" w:eastAsia="楷体" w:hAnsi="楷体" w:hint="eastAsia"/>
                          <w:b/>
                        </w:rPr>
                        <w:t>优势</w:t>
                      </w:r>
                    </w:p>
                    <w:p w:rsidR="00EA70C4" w:rsidRDefault="0003603D" w:rsidP="00B14A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57" w:hanging="357"/>
                        <w:rPr>
                          <w:rFonts w:ascii="楷体" w:eastAsia="楷体" w:hAnsi="楷体"/>
                        </w:rPr>
                      </w:pPr>
                      <w:r w:rsidRPr="00B14A3F">
                        <w:rPr>
                          <w:rFonts w:ascii="楷体" w:eastAsia="楷体" w:hAnsi="楷体" w:hint="eastAsia"/>
                          <w:b/>
                          <w:color w:val="C00000"/>
                        </w:rPr>
                        <w:t>平台承担鉴定工作，消除二手市场信息不对称</w:t>
                      </w:r>
                      <w:r w:rsidR="00E1228D" w:rsidRPr="00B14A3F">
                        <w:rPr>
                          <w:rFonts w:ascii="楷体" w:eastAsia="楷体" w:hAnsi="楷体" w:hint="eastAsia"/>
                          <w:b/>
                          <w:color w:val="C00000"/>
                        </w:rPr>
                        <w:t>问题</w:t>
                      </w:r>
                      <w:r w:rsidRPr="00B14A3F">
                        <w:rPr>
                          <w:rFonts w:ascii="楷体" w:eastAsia="楷体" w:hAnsi="楷体" w:hint="eastAsia"/>
                          <w:b/>
                          <w:color w:val="C00000"/>
                        </w:rPr>
                        <w:t>，</w:t>
                      </w:r>
                      <w:r w:rsidR="00B65BAB" w:rsidRPr="00B14A3F">
                        <w:rPr>
                          <w:rFonts w:ascii="楷体" w:eastAsia="楷体" w:hAnsi="楷体" w:hint="eastAsia"/>
                          <w:b/>
                          <w:color w:val="C00000"/>
                        </w:rPr>
                        <w:t>提高下游买方</w:t>
                      </w:r>
                      <w:r w:rsidR="00E265DB" w:rsidRPr="00B14A3F">
                        <w:rPr>
                          <w:rFonts w:ascii="楷体" w:eastAsia="楷体" w:hAnsi="楷体" w:hint="eastAsia"/>
                          <w:b/>
                          <w:color w:val="C00000"/>
                        </w:rPr>
                        <w:t>消费体验</w:t>
                      </w:r>
                      <w:r w:rsidR="001F3E11" w:rsidRPr="00B14A3F">
                        <w:rPr>
                          <w:rFonts w:ascii="楷体" w:eastAsia="楷体" w:hAnsi="楷体" w:hint="eastAsia"/>
                          <w:b/>
                          <w:color w:val="C00000"/>
                        </w:rPr>
                        <w:t>：</w:t>
                      </w:r>
                      <w:r w:rsidR="001F3E11">
                        <w:rPr>
                          <w:rFonts w:ascii="楷体" w:eastAsia="楷体" w:hAnsi="楷体" w:hint="eastAsia"/>
                        </w:rPr>
                        <w:t>奢侈品真假</w:t>
                      </w:r>
                      <w:r w:rsidR="00E1228D">
                        <w:rPr>
                          <w:rFonts w:ascii="楷体" w:eastAsia="楷体" w:hAnsi="楷体" w:hint="eastAsia"/>
                        </w:rPr>
                        <w:t>的风险</w:t>
                      </w:r>
                      <w:r w:rsidR="00E1228D" w:rsidRPr="00B14A3F">
                        <w:rPr>
                          <w:rFonts w:ascii="楷体" w:eastAsia="楷体" w:hAnsi="楷体" w:hint="eastAsia"/>
                        </w:rPr>
                        <w:t>问题是奢侈品消费</w:t>
                      </w:r>
                      <w:r w:rsidR="00E1228D">
                        <w:rPr>
                          <w:rFonts w:ascii="楷体" w:eastAsia="楷体" w:hAnsi="楷体" w:hint="eastAsia"/>
                        </w:rPr>
                        <w:t>的命脉</w:t>
                      </w:r>
                    </w:p>
                    <w:p w:rsidR="00190321" w:rsidRPr="0003603D" w:rsidRDefault="00EA70C4" w:rsidP="00B14A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57" w:hanging="357"/>
                        <w:rPr>
                          <w:rFonts w:ascii="Times New Roman" w:eastAsia="楷体" w:hAnsi="Times New Roman" w:cs="Times New Roman"/>
                        </w:rPr>
                      </w:pPr>
                      <w:r w:rsidRPr="00EA70C4">
                        <w:rPr>
                          <w:rFonts w:ascii="楷体" w:eastAsia="楷体" w:hAnsi="楷体" w:hint="eastAsia"/>
                          <w:b/>
                          <w:color w:val="C00000"/>
                        </w:rPr>
                        <w:t>买家与卖家相互转换率高，利于平台获取客户资源：</w:t>
                      </w:r>
                      <w:r w:rsidR="004751B4">
                        <w:rPr>
                          <w:rFonts w:ascii="楷体" w:eastAsia="楷体" w:hAnsi="楷体" w:hint="eastAsia"/>
                        </w:rPr>
                        <w:t>以</w:t>
                      </w:r>
                      <w:r w:rsidRPr="00EA70C4">
                        <w:rPr>
                          <w:rFonts w:ascii="Times New Roman" w:eastAsia="楷体" w:hAnsi="Times New Roman" w:cs="Times New Roman"/>
                        </w:rPr>
                        <w:t>C2B2C</w:t>
                      </w:r>
                      <w:r w:rsidRPr="00EA70C4">
                        <w:rPr>
                          <w:rFonts w:ascii="Times New Roman" w:eastAsia="楷体" w:hAnsi="Times New Roman" w:cs="Times New Roman"/>
                        </w:rPr>
                        <w:t>模式的</w:t>
                      </w:r>
                      <w:r w:rsidRPr="00EA70C4">
                        <w:rPr>
                          <w:rFonts w:ascii="Times New Roman" w:eastAsia="楷体" w:hAnsi="Times New Roman" w:cs="Times New Roman"/>
                        </w:rPr>
                        <w:t xml:space="preserve">The </w:t>
                      </w:r>
                      <w:proofErr w:type="spellStart"/>
                      <w:r w:rsidRPr="00EA70C4">
                        <w:rPr>
                          <w:rFonts w:ascii="Times New Roman" w:eastAsia="楷体" w:hAnsi="Times New Roman" w:cs="Times New Roman"/>
                        </w:rPr>
                        <w:t>RealReal</w:t>
                      </w:r>
                      <w:proofErr w:type="spellEnd"/>
                      <w:r w:rsidRPr="00EA70C4">
                        <w:rPr>
                          <w:rFonts w:ascii="Times New Roman" w:eastAsia="楷体" w:hAnsi="Times New Roman" w:cs="Times New Roman"/>
                        </w:rPr>
                        <w:t>为例，买方向卖方转化率为</w:t>
                      </w:r>
                      <w:r w:rsidRPr="00EA70C4">
                        <w:rPr>
                          <w:rFonts w:ascii="Times New Roman" w:eastAsia="楷体" w:hAnsi="Times New Roman" w:cs="Times New Roman"/>
                        </w:rPr>
                        <w:t>13%</w:t>
                      </w:r>
                      <w:r w:rsidRPr="00EA70C4">
                        <w:rPr>
                          <w:rFonts w:ascii="Times New Roman" w:eastAsia="楷体" w:hAnsi="Times New Roman" w:cs="Times New Roman"/>
                        </w:rPr>
                        <w:t>，卖方向买方转化率为</w:t>
                      </w:r>
                      <w:r w:rsidRPr="00EA70C4">
                        <w:rPr>
                          <w:rFonts w:ascii="Times New Roman" w:eastAsia="楷体" w:hAnsi="Times New Roman" w:cs="Times New Roman"/>
                        </w:rPr>
                        <w:t>53%</w:t>
                      </w:r>
                      <w:r w:rsidRPr="00EA70C4">
                        <w:rPr>
                          <w:rFonts w:ascii="Times New Roman" w:eastAsia="楷体" w:hAnsi="Times New Roman" w:cs="Times New Roman"/>
                        </w:rPr>
                        <w:t>，形成客户资源高留存</w:t>
                      </w:r>
                    </w:p>
                    <w:p w:rsidR="00190321" w:rsidRPr="002900D5" w:rsidRDefault="00190321" w:rsidP="00956FFB">
                      <w:pPr>
                        <w:spacing w:after="0" w:line="240" w:lineRule="auto"/>
                        <w:rPr>
                          <w:rFonts w:ascii="楷体" w:eastAsia="楷体" w:hAnsi="楷体"/>
                          <w:b/>
                        </w:rPr>
                      </w:pPr>
                      <w:r w:rsidRPr="002900D5">
                        <w:rPr>
                          <w:rFonts w:ascii="楷体" w:eastAsia="楷体" w:hAnsi="楷体" w:hint="eastAsia"/>
                          <w:b/>
                        </w:rPr>
                        <w:t>劣势</w:t>
                      </w:r>
                    </w:p>
                    <w:p w:rsidR="00B14A3F" w:rsidRPr="00E5432A" w:rsidRDefault="00B14A3F" w:rsidP="00B14A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57" w:hanging="357"/>
                        <w:rPr>
                          <w:rFonts w:ascii="Times New Roman" w:eastAsia="楷体" w:hAnsi="Times New Roman" w:cs="Times New Roman"/>
                        </w:rPr>
                      </w:pPr>
                      <w:r w:rsidRPr="00582CE9">
                        <w:rPr>
                          <w:rFonts w:ascii="楷体" w:eastAsia="楷体" w:hAnsi="楷体" w:hint="eastAsia"/>
                          <w:b/>
                          <w:color w:val="C00000"/>
                        </w:rPr>
                        <w:t>平台承担交易环节，运营成本高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3D6F" w:rsidRPr="0020711E">
        <w:rPr>
          <w:rFonts w:ascii="微软雅黑" w:eastAsia="微软雅黑" w:hAnsi="微软雅黑" w:hint="eastAsia"/>
          <w:b/>
        </w:rPr>
        <w:t>主营业务 -</w:t>
      </w:r>
      <w:r w:rsidR="009B3D6F" w:rsidRPr="0020711E">
        <w:rPr>
          <w:rFonts w:ascii="微软雅黑" w:eastAsia="微软雅黑" w:hAnsi="微软雅黑"/>
          <w:b/>
        </w:rPr>
        <w:t xml:space="preserve"> </w:t>
      </w:r>
      <w:r w:rsidR="007B56EC" w:rsidRPr="0020711E">
        <w:rPr>
          <w:rFonts w:ascii="微软雅黑" w:eastAsia="微软雅黑" w:hAnsi="微软雅黑" w:hint="eastAsia"/>
          <w:b/>
        </w:rPr>
        <w:t>C2B2C</w:t>
      </w:r>
      <w:r w:rsidR="007B56EC" w:rsidRPr="0020711E">
        <w:rPr>
          <w:rFonts w:ascii="微软雅黑" w:eastAsia="微软雅黑" w:hAnsi="微软雅黑"/>
          <w:b/>
        </w:rPr>
        <w:t>/</w:t>
      </w:r>
      <w:r w:rsidR="007B56EC" w:rsidRPr="0020711E">
        <w:rPr>
          <w:rFonts w:ascii="微软雅黑" w:eastAsia="微软雅黑" w:hAnsi="微软雅黑" w:hint="eastAsia"/>
          <w:b/>
        </w:rPr>
        <w:t>寄售模式：</w:t>
      </w:r>
      <w:r w:rsidR="007B56EC" w:rsidRPr="00E60A89">
        <w:rPr>
          <w:rFonts w:ascii="微软雅黑" w:eastAsia="微软雅黑" w:hAnsi="微软雅黑" w:hint="eastAsia"/>
        </w:rPr>
        <w:t>上游卖家将商品</w:t>
      </w:r>
      <w:r w:rsidR="00A4390E">
        <w:rPr>
          <w:rFonts w:ascii="微软雅黑" w:eastAsia="微软雅黑" w:hAnsi="微软雅黑" w:hint="eastAsia"/>
        </w:rPr>
        <w:t>委托/</w:t>
      </w:r>
      <w:r w:rsidR="005B6DD9" w:rsidRPr="00E60A89">
        <w:rPr>
          <w:rFonts w:ascii="微软雅黑" w:eastAsia="微软雅黑" w:hAnsi="微软雅黑" w:hint="eastAsia"/>
        </w:rPr>
        <w:t>卖给平台后，平台对商品进行鉴定</w:t>
      </w:r>
      <w:r w:rsidR="00492B53" w:rsidRPr="00E60A89">
        <w:rPr>
          <w:rFonts w:ascii="微软雅黑" w:eastAsia="微软雅黑" w:hAnsi="微软雅黑" w:hint="eastAsia"/>
        </w:rPr>
        <w:t>、清洁保养等，随后通过app平台发布带有详细描述（图片、文字）的商品售卖链接，</w:t>
      </w:r>
      <w:r w:rsidR="00697DE5" w:rsidRPr="00E60A89">
        <w:rPr>
          <w:rFonts w:ascii="微软雅黑" w:eastAsia="微软雅黑" w:hAnsi="微软雅黑" w:hint="eastAsia"/>
        </w:rPr>
        <w:t>辅以</w:t>
      </w:r>
      <w:r w:rsidR="00492B53" w:rsidRPr="00E60A89">
        <w:rPr>
          <w:rFonts w:ascii="微软雅黑" w:eastAsia="微软雅黑" w:hAnsi="微软雅黑" w:hint="eastAsia"/>
        </w:rPr>
        <w:t>专业主播</w:t>
      </w:r>
      <w:r w:rsidR="00697DE5" w:rsidRPr="00E60A89">
        <w:rPr>
          <w:rFonts w:ascii="微软雅黑" w:eastAsia="微软雅黑" w:hAnsi="微软雅黑" w:hint="eastAsia"/>
        </w:rPr>
        <w:t>直播</w:t>
      </w:r>
      <w:r w:rsidR="001A77B8" w:rsidRPr="00E60A89">
        <w:rPr>
          <w:rFonts w:ascii="微软雅黑" w:eastAsia="微软雅黑" w:hAnsi="微软雅黑" w:hint="eastAsia"/>
        </w:rPr>
        <w:t>向下游买家</w:t>
      </w:r>
      <w:r w:rsidR="00697DE5" w:rsidRPr="00E60A89">
        <w:rPr>
          <w:rFonts w:ascii="微软雅黑" w:eastAsia="微软雅黑" w:hAnsi="微软雅黑" w:hint="eastAsia"/>
        </w:rPr>
        <w:t>售卖，</w:t>
      </w:r>
      <w:r w:rsidR="002E0E55" w:rsidRPr="00E60A89">
        <w:rPr>
          <w:rFonts w:ascii="微软雅黑" w:eastAsia="微软雅黑" w:hAnsi="微软雅黑" w:hint="eastAsia"/>
        </w:rPr>
        <w:t>赚取</w:t>
      </w:r>
      <w:r w:rsidR="00A4390E">
        <w:rPr>
          <w:rFonts w:ascii="微软雅黑" w:eastAsia="微软雅黑" w:hAnsi="微软雅黑" w:hint="eastAsia"/>
        </w:rPr>
        <w:t>佣金/</w:t>
      </w:r>
      <w:r w:rsidR="002E0E55" w:rsidRPr="00E60A89">
        <w:rPr>
          <w:rFonts w:ascii="微软雅黑" w:eastAsia="微软雅黑" w:hAnsi="微软雅黑" w:hint="eastAsia"/>
        </w:rPr>
        <w:t>差价</w:t>
      </w:r>
      <w:r w:rsidR="00A4390E">
        <w:rPr>
          <w:rFonts w:ascii="微软雅黑" w:eastAsia="微软雅黑" w:hAnsi="微软雅黑" w:hint="eastAsia"/>
        </w:rPr>
        <w:t>（在两类模式中分别担任中介与中间商角色）</w:t>
      </w:r>
    </w:p>
    <w:p w14:paraId="391B4170" w14:textId="77777777" w:rsidR="0074694A" w:rsidRPr="0020711E" w:rsidRDefault="0081295C" w:rsidP="00A6012D">
      <w:pPr>
        <w:spacing w:after="0" w:line="240" w:lineRule="auto"/>
        <w:rPr>
          <w:rFonts w:ascii="微软雅黑" w:eastAsia="微软雅黑" w:hAnsi="微软雅黑"/>
          <w:b/>
        </w:rPr>
      </w:pPr>
      <w:r w:rsidRPr="0020711E">
        <w:rPr>
          <w:rFonts w:ascii="微软雅黑" w:eastAsia="微软雅黑" w:hAnsi="微软雅黑" w:hint="eastAsia"/>
          <w:b/>
        </w:rPr>
        <w:lastRenderedPageBreak/>
        <w:t>配套</w:t>
      </w:r>
      <w:r w:rsidR="005673F5" w:rsidRPr="0020711E">
        <w:rPr>
          <w:rFonts w:ascii="微软雅黑" w:eastAsia="微软雅黑" w:hAnsi="微软雅黑" w:hint="eastAsia"/>
          <w:b/>
        </w:rPr>
        <w:t>业务</w:t>
      </w:r>
      <w:r w:rsidR="000A39D4" w:rsidRPr="0020711E">
        <w:rPr>
          <w:rFonts w:ascii="微软雅黑" w:eastAsia="微软雅黑" w:hAnsi="微软雅黑" w:hint="eastAsia"/>
          <w:b/>
        </w:rPr>
        <w:t>部门</w:t>
      </w:r>
      <w:r w:rsidR="00E06C45" w:rsidRPr="0020711E">
        <w:rPr>
          <w:rFonts w:ascii="微软雅黑" w:eastAsia="微软雅黑" w:hAnsi="微软雅黑" w:hint="eastAsia"/>
          <w:b/>
        </w:rPr>
        <w:t>及服务</w:t>
      </w:r>
      <w:r w:rsidR="00DE4D94" w:rsidRPr="0020711E">
        <w:rPr>
          <w:rFonts w:ascii="微软雅黑" w:eastAsia="微软雅黑" w:hAnsi="微软雅黑" w:hint="eastAsia"/>
          <w:b/>
        </w:rPr>
        <w:t>：</w:t>
      </w:r>
    </w:p>
    <w:p w14:paraId="65AA32B6" w14:textId="77777777" w:rsidR="005A2F98" w:rsidRDefault="000A39D4" w:rsidP="001A7D02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ascii="微软雅黑" w:eastAsia="微软雅黑" w:hAnsi="微软雅黑"/>
          <w:b/>
        </w:rPr>
      </w:pPr>
      <w:r w:rsidRPr="00E60A89">
        <w:rPr>
          <w:rFonts w:ascii="微软雅黑" w:eastAsia="微软雅黑" w:hAnsi="微软雅黑" w:hint="eastAsia"/>
          <w:b/>
        </w:rPr>
        <w:t>奢侈品</w:t>
      </w:r>
      <w:r w:rsidR="00DC6A52" w:rsidRPr="00E60A89">
        <w:rPr>
          <w:rFonts w:ascii="微软雅黑" w:eastAsia="微软雅黑" w:hAnsi="微软雅黑" w:hint="eastAsia"/>
          <w:b/>
        </w:rPr>
        <w:t>鉴定中心</w:t>
      </w:r>
      <w:r w:rsidR="0074694A" w:rsidRPr="00E60A89">
        <w:rPr>
          <w:rFonts w:ascii="微软雅黑" w:eastAsia="微软雅黑" w:hAnsi="微软雅黑" w:hint="eastAsia"/>
          <w:b/>
        </w:rPr>
        <w:t>：</w:t>
      </w:r>
    </w:p>
    <w:p w14:paraId="4D6865D4" w14:textId="77777777" w:rsidR="005A2F98" w:rsidRPr="005A2F98" w:rsidRDefault="0074694A" w:rsidP="001A7D02">
      <w:pPr>
        <w:pStyle w:val="ListParagraph"/>
        <w:numPr>
          <w:ilvl w:val="1"/>
          <w:numId w:val="1"/>
        </w:numPr>
        <w:spacing w:after="0" w:line="240" w:lineRule="auto"/>
        <w:ind w:left="697" w:hanging="357"/>
        <w:rPr>
          <w:rFonts w:ascii="微软雅黑" w:eastAsia="微软雅黑" w:hAnsi="微软雅黑"/>
        </w:rPr>
      </w:pPr>
      <w:r w:rsidRPr="005A2F98">
        <w:rPr>
          <w:rFonts w:ascii="微软雅黑" w:eastAsia="微软雅黑" w:hAnsi="微软雅黑" w:hint="eastAsia"/>
        </w:rPr>
        <w:t>可以与现有的专业鉴定</w:t>
      </w:r>
      <w:r w:rsidR="00333680" w:rsidRPr="005A2F98">
        <w:rPr>
          <w:rFonts w:ascii="微软雅黑" w:eastAsia="微软雅黑" w:hAnsi="微软雅黑" w:hint="eastAsia"/>
        </w:rPr>
        <w:t>机构</w:t>
      </w:r>
      <w:r w:rsidRPr="005A2F98">
        <w:rPr>
          <w:rFonts w:ascii="微软雅黑" w:eastAsia="微软雅黑" w:hAnsi="微软雅黑" w:hint="eastAsia"/>
        </w:rPr>
        <w:t>进行合作</w:t>
      </w:r>
      <w:r w:rsidR="00434F51" w:rsidRPr="005A2F98">
        <w:rPr>
          <w:rFonts w:ascii="微软雅黑" w:eastAsia="微软雅黑" w:hAnsi="微软雅黑" w:hint="eastAsia"/>
        </w:rPr>
        <w:t>、弥补技术匮乏的难题</w:t>
      </w:r>
      <w:r w:rsidRPr="005A2F98">
        <w:rPr>
          <w:rFonts w:ascii="微软雅黑" w:eastAsia="微软雅黑" w:hAnsi="微软雅黑" w:hint="eastAsia"/>
        </w:rPr>
        <w:t>，</w:t>
      </w:r>
      <w:r w:rsidR="00676BF3" w:rsidRPr="005A2F98">
        <w:rPr>
          <w:rFonts w:ascii="微软雅黑" w:eastAsia="微软雅黑" w:hAnsi="微软雅黑" w:hint="eastAsia"/>
        </w:rPr>
        <w:t>构建平台信誉度，提高消费者消费体验</w:t>
      </w:r>
    </w:p>
    <w:p w14:paraId="39175D91" w14:textId="77777777" w:rsidR="009B3D6F" w:rsidRPr="005A2F98" w:rsidRDefault="009B3D6F" w:rsidP="001A7D02">
      <w:pPr>
        <w:pStyle w:val="ListParagraph"/>
        <w:numPr>
          <w:ilvl w:val="1"/>
          <w:numId w:val="1"/>
        </w:numPr>
        <w:spacing w:after="0" w:line="240" w:lineRule="auto"/>
        <w:ind w:left="697" w:hanging="357"/>
        <w:rPr>
          <w:rFonts w:ascii="微软雅黑" w:eastAsia="微软雅黑" w:hAnsi="微软雅黑"/>
        </w:rPr>
      </w:pPr>
      <w:r w:rsidRPr="005A2F98">
        <w:rPr>
          <w:rFonts w:ascii="微软雅黑" w:eastAsia="微软雅黑" w:hAnsi="微软雅黑" w:hint="eastAsia"/>
        </w:rPr>
        <w:t>在</w:t>
      </w:r>
      <w:r w:rsidR="00EB3D28" w:rsidRPr="005A2F98">
        <w:rPr>
          <w:rFonts w:ascii="微软雅黑" w:eastAsia="微软雅黑" w:hAnsi="微软雅黑" w:hint="eastAsia"/>
        </w:rPr>
        <w:t>C</w:t>
      </w:r>
      <w:r w:rsidR="00EB3D28" w:rsidRPr="005A2F98">
        <w:rPr>
          <w:rFonts w:ascii="微软雅黑" w:eastAsia="微软雅黑" w:hAnsi="微软雅黑"/>
        </w:rPr>
        <w:t>2B2C</w:t>
      </w:r>
      <w:r w:rsidR="00EB3D28" w:rsidRPr="005A2F98">
        <w:rPr>
          <w:rFonts w:ascii="微软雅黑" w:eastAsia="微软雅黑" w:hAnsi="微软雅黑" w:hint="eastAsia"/>
        </w:rPr>
        <w:t>主营业务中</w:t>
      </w:r>
      <w:r w:rsidR="002B34BA" w:rsidRPr="005A2F98">
        <w:rPr>
          <w:rFonts w:ascii="微软雅黑" w:eastAsia="微软雅黑" w:hAnsi="微软雅黑" w:hint="eastAsia"/>
        </w:rPr>
        <w:t>承担中游的商品鉴定任务，</w:t>
      </w:r>
      <w:r w:rsidR="00943512" w:rsidRPr="00115D1F">
        <w:rPr>
          <w:rFonts w:ascii="微软雅黑" w:eastAsia="微软雅黑" w:hAnsi="微软雅黑" w:hint="eastAsia"/>
          <w:b/>
          <w:color w:val="C00000"/>
        </w:rPr>
        <w:t>同时</w:t>
      </w:r>
      <w:r w:rsidR="00A2434E" w:rsidRPr="00115D1F">
        <w:rPr>
          <w:rFonts w:ascii="微软雅黑" w:eastAsia="微软雅黑" w:hAnsi="微软雅黑" w:hint="eastAsia"/>
          <w:b/>
          <w:color w:val="C00000"/>
        </w:rPr>
        <w:t>单独提供</w:t>
      </w:r>
      <w:r w:rsidR="00B44D9B" w:rsidRPr="00115D1F">
        <w:rPr>
          <w:rFonts w:ascii="微软雅黑" w:eastAsia="微软雅黑" w:hAnsi="微软雅黑" w:hint="eastAsia"/>
          <w:b/>
          <w:color w:val="C00000"/>
        </w:rPr>
        <w:t>高端</w:t>
      </w:r>
      <w:r w:rsidR="00A2434E" w:rsidRPr="00115D1F">
        <w:rPr>
          <w:rFonts w:ascii="微软雅黑" w:eastAsia="微软雅黑" w:hAnsi="微软雅黑" w:hint="eastAsia"/>
          <w:b/>
          <w:color w:val="C00000"/>
        </w:rPr>
        <w:t>鉴定服务</w:t>
      </w:r>
      <w:r w:rsidR="00177307" w:rsidRPr="00115D1F">
        <w:rPr>
          <w:rFonts w:ascii="微软雅黑" w:eastAsia="微软雅黑" w:hAnsi="微软雅黑" w:hint="eastAsia"/>
          <w:b/>
          <w:color w:val="C00000"/>
        </w:rPr>
        <w:t>并收取服务费</w:t>
      </w:r>
    </w:p>
    <w:p w14:paraId="506D5E90" w14:textId="77777777" w:rsidR="005A2F98" w:rsidRDefault="00DC6A52" w:rsidP="001A7D02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ascii="微软雅黑" w:eastAsia="微软雅黑" w:hAnsi="微软雅黑"/>
          <w:b/>
        </w:rPr>
      </w:pPr>
      <w:r w:rsidRPr="00E60A89">
        <w:rPr>
          <w:rFonts w:ascii="微软雅黑" w:eastAsia="微软雅黑" w:hAnsi="微软雅黑" w:hint="eastAsia"/>
          <w:b/>
        </w:rPr>
        <w:t>奢侈品维修、清洁保养、翻新中心</w:t>
      </w:r>
      <w:r w:rsidR="00676BF3" w:rsidRPr="00E60A89">
        <w:rPr>
          <w:rFonts w:ascii="微软雅黑" w:eastAsia="微软雅黑" w:hAnsi="微软雅黑" w:hint="eastAsia"/>
          <w:b/>
        </w:rPr>
        <w:t>：</w:t>
      </w:r>
    </w:p>
    <w:p w14:paraId="0ED1A0D1" w14:textId="77777777" w:rsidR="005A2F98" w:rsidRDefault="00302EF6" w:rsidP="001A7D02">
      <w:pPr>
        <w:pStyle w:val="ListParagraph"/>
        <w:numPr>
          <w:ilvl w:val="1"/>
          <w:numId w:val="1"/>
        </w:numPr>
        <w:spacing w:after="0" w:line="240" w:lineRule="auto"/>
        <w:ind w:left="697" w:hanging="357"/>
        <w:rPr>
          <w:rFonts w:ascii="微软雅黑" w:eastAsia="微软雅黑" w:hAnsi="微软雅黑"/>
        </w:rPr>
      </w:pPr>
      <w:r w:rsidRPr="00E60A89">
        <w:rPr>
          <w:rFonts w:ascii="微软雅黑" w:eastAsia="微软雅黑" w:hAnsi="微软雅黑" w:hint="eastAsia"/>
        </w:rPr>
        <w:t>可以外包给现有的专业奢侈品保养工厂</w:t>
      </w:r>
      <w:r w:rsidR="00434F51" w:rsidRPr="00E60A89">
        <w:rPr>
          <w:rFonts w:ascii="微软雅黑" w:eastAsia="微软雅黑" w:hAnsi="微软雅黑" w:hint="eastAsia"/>
        </w:rPr>
        <w:t>（轻资产）</w:t>
      </w:r>
      <w:r w:rsidRPr="00E60A89">
        <w:rPr>
          <w:rFonts w:ascii="微软雅黑" w:eastAsia="微软雅黑" w:hAnsi="微软雅黑" w:hint="eastAsia"/>
        </w:rPr>
        <w:t>，也可自营</w:t>
      </w:r>
      <w:r w:rsidR="00434F51" w:rsidRPr="00E60A89">
        <w:rPr>
          <w:rFonts w:ascii="微软雅黑" w:eastAsia="微软雅黑" w:hAnsi="微软雅黑" w:hint="eastAsia"/>
        </w:rPr>
        <w:t>（</w:t>
      </w:r>
      <w:r w:rsidR="00943512" w:rsidRPr="00E60A89">
        <w:rPr>
          <w:rFonts w:ascii="微软雅黑" w:eastAsia="微软雅黑" w:hAnsi="微软雅黑" w:hint="eastAsia"/>
        </w:rPr>
        <w:t>便于内控</w:t>
      </w:r>
      <w:r w:rsidR="00434F51" w:rsidRPr="000E5813">
        <w:rPr>
          <w:rFonts w:ascii="微软雅黑" w:eastAsia="微软雅黑" w:hAnsi="微软雅黑" w:hint="eastAsia"/>
        </w:rPr>
        <w:t>）</w:t>
      </w:r>
    </w:p>
    <w:p w14:paraId="1B1337FC" w14:textId="77777777" w:rsidR="00943512" w:rsidRPr="005A2F98" w:rsidRDefault="00943512" w:rsidP="001A7D02">
      <w:pPr>
        <w:pStyle w:val="ListParagraph"/>
        <w:numPr>
          <w:ilvl w:val="1"/>
          <w:numId w:val="1"/>
        </w:numPr>
        <w:spacing w:after="0" w:line="240" w:lineRule="auto"/>
        <w:ind w:left="697" w:hanging="357"/>
        <w:rPr>
          <w:rFonts w:ascii="微软雅黑" w:eastAsia="微软雅黑" w:hAnsi="微软雅黑"/>
        </w:rPr>
      </w:pPr>
      <w:r w:rsidRPr="000E5813">
        <w:rPr>
          <w:rFonts w:ascii="微软雅黑" w:eastAsia="微软雅黑" w:hAnsi="微软雅黑" w:hint="eastAsia"/>
        </w:rPr>
        <w:t>在</w:t>
      </w:r>
      <w:r w:rsidRPr="00E60A89">
        <w:rPr>
          <w:rFonts w:ascii="微软雅黑" w:eastAsia="微软雅黑" w:hAnsi="微软雅黑" w:hint="eastAsia"/>
        </w:rPr>
        <w:t>C2B2C主营业务中承担中游的商品清洁、维护、翻新工作，</w:t>
      </w:r>
      <w:r w:rsidRPr="00115D1F">
        <w:rPr>
          <w:rFonts w:ascii="微软雅黑" w:eastAsia="微软雅黑" w:hAnsi="微软雅黑" w:hint="eastAsia"/>
          <w:b/>
          <w:color w:val="C00000"/>
        </w:rPr>
        <w:t>同时单独提供奢侈品清洁养护服务并收取服务费</w:t>
      </w:r>
    </w:p>
    <w:p w14:paraId="4B579204" w14:textId="77777777" w:rsidR="005A2F98" w:rsidRDefault="0001214B" w:rsidP="001A7D02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ascii="微软雅黑" w:eastAsia="微软雅黑" w:hAnsi="微软雅黑"/>
          <w:b/>
        </w:rPr>
      </w:pPr>
      <w:r w:rsidRPr="00E60A89">
        <w:rPr>
          <w:rFonts w:ascii="微软雅黑" w:eastAsia="微软雅黑" w:hAnsi="微软雅黑" w:hint="eastAsia"/>
          <w:b/>
        </w:rPr>
        <w:t>直播主播培训</w:t>
      </w:r>
      <w:r w:rsidR="00943512" w:rsidRPr="00E60A89">
        <w:rPr>
          <w:rFonts w:ascii="微软雅黑" w:eastAsia="微软雅黑" w:hAnsi="微软雅黑" w:hint="eastAsia"/>
          <w:b/>
        </w:rPr>
        <w:t>中心：</w:t>
      </w:r>
    </w:p>
    <w:p w14:paraId="79898AA0" w14:textId="77777777" w:rsidR="00943512" w:rsidRPr="000E5813" w:rsidRDefault="00713B64" w:rsidP="001A7D02">
      <w:pPr>
        <w:pStyle w:val="ListParagraph"/>
        <w:numPr>
          <w:ilvl w:val="1"/>
          <w:numId w:val="1"/>
        </w:numPr>
        <w:spacing w:after="0" w:line="240" w:lineRule="auto"/>
        <w:ind w:left="697" w:hanging="357"/>
        <w:rPr>
          <w:rFonts w:ascii="微软雅黑" w:eastAsia="微软雅黑" w:hAnsi="微软雅黑"/>
          <w:b/>
        </w:rPr>
      </w:pPr>
      <w:r w:rsidRPr="00E60A89">
        <w:rPr>
          <w:rFonts w:ascii="微软雅黑" w:eastAsia="微软雅黑" w:hAnsi="微软雅黑" w:hint="eastAsia"/>
        </w:rPr>
        <w:t>对优质</w:t>
      </w:r>
      <w:r w:rsidR="0005285D" w:rsidRPr="00E60A89">
        <w:rPr>
          <w:rFonts w:ascii="微软雅黑" w:eastAsia="微软雅黑" w:hAnsi="微软雅黑" w:hint="eastAsia"/>
        </w:rPr>
        <w:t>备选人才</w:t>
      </w:r>
      <w:r w:rsidRPr="00E60A89">
        <w:rPr>
          <w:rFonts w:ascii="微软雅黑" w:eastAsia="微软雅黑" w:hAnsi="微软雅黑" w:hint="eastAsia"/>
        </w:rPr>
        <w:t>进行免费培训</w:t>
      </w:r>
      <w:r w:rsidR="007D1D32" w:rsidRPr="00E60A89">
        <w:rPr>
          <w:rFonts w:ascii="微软雅黑" w:eastAsia="微软雅黑" w:hAnsi="微软雅黑" w:hint="eastAsia"/>
        </w:rPr>
        <w:t>以培养</w:t>
      </w:r>
      <w:r w:rsidR="009126CE" w:rsidRPr="00E60A89">
        <w:rPr>
          <w:rFonts w:ascii="微软雅黑" w:eastAsia="微软雅黑" w:hAnsi="微软雅黑" w:hint="eastAsia"/>
        </w:rPr>
        <w:t>主播人才，</w:t>
      </w:r>
      <w:r w:rsidR="009126CE" w:rsidRPr="00115D1F">
        <w:rPr>
          <w:rFonts w:ascii="微软雅黑" w:eastAsia="微软雅黑" w:hAnsi="微软雅黑" w:hint="eastAsia"/>
          <w:b/>
          <w:color w:val="C00000"/>
        </w:rPr>
        <w:t>同时对外单独</w:t>
      </w:r>
      <w:r w:rsidR="00C12865" w:rsidRPr="00115D1F">
        <w:rPr>
          <w:rFonts w:ascii="微软雅黑" w:eastAsia="微软雅黑" w:hAnsi="微软雅黑" w:hint="eastAsia"/>
          <w:b/>
          <w:color w:val="C00000"/>
        </w:rPr>
        <w:t>开放</w:t>
      </w:r>
      <w:r w:rsidR="00B13C02" w:rsidRPr="00115D1F">
        <w:rPr>
          <w:rFonts w:ascii="微软雅黑" w:eastAsia="微软雅黑" w:hAnsi="微软雅黑" w:hint="eastAsia"/>
          <w:b/>
          <w:color w:val="C00000"/>
        </w:rPr>
        <w:t>主播培训</w:t>
      </w:r>
      <w:r w:rsidR="00C12865" w:rsidRPr="00115D1F">
        <w:rPr>
          <w:rFonts w:ascii="微软雅黑" w:eastAsia="微软雅黑" w:hAnsi="微软雅黑" w:hint="eastAsia"/>
          <w:b/>
          <w:color w:val="C00000"/>
        </w:rPr>
        <w:t>上岗</w:t>
      </w:r>
      <w:r w:rsidR="0022127F" w:rsidRPr="00115D1F">
        <w:rPr>
          <w:rFonts w:ascii="微软雅黑" w:eastAsia="微软雅黑" w:hAnsi="微软雅黑" w:hint="eastAsia"/>
          <w:b/>
          <w:color w:val="C00000"/>
        </w:rPr>
        <w:t>一条龙服务</w:t>
      </w:r>
      <w:r w:rsidR="00B13C02" w:rsidRPr="00115D1F">
        <w:rPr>
          <w:rFonts w:ascii="微软雅黑" w:eastAsia="微软雅黑" w:hAnsi="微软雅黑" w:hint="eastAsia"/>
          <w:b/>
          <w:color w:val="C00000"/>
        </w:rPr>
        <w:t>并收取</w:t>
      </w:r>
      <w:r w:rsidR="00D1714C" w:rsidRPr="00115D1F">
        <w:rPr>
          <w:rFonts w:ascii="微软雅黑" w:eastAsia="微软雅黑" w:hAnsi="微软雅黑" w:hint="eastAsia"/>
          <w:b/>
          <w:color w:val="C00000"/>
        </w:rPr>
        <w:t>费用</w:t>
      </w:r>
    </w:p>
    <w:p w14:paraId="2C9820E6" w14:textId="77777777" w:rsidR="00232637" w:rsidRPr="009B62F4" w:rsidRDefault="001A77B8" w:rsidP="001A7D02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ascii="微软雅黑" w:eastAsia="微软雅黑" w:hAnsi="微软雅黑"/>
          <w:b/>
        </w:rPr>
      </w:pPr>
      <w:r w:rsidRPr="009B62F4">
        <w:rPr>
          <w:rFonts w:ascii="微软雅黑" w:eastAsia="微软雅黑" w:hAnsi="微软雅黑" w:hint="eastAsia"/>
          <w:b/>
        </w:rPr>
        <w:t>奢侈品租赁业务：</w:t>
      </w:r>
    </w:p>
    <w:p w14:paraId="6332EC4C" w14:textId="77777777" w:rsidR="004A7A7F" w:rsidRPr="00BE0ADE" w:rsidRDefault="001A77B8" w:rsidP="004A7A7F">
      <w:pPr>
        <w:pStyle w:val="ListParagraph"/>
        <w:numPr>
          <w:ilvl w:val="1"/>
          <w:numId w:val="1"/>
        </w:numPr>
        <w:spacing w:after="0" w:line="240" w:lineRule="auto"/>
        <w:ind w:left="697" w:hanging="357"/>
        <w:rPr>
          <w:rFonts w:ascii="微软雅黑" w:eastAsia="微软雅黑" w:hAnsi="微软雅黑"/>
        </w:rPr>
      </w:pPr>
      <w:r w:rsidRPr="00E60A89">
        <w:rPr>
          <w:rFonts w:ascii="微软雅黑" w:eastAsia="微软雅黑" w:hAnsi="微软雅黑" w:hint="eastAsia"/>
        </w:rPr>
        <w:t>对于</w:t>
      </w:r>
      <w:r w:rsidR="009832B3" w:rsidRPr="00E60A89">
        <w:rPr>
          <w:rFonts w:ascii="微软雅黑" w:eastAsia="微软雅黑" w:hAnsi="微软雅黑" w:hint="eastAsia"/>
        </w:rPr>
        <w:t>从上游购买的</w:t>
      </w:r>
      <w:r w:rsidR="003E5D7A" w:rsidRPr="00E60A89">
        <w:rPr>
          <w:rFonts w:ascii="微软雅黑" w:eastAsia="微软雅黑" w:hAnsi="微软雅黑" w:hint="eastAsia"/>
        </w:rPr>
        <w:t>奢侈品，</w:t>
      </w:r>
      <w:r w:rsidR="002F3FE7" w:rsidRPr="00E60A89">
        <w:rPr>
          <w:rFonts w:ascii="微软雅黑" w:eastAsia="微软雅黑" w:hAnsi="微软雅黑" w:hint="eastAsia"/>
        </w:rPr>
        <w:t>除卖给消费者以外，还可以</w:t>
      </w:r>
      <w:r w:rsidR="00975CFE" w:rsidRPr="00B27320">
        <w:rPr>
          <w:rFonts w:ascii="微软雅黑" w:eastAsia="微软雅黑" w:hAnsi="微软雅黑" w:hint="eastAsia"/>
          <w:b/>
          <w:color w:val="C00000"/>
        </w:rPr>
        <w:t>对外提供短期</w:t>
      </w:r>
      <w:r w:rsidR="00852817" w:rsidRPr="00B27320">
        <w:rPr>
          <w:rFonts w:ascii="微软雅黑" w:eastAsia="微软雅黑" w:hAnsi="微软雅黑" w:hint="eastAsia"/>
          <w:b/>
          <w:color w:val="C00000"/>
        </w:rPr>
        <w:t>或中长期</w:t>
      </w:r>
      <w:r w:rsidR="00975CFE" w:rsidRPr="00B27320">
        <w:rPr>
          <w:rFonts w:ascii="微软雅黑" w:eastAsia="微软雅黑" w:hAnsi="微软雅黑" w:hint="eastAsia"/>
          <w:b/>
          <w:color w:val="C00000"/>
        </w:rPr>
        <w:t>租赁服务，收取租金</w:t>
      </w:r>
    </w:p>
    <w:p w14:paraId="33A00A29" w14:textId="77777777" w:rsidR="003E5D7A" w:rsidRPr="00C44537" w:rsidRDefault="006122FE" w:rsidP="00BE0ADE">
      <w:pPr>
        <w:spacing w:before="180" w:after="0" w:line="240" w:lineRule="auto"/>
        <w:rPr>
          <w:rFonts w:ascii="微软雅黑" w:eastAsia="微软雅黑" w:hAnsi="微软雅黑"/>
          <w:b/>
          <w:sz w:val="28"/>
        </w:rPr>
      </w:pPr>
      <w:r w:rsidRPr="00C44537">
        <w:rPr>
          <w:rFonts w:ascii="微软雅黑" w:eastAsia="微软雅黑" w:hAnsi="微软雅黑" w:hint="eastAsia"/>
          <w:b/>
          <w:sz w:val="28"/>
        </w:rPr>
        <w:t>主要创新</w:t>
      </w:r>
    </w:p>
    <w:p w14:paraId="1DB2859D" w14:textId="77777777" w:rsidR="0089514D" w:rsidRPr="00995E85" w:rsidRDefault="00BF4110" w:rsidP="00A6012D">
      <w:pPr>
        <w:spacing w:after="0" w:line="240" w:lineRule="auto"/>
        <w:rPr>
          <w:rFonts w:ascii="微软雅黑" w:eastAsia="微软雅黑" w:hAnsi="微软雅黑"/>
          <w:b/>
        </w:rPr>
      </w:pPr>
      <w:r w:rsidRPr="00995E85">
        <w:rPr>
          <w:rFonts w:ascii="微软雅黑" w:eastAsia="微软雅黑" w:hAnsi="微软雅黑" w:hint="eastAsia"/>
          <w:b/>
        </w:rPr>
        <w:t>奢侈品租赁业务：</w:t>
      </w:r>
    </w:p>
    <w:p w14:paraId="64BC8CC8" w14:textId="77777777" w:rsidR="008D36E2" w:rsidRPr="00E60A89" w:rsidRDefault="00747CBA" w:rsidP="00561DF7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ascii="微软雅黑" w:eastAsia="微软雅黑" w:hAnsi="微软雅黑"/>
        </w:rPr>
      </w:pPr>
      <w:r w:rsidRPr="00E60A89">
        <w:rPr>
          <w:rFonts w:ascii="微软雅黑" w:eastAsia="微软雅黑" w:hAnsi="微软雅黑" w:hint="eastAsia"/>
        </w:rPr>
        <w:t>作为二手奢侈品中间商，</w:t>
      </w:r>
      <w:r w:rsidR="00780713" w:rsidRPr="00E60A89">
        <w:rPr>
          <w:rFonts w:ascii="微软雅黑" w:eastAsia="微软雅黑" w:hAnsi="微软雅黑" w:hint="eastAsia"/>
        </w:rPr>
        <w:t>必然会接触到部分</w:t>
      </w:r>
      <w:r w:rsidR="00E030E0" w:rsidRPr="00E60A89">
        <w:rPr>
          <w:rFonts w:ascii="微软雅黑" w:eastAsia="微软雅黑" w:hAnsi="微软雅黑" w:hint="eastAsia"/>
        </w:rPr>
        <w:t>成色极好、定价较高而卖不出去的顶级二手奢侈品，</w:t>
      </w:r>
      <w:r w:rsidR="00A92A46" w:rsidRPr="00E60A89">
        <w:rPr>
          <w:rFonts w:ascii="微软雅黑" w:eastAsia="微软雅黑" w:hAnsi="微软雅黑" w:hint="eastAsia"/>
        </w:rPr>
        <w:t>那么就可以利用其</w:t>
      </w:r>
      <w:r w:rsidR="00A92A46" w:rsidRPr="00F64CF5">
        <w:rPr>
          <w:rFonts w:ascii="微软雅黑" w:eastAsia="微软雅黑" w:hAnsi="微软雅黑" w:hint="eastAsia"/>
          <w:b/>
          <w:color w:val="C00000"/>
        </w:rPr>
        <w:t>对外开放短期</w:t>
      </w:r>
      <w:r w:rsidR="00FB3EAB" w:rsidRPr="00F64CF5">
        <w:rPr>
          <w:rFonts w:ascii="微软雅黑" w:eastAsia="微软雅黑" w:hAnsi="微软雅黑" w:hint="eastAsia"/>
          <w:b/>
          <w:color w:val="C00000"/>
        </w:rPr>
        <w:t>高端</w:t>
      </w:r>
      <w:r w:rsidR="00A92A46" w:rsidRPr="00F64CF5">
        <w:rPr>
          <w:rFonts w:ascii="微软雅黑" w:eastAsia="微软雅黑" w:hAnsi="微软雅黑" w:hint="eastAsia"/>
          <w:b/>
          <w:color w:val="C00000"/>
        </w:rPr>
        <w:t>租赁服务</w:t>
      </w:r>
      <w:r w:rsidR="00A92A46" w:rsidRPr="00E60A89">
        <w:rPr>
          <w:rFonts w:ascii="微软雅黑" w:eastAsia="微软雅黑" w:hAnsi="微软雅黑" w:hint="eastAsia"/>
        </w:rPr>
        <w:t>，</w:t>
      </w:r>
      <w:r w:rsidR="00E8787C" w:rsidRPr="00E60A89">
        <w:rPr>
          <w:rFonts w:ascii="微软雅黑" w:eastAsia="微软雅黑" w:hAnsi="微软雅黑" w:hint="eastAsia"/>
        </w:rPr>
        <w:t>供消费者在</w:t>
      </w:r>
      <w:r w:rsidR="00F52CF7" w:rsidRPr="00E60A89">
        <w:rPr>
          <w:rFonts w:ascii="微软雅黑" w:eastAsia="微软雅黑" w:hAnsi="微软雅黑" w:hint="eastAsia"/>
        </w:rPr>
        <w:t>出席晚宴等重要场合时使用</w:t>
      </w:r>
    </w:p>
    <w:p w14:paraId="3071D010" w14:textId="77777777" w:rsidR="00852817" w:rsidRPr="006E6C40" w:rsidRDefault="00123776" w:rsidP="00082C0C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ascii="微软雅黑" w:eastAsia="微软雅黑" w:hAnsi="微软雅黑"/>
        </w:rPr>
      </w:pPr>
      <w:r w:rsidRPr="00E60A89">
        <w:rPr>
          <w:rFonts w:ascii="微软雅黑" w:eastAsia="微软雅黑" w:hAnsi="微软雅黑" w:hint="eastAsia"/>
        </w:rPr>
        <w:t>同时，考虑到</w:t>
      </w:r>
      <w:r w:rsidR="008535A0">
        <w:rPr>
          <w:rFonts w:ascii="微软雅黑" w:eastAsia="微软雅黑" w:hAnsi="微软雅黑" w:hint="eastAsia"/>
        </w:rPr>
        <w:t>：</w:t>
      </w:r>
      <w:r w:rsidR="00D7190E" w:rsidRPr="00E60A89">
        <w:rPr>
          <w:rFonts w:ascii="微软雅黑" w:eastAsia="微软雅黑" w:hAnsi="微软雅黑" w:hint="eastAsia"/>
        </w:rPr>
        <w:t>①</w:t>
      </w:r>
      <w:r w:rsidR="008535A0">
        <w:rPr>
          <w:rFonts w:ascii="微软雅黑" w:eastAsia="微软雅黑" w:hAnsi="微软雅黑" w:hint="eastAsia"/>
        </w:rPr>
        <w:t xml:space="preserve"> </w:t>
      </w:r>
      <w:r w:rsidR="00CD7F3D" w:rsidRPr="00E60A89">
        <w:rPr>
          <w:rFonts w:ascii="微软雅黑" w:eastAsia="微软雅黑" w:hAnsi="微软雅黑" w:hint="eastAsia"/>
        </w:rPr>
        <w:t>部分消费者只是希望获得一定时期内的使用体验， 购买</w:t>
      </w:r>
      <w:r w:rsidR="00D32DF5" w:rsidRPr="00E60A89">
        <w:rPr>
          <w:rFonts w:ascii="微软雅黑" w:eastAsia="微软雅黑" w:hAnsi="微软雅黑" w:hint="eastAsia"/>
        </w:rPr>
        <w:t>二手奢侈品</w:t>
      </w:r>
      <w:r w:rsidR="00CD7F3D" w:rsidRPr="00E60A89">
        <w:rPr>
          <w:rFonts w:ascii="微软雅黑" w:eastAsia="微软雅黑" w:hAnsi="微软雅黑" w:hint="eastAsia"/>
        </w:rPr>
        <w:t>后</w:t>
      </w:r>
      <w:r w:rsidR="00D32DF5" w:rsidRPr="00E60A89">
        <w:rPr>
          <w:rFonts w:ascii="微软雅黑" w:eastAsia="微软雅黑" w:hAnsi="微软雅黑" w:hint="eastAsia"/>
        </w:rPr>
        <w:t>也</w:t>
      </w:r>
      <w:r w:rsidR="00CD7F3D" w:rsidRPr="00E60A89">
        <w:rPr>
          <w:rFonts w:ascii="微软雅黑" w:eastAsia="微软雅黑" w:hAnsi="微软雅黑" w:hint="eastAsia"/>
        </w:rPr>
        <w:t>很</w:t>
      </w:r>
      <w:r w:rsidR="00D32DF5" w:rsidRPr="00E60A89">
        <w:rPr>
          <w:rFonts w:ascii="微软雅黑" w:eastAsia="微软雅黑" w:hAnsi="微软雅黑" w:hint="eastAsia"/>
        </w:rPr>
        <w:t>可能将其再次出售</w:t>
      </w:r>
      <w:r w:rsidR="00781FEB" w:rsidRPr="00E60A89">
        <w:rPr>
          <w:rFonts w:ascii="微软雅黑" w:eastAsia="微软雅黑" w:hAnsi="微软雅黑" w:hint="eastAsia"/>
        </w:rPr>
        <w:t>并承担相应巨幅贬值风险</w:t>
      </w:r>
      <w:r w:rsidR="00D7190E" w:rsidRPr="00E60A89">
        <w:rPr>
          <w:rFonts w:ascii="微软雅黑" w:eastAsia="微软雅黑" w:hAnsi="微软雅黑" w:hint="eastAsia"/>
        </w:rPr>
        <w:t>；②</w:t>
      </w:r>
      <w:r w:rsidR="008535A0">
        <w:rPr>
          <w:rFonts w:ascii="微软雅黑" w:eastAsia="微软雅黑" w:hAnsi="微软雅黑" w:hint="eastAsia"/>
        </w:rPr>
        <w:t xml:space="preserve"> </w:t>
      </w:r>
      <w:r w:rsidR="00D7190E" w:rsidRPr="00E60A89">
        <w:rPr>
          <w:rFonts w:ascii="微软雅黑" w:eastAsia="微软雅黑" w:hAnsi="微软雅黑" w:hint="eastAsia"/>
        </w:rPr>
        <w:t>部分消费者</w:t>
      </w:r>
      <w:r w:rsidR="00B839E3" w:rsidRPr="00E60A89">
        <w:rPr>
          <w:rFonts w:ascii="微软雅黑" w:eastAsia="微软雅黑" w:hAnsi="微软雅黑" w:hint="eastAsia"/>
        </w:rPr>
        <w:t>十分谨慎，希望试用一段时间后再作出购买</w:t>
      </w:r>
      <w:r w:rsidR="00852DA8">
        <w:rPr>
          <w:rFonts w:ascii="微软雅黑" w:eastAsia="微软雅黑" w:hAnsi="微软雅黑" w:hint="eastAsia"/>
        </w:rPr>
        <w:t>决定，</w:t>
      </w:r>
      <w:r w:rsidR="00664EA4" w:rsidRPr="00E60A89">
        <w:rPr>
          <w:rFonts w:ascii="微软雅黑" w:eastAsia="微软雅黑" w:hAnsi="微软雅黑" w:hint="eastAsia"/>
        </w:rPr>
        <w:t>可以</w:t>
      </w:r>
      <w:r w:rsidR="00B839E3" w:rsidRPr="00E60A89">
        <w:rPr>
          <w:rFonts w:ascii="微软雅黑" w:eastAsia="微软雅黑" w:hAnsi="微软雅黑" w:hint="eastAsia"/>
        </w:rPr>
        <w:t>相应地</w:t>
      </w:r>
      <w:r w:rsidR="00846A07" w:rsidRPr="00F64CF5">
        <w:rPr>
          <w:rFonts w:ascii="微软雅黑" w:eastAsia="微软雅黑" w:hAnsi="微软雅黑" w:hint="eastAsia"/>
          <w:b/>
          <w:color w:val="C00000"/>
        </w:rPr>
        <w:t>对外开放</w:t>
      </w:r>
      <w:r w:rsidR="00B839E3" w:rsidRPr="00F64CF5">
        <w:rPr>
          <w:rFonts w:ascii="微软雅黑" w:eastAsia="微软雅黑" w:hAnsi="微软雅黑" w:hint="eastAsia"/>
          <w:b/>
          <w:color w:val="C00000"/>
        </w:rPr>
        <w:t>普通产品的</w:t>
      </w:r>
      <w:r w:rsidR="00846A07" w:rsidRPr="00F64CF5">
        <w:rPr>
          <w:rFonts w:ascii="微软雅黑" w:eastAsia="微软雅黑" w:hAnsi="微软雅黑" w:hint="eastAsia"/>
          <w:b/>
          <w:color w:val="C00000"/>
        </w:rPr>
        <w:t>中长期</w:t>
      </w:r>
      <w:r w:rsidR="00B839E3" w:rsidRPr="00F64CF5">
        <w:rPr>
          <w:rFonts w:ascii="微软雅黑" w:eastAsia="微软雅黑" w:hAnsi="微软雅黑" w:hint="eastAsia"/>
          <w:b/>
          <w:color w:val="C00000"/>
        </w:rPr>
        <w:t>租赁服务（定价</w:t>
      </w:r>
      <w:r w:rsidR="00255C89">
        <w:rPr>
          <w:rFonts w:ascii="微软雅黑" w:eastAsia="微软雅黑" w:hAnsi="微软雅黑" w:hint="eastAsia"/>
          <w:b/>
          <w:color w:val="C00000"/>
        </w:rPr>
        <w:t>适中</w:t>
      </w:r>
      <w:r w:rsidR="00B839E3" w:rsidRPr="00F64CF5">
        <w:rPr>
          <w:rFonts w:ascii="微软雅黑" w:eastAsia="微软雅黑" w:hAnsi="微软雅黑" w:hint="eastAsia"/>
          <w:b/>
          <w:color w:val="C00000"/>
        </w:rPr>
        <w:t>）与短期租赁服务（</w:t>
      </w:r>
      <w:r w:rsidR="00AC2DEF" w:rsidRPr="00F64CF5">
        <w:rPr>
          <w:rFonts w:ascii="微软雅黑" w:eastAsia="微软雅黑" w:hAnsi="微软雅黑" w:hint="eastAsia"/>
          <w:b/>
          <w:color w:val="C00000"/>
        </w:rPr>
        <w:t>定价较高</w:t>
      </w:r>
      <w:r w:rsidR="00B839E3" w:rsidRPr="00F64CF5">
        <w:rPr>
          <w:rFonts w:ascii="微软雅黑" w:eastAsia="微软雅黑" w:hAnsi="微软雅黑" w:hint="eastAsia"/>
          <w:b/>
          <w:color w:val="C00000"/>
        </w:rPr>
        <w:t>）</w:t>
      </w:r>
    </w:p>
    <w:p w14:paraId="1947D5E0" w14:textId="77777777" w:rsidR="00852817" w:rsidRPr="00BE0ADE" w:rsidRDefault="006E6C40" w:rsidP="00A6012D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</w:t>
      </w:r>
      <w:r w:rsidR="00E31DD1">
        <w:rPr>
          <w:rFonts w:ascii="微软雅黑" w:eastAsia="微软雅黑" w:hAnsi="微软雅黑" w:hint="eastAsia"/>
        </w:rPr>
        <w:t>为不同类型的租赁服务设计合适价位的押金与</w:t>
      </w:r>
      <w:r w:rsidR="00F46CD7">
        <w:rPr>
          <w:rFonts w:ascii="微软雅黑" w:eastAsia="微软雅黑" w:hAnsi="微软雅黑" w:hint="eastAsia"/>
        </w:rPr>
        <w:t>赔款条约</w:t>
      </w:r>
    </w:p>
    <w:p w14:paraId="73E4A09A" w14:textId="77777777" w:rsidR="006122FE" w:rsidRPr="00C44537" w:rsidRDefault="00E654C0" w:rsidP="00BE0ADE">
      <w:pPr>
        <w:spacing w:before="180" w:after="0" w:line="240" w:lineRule="auto"/>
        <w:rPr>
          <w:rFonts w:ascii="微软雅黑" w:eastAsia="微软雅黑" w:hAnsi="微软雅黑"/>
          <w:b/>
          <w:sz w:val="28"/>
        </w:rPr>
      </w:pPr>
      <w:r w:rsidRPr="00C44537">
        <w:rPr>
          <w:rFonts w:ascii="微软雅黑" w:eastAsia="微软雅黑" w:hAnsi="微软雅黑" w:hint="eastAsia"/>
          <w:b/>
          <w:sz w:val="28"/>
        </w:rPr>
        <w:t>目标客群</w:t>
      </w:r>
    </w:p>
    <w:p w14:paraId="24F236EC" w14:textId="77777777" w:rsidR="000044F0" w:rsidRPr="00561DF7" w:rsidRDefault="00C13112" w:rsidP="00A6012D">
      <w:pPr>
        <w:spacing w:after="0" w:line="240" w:lineRule="auto"/>
        <w:rPr>
          <w:rFonts w:ascii="微软雅黑" w:eastAsia="微软雅黑" w:hAnsi="微软雅黑"/>
          <w:b/>
        </w:rPr>
      </w:pPr>
      <w:r w:rsidRPr="00561DF7">
        <w:rPr>
          <w:rFonts w:ascii="微软雅黑" w:eastAsia="微软雅黑" w:hAnsi="微软雅黑" w:hint="eastAsia"/>
          <w:b/>
        </w:rPr>
        <w:t>上游C端：</w:t>
      </w:r>
    </w:p>
    <w:p w14:paraId="7B31C2B0" w14:textId="77777777" w:rsidR="000044F0" w:rsidRPr="00E60A89" w:rsidRDefault="009F1BED" w:rsidP="00561DF7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ascii="微软雅黑" w:eastAsia="微软雅黑" w:hAnsi="微软雅黑"/>
        </w:rPr>
      </w:pPr>
      <w:r w:rsidRPr="00E60A89">
        <w:rPr>
          <w:rFonts w:ascii="微软雅黑" w:eastAsia="微软雅黑" w:hAnsi="微软雅黑" w:hint="eastAsia"/>
        </w:rPr>
        <w:t>以</w:t>
      </w:r>
      <w:r w:rsidR="0094009A" w:rsidRPr="007674CF">
        <w:rPr>
          <w:rFonts w:ascii="微软雅黑" w:eastAsia="微软雅黑" w:hAnsi="微软雅黑"/>
          <w:b/>
          <w:color w:val="C00000"/>
        </w:rPr>
        <w:t>30</w:t>
      </w:r>
      <w:r w:rsidR="0094009A" w:rsidRPr="007674CF">
        <w:rPr>
          <w:rFonts w:ascii="微软雅黑" w:eastAsia="微软雅黑" w:hAnsi="微软雅黑" w:hint="eastAsia"/>
          <w:b/>
          <w:color w:val="C00000"/>
        </w:rPr>
        <w:t>-</w:t>
      </w:r>
      <w:r w:rsidR="0094009A" w:rsidRPr="007674CF">
        <w:rPr>
          <w:rFonts w:ascii="微软雅黑" w:eastAsia="微软雅黑" w:hAnsi="微软雅黑"/>
          <w:b/>
          <w:color w:val="C00000"/>
        </w:rPr>
        <w:t>50</w:t>
      </w:r>
      <w:r w:rsidR="0094009A" w:rsidRPr="007674CF">
        <w:rPr>
          <w:rFonts w:ascii="微软雅黑" w:eastAsia="微软雅黑" w:hAnsi="微软雅黑" w:hint="eastAsia"/>
          <w:b/>
          <w:color w:val="C00000"/>
        </w:rPr>
        <w:t>岁</w:t>
      </w:r>
      <w:r w:rsidRPr="007674CF">
        <w:rPr>
          <w:rFonts w:ascii="微软雅黑" w:eastAsia="微软雅黑" w:hAnsi="微软雅黑" w:hint="eastAsia"/>
          <w:b/>
          <w:color w:val="C00000"/>
        </w:rPr>
        <w:t>中产阶级女性</w:t>
      </w:r>
      <w:r w:rsidRPr="00E60A89">
        <w:rPr>
          <w:rFonts w:ascii="微软雅黑" w:eastAsia="微软雅黑" w:hAnsi="微软雅黑" w:hint="eastAsia"/>
        </w:rPr>
        <w:t>为主，</w:t>
      </w:r>
      <w:r w:rsidR="0094009A" w:rsidRPr="00E60A89">
        <w:rPr>
          <w:rFonts w:ascii="微软雅黑" w:eastAsia="微软雅黑" w:hAnsi="微软雅黑" w:hint="eastAsia"/>
        </w:rPr>
        <w:t>消费能力较高、购买需求较强，是一手奢侈品的最主要买家</w:t>
      </w:r>
    </w:p>
    <w:p w14:paraId="3F06DAAA" w14:textId="77777777" w:rsidR="006122FE" w:rsidRPr="00E60A89" w:rsidRDefault="00873459" w:rsidP="00561DF7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ascii="微软雅黑" w:eastAsia="微软雅黑" w:hAnsi="微软雅黑"/>
        </w:rPr>
      </w:pPr>
      <w:r w:rsidRPr="00E60A89">
        <w:rPr>
          <w:rFonts w:ascii="微软雅黑" w:eastAsia="微软雅黑" w:hAnsi="微软雅黑" w:hint="eastAsia"/>
        </w:rPr>
        <w:t>有较强的理财头脑</w:t>
      </w:r>
      <w:r w:rsidR="00850206" w:rsidRPr="00E60A89">
        <w:rPr>
          <w:rFonts w:ascii="微软雅黑" w:eastAsia="微软雅黑" w:hAnsi="微软雅黑" w:hint="eastAsia"/>
        </w:rPr>
        <w:t>，愿意出售闲置的奢侈品以换取现金流</w:t>
      </w:r>
    </w:p>
    <w:p w14:paraId="04FF8800" w14:textId="77777777" w:rsidR="000044F0" w:rsidRPr="00561DF7" w:rsidRDefault="00C13112" w:rsidP="00A6012D">
      <w:pPr>
        <w:spacing w:after="0" w:line="240" w:lineRule="auto"/>
        <w:rPr>
          <w:rFonts w:ascii="微软雅黑" w:eastAsia="微软雅黑" w:hAnsi="微软雅黑"/>
          <w:b/>
        </w:rPr>
      </w:pPr>
      <w:r w:rsidRPr="00561DF7">
        <w:rPr>
          <w:rFonts w:ascii="微软雅黑" w:eastAsia="微软雅黑" w:hAnsi="微软雅黑" w:hint="eastAsia"/>
          <w:b/>
        </w:rPr>
        <w:t>下游C端：</w:t>
      </w:r>
    </w:p>
    <w:p w14:paraId="5A110C1D" w14:textId="77777777" w:rsidR="000044F0" w:rsidRPr="00E60A89" w:rsidRDefault="00850206" w:rsidP="00561DF7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ascii="微软雅黑" w:eastAsia="微软雅黑" w:hAnsi="微软雅黑"/>
        </w:rPr>
      </w:pPr>
      <w:r w:rsidRPr="00E60A89">
        <w:rPr>
          <w:rFonts w:ascii="微软雅黑" w:eastAsia="微软雅黑" w:hAnsi="微软雅黑" w:hint="eastAsia"/>
        </w:rPr>
        <w:t>以</w:t>
      </w:r>
      <w:r w:rsidR="00576DD7" w:rsidRPr="007674CF">
        <w:rPr>
          <w:rFonts w:ascii="微软雅黑" w:eastAsia="微软雅黑" w:hAnsi="微软雅黑"/>
          <w:b/>
          <w:color w:val="C00000"/>
        </w:rPr>
        <w:t>18</w:t>
      </w:r>
      <w:r w:rsidRPr="007674CF">
        <w:rPr>
          <w:rFonts w:ascii="微软雅黑" w:eastAsia="微软雅黑" w:hAnsi="微软雅黑" w:hint="eastAsia"/>
          <w:b/>
          <w:color w:val="C00000"/>
        </w:rPr>
        <w:t>-</w:t>
      </w:r>
      <w:r w:rsidRPr="007674CF">
        <w:rPr>
          <w:rFonts w:ascii="微软雅黑" w:eastAsia="微软雅黑" w:hAnsi="微软雅黑"/>
          <w:b/>
          <w:color w:val="C00000"/>
        </w:rPr>
        <w:t>30</w:t>
      </w:r>
      <w:r w:rsidRPr="007674CF">
        <w:rPr>
          <w:rFonts w:ascii="微软雅黑" w:eastAsia="微软雅黑" w:hAnsi="微软雅黑" w:hint="eastAsia"/>
          <w:b/>
          <w:color w:val="C00000"/>
        </w:rPr>
        <w:t>岁</w:t>
      </w:r>
      <w:r w:rsidR="00DF724C" w:rsidRPr="007674CF">
        <w:rPr>
          <w:rFonts w:ascii="微软雅黑" w:eastAsia="微软雅黑" w:hAnsi="微软雅黑" w:hint="eastAsia"/>
          <w:b/>
          <w:color w:val="C00000"/>
        </w:rPr>
        <w:t>年轻</w:t>
      </w:r>
      <w:r w:rsidRPr="007674CF">
        <w:rPr>
          <w:rFonts w:ascii="微软雅黑" w:eastAsia="微软雅黑" w:hAnsi="微软雅黑" w:hint="eastAsia"/>
          <w:b/>
          <w:color w:val="C00000"/>
        </w:rPr>
        <w:t>女性</w:t>
      </w:r>
      <w:r w:rsidRPr="00E60A89">
        <w:rPr>
          <w:rFonts w:ascii="微软雅黑" w:eastAsia="微软雅黑" w:hAnsi="微软雅黑" w:hint="eastAsia"/>
        </w:rPr>
        <w:t>为主，</w:t>
      </w:r>
      <w:r w:rsidR="00B67A0C" w:rsidRPr="00E60A89">
        <w:rPr>
          <w:rFonts w:ascii="微软雅黑" w:eastAsia="微软雅黑" w:hAnsi="微软雅黑" w:hint="eastAsia"/>
        </w:rPr>
        <w:t>消费能力相对较弱，但</w:t>
      </w:r>
      <w:r w:rsidR="00763777" w:rsidRPr="00E60A89">
        <w:rPr>
          <w:rFonts w:ascii="微软雅黑" w:eastAsia="微软雅黑" w:hAnsi="微软雅黑" w:hint="eastAsia"/>
        </w:rPr>
        <w:t>在消费主义</w:t>
      </w:r>
      <w:r w:rsidR="002B4408" w:rsidRPr="00E60A89">
        <w:rPr>
          <w:rFonts w:ascii="微软雅黑" w:eastAsia="微软雅黑" w:hAnsi="微软雅黑" w:hint="eastAsia"/>
        </w:rPr>
        <w:t>、形象管理等</w:t>
      </w:r>
      <w:r w:rsidR="004C01A3" w:rsidRPr="00E60A89">
        <w:rPr>
          <w:rFonts w:ascii="微软雅黑" w:eastAsia="微软雅黑" w:hAnsi="微软雅黑" w:hint="eastAsia"/>
        </w:rPr>
        <w:t>驱使下，奢侈品购买意愿</w:t>
      </w:r>
      <w:r w:rsidR="00FF5686">
        <w:rPr>
          <w:rFonts w:ascii="微软雅黑" w:eastAsia="微软雅黑" w:hAnsi="微软雅黑" w:hint="eastAsia"/>
        </w:rPr>
        <w:t>极强</w:t>
      </w:r>
    </w:p>
    <w:p w14:paraId="5B0AA381" w14:textId="77777777" w:rsidR="000044F0" w:rsidRPr="00E60A89" w:rsidRDefault="003675DA" w:rsidP="00561DF7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ascii="微软雅黑" w:eastAsia="微软雅黑" w:hAnsi="微软雅黑"/>
        </w:rPr>
      </w:pPr>
      <w:r w:rsidRPr="00E60A89">
        <w:rPr>
          <w:rFonts w:ascii="微软雅黑" w:eastAsia="微软雅黑" w:hAnsi="微软雅黑" w:hint="eastAsia"/>
        </w:rPr>
        <w:t>消费观念</w:t>
      </w:r>
      <w:r w:rsidR="00282F0B" w:rsidRPr="00E60A89">
        <w:rPr>
          <w:rFonts w:ascii="微软雅黑" w:eastAsia="微软雅黑" w:hAnsi="微软雅黑" w:hint="eastAsia"/>
        </w:rPr>
        <w:t>兼具感性与理性</w:t>
      </w:r>
      <w:r w:rsidR="0015016A" w:rsidRPr="00E60A89">
        <w:rPr>
          <w:rFonts w:ascii="微软雅黑" w:eastAsia="微软雅黑" w:hAnsi="微软雅黑" w:hint="eastAsia"/>
        </w:rPr>
        <w:t>，</w:t>
      </w:r>
      <w:r w:rsidR="00282F0B" w:rsidRPr="00E60A89">
        <w:rPr>
          <w:rFonts w:ascii="微软雅黑" w:eastAsia="微软雅黑" w:hAnsi="微软雅黑" w:hint="eastAsia"/>
        </w:rPr>
        <w:t>追求个性化与高性价比，对二手</w:t>
      </w:r>
      <w:r w:rsidR="00FB27B1" w:rsidRPr="00E60A89">
        <w:rPr>
          <w:rFonts w:ascii="微软雅黑" w:eastAsia="微软雅黑" w:hAnsi="微软雅黑" w:hint="eastAsia"/>
        </w:rPr>
        <w:t>产品接受程度高</w:t>
      </w:r>
    </w:p>
    <w:p w14:paraId="422F6614" w14:textId="77777777" w:rsidR="006122FE" w:rsidRPr="00BE0ADE" w:rsidRDefault="00C655A1" w:rsidP="00A6012D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ascii="微软雅黑" w:eastAsia="微软雅黑" w:hAnsi="微软雅黑"/>
        </w:rPr>
      </w:pPr>
      <w:r w:rsidRPr="00E60A89">
        <w:rPr>
          <w:rFonts w:ascii="微软雅黑" w:eastAsia="微软雅黑" w:hAnsi="微软雅黑" w:hint="eastAsia"/>
        </w:rPr>
        <w:t>社交媒体普及度高，</w:t>
      </w:r>
      <w:r w:rsidR="000A3F1F" w:rsidRPr="00E60A89">
        <w:rPr>
          <w:rFonts w:ascii="微软雅黑" w:eastAsia="微软雅黑" w:hAnsi="微软雅黑" w:hint="eastAsia"/>
        </w:rPr>
        <w:t>购买决策很大程度上受到关键意见领袖(</w:t>
      </w:r>
      <w:r w:rsidR="000A3F1F" w:rsidRPr="00E60A89">
        <w:rPr>
          <w:rFonts w:ascii="微软雅黑" w:eastAsia="微软雅黑" w:hAnsi="微软雅黑"/>
        </w:rPr>
        <w:t>KOL)</w:t>
      </w:r>
      <w:r w:rsidR="000A3F1F" w:rsidRPr="00E60A89">
        <w:rPr>
          <w:rFonts w:ascii="微软雅黑" w:eastAsia="微软雅黑" w:hAnsi="微软雅黑" w:hint="eastAsia"/>
        </w:rPr>
        <w:t>的影响</w:t>
      </w:r>
    </w:p>
    <w:p w14:paraId="2F6BDB6B" w14:textId="77777777" w:rsidR="006122FE" w:rsidRPr="00C44537" w:rsidRDefault="00E654C0" w:rsidP="00BE0ADE">
      <w:pPr>
        <w:spacing w:before="180" w:after="0" w:line="240" w:lineRule="auto"/>
        <w:rPr>
          <w:rFonts w:ascii="微软雅黑" w:eastAsia="微软雅黑" w:hAnsi="微软雅黑"/>
          <w:b/>
          <w:sz w:val="28"/>
        </w:rPr>
      </w:pPr>
      <w:r w:rsidRPr="00C44537">
        <w:rPr>
          <w:rFonts w:ascii="微软雅黑" w:eastAsia="微软雅黑" w:hAnsi="微软雅黑" w:hint="eastAsia"/>
          <w:b/>
          <w:sz w:val="28"/>
        </w:rPr>
        <w:t>实施问题</w:t>
      </w:r>
    </w:p>
    <w:p w14:paraId="57CD5CA7" w14:textId="77777777" w:rsidR="00032481" w:rsidRPr="00E60A89" w:rsidRDefault="00094911" w:rsidP="00561DF7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ascii="微软雅黑" w:eastAsia="微软雅黑" w:hAnsi="微软雅黑"/>
        </w:rPr>
      </w:pPr>
      <w:r w:rsidRPr="006D3495">
        <w:rPr>
          <w:rFonts w:ascii="微软雅黑" w:eastAsia="微软雅黑" w:hAnsi="微软雅黑" w:hint="eastAsia"/>
          <w:b/>
          <w:color w:val="C00000"/>
        </w:rPr>
        <w:t>上游</w:t>
      </w:r>
      <w:r w:rsidR="00032481" w:rsidRPr="006D3495">
        <w:rPr>
          <w:rFonts w:ascii="微软雅黑" w:eastAsia="微软雅黑" w:hAnsi="微软雅黑" w:hint="eastAsia"/>
          <w:b/>
          <w:color w:val="C00000"/>
        </w:rPr>
        <w:t>对供应链要求高：</w:t>
      </w:r>
      <w:r w:rsidR="008C4A58" w:rsidRPr="00E60A89">
        <w:rPr>
          <w:rFonts w:ascii="微软雅黑" w:eastAsia="微软雅黑" w:hAnsi="微软雅黑" w:hint="eastAsia"/>
        </w:rPr>
        <w:t>难以</w:t>
      </w:r>
      <w:r w:rsidR="00032481" w:rsidRPr="00E60A89">
        <w:rPr>
          <w:rFonts w:ascii="微软雅黑" w:eastAsia="微软雅黑" w:hAnsi="微软雅黑" w:hint="eastAsia"/>
        </w:rPr>
        <w:t>管理分散的上游C端卖家和B端货源公司</w:t>
      </w:r>
      <w:r w:rsidR="008C4A58" w:rsidRPr="00E60A89">
        <w:rPr>
          <w:rFonts w:ascii="微软雅黑" w:eastAsia="微软雅黑" w:hAnsi="微软雅黑" w:hint="eastAsia"/>
        </w:rPr>
        <w:t>，从而获得稳定、优质的货源</w:t>
      </w:r>
    </w:p>
    <w:p w14:paraId="7C686920" w14:textId="77777777" w:rsidR="00032481" w:rsidRPr="00E60A89" w:rsidRDefault="00094911" w:rsidP="00561DF7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ascii="微软雅黑" w:eastAsia="微软雅黑" w:hAnsi="微软雅黑"/>
        </w:rPr>
      </w:pPr>
      <w:r w:rsidRPr="006D3495">
        <w:rPr>
          <w:rFonts w:ascii="微软雅黑" w:eastAsia="微软雅黑" w:hAnsi="微软雅黑" w:hint="eastAsia"/>
          <w:b/>
          <w:color w:val="C00000"/>
        </w:rPr>
        <w:t>中游</w:t>
      </w:r>
      <w:r w:rsidR="00032481" w:rsidRPr="006D3495">
        <w:rPr>
          <w:rFonts w:ascii="微软雅黑" w:eastAsia="微软雅黑" w:hAnsi="微软雅黑" w:hint="eastAsia"/>
          <w:b/>
          <w:color w:val="C00000"/>
        </w:rPr>
        <w:t>专业鉴定难度大：</w:t>
      </w:r>
      <w:r w:rsidR="00032481" w:rsidRPr="00E60A89">
        <w:rPr>
          <w:rFonts w:ascii="微软雅黑" w:eastAsia="微软雅黑" w:hAnsi="微软雅黑" w:hint="eastAsia"/>
        </w:rPr>
        <w:t>国内</w:t>
      </w:r>
      <w:r w:rsidR="007A4B17" w:rsidRPr="00E60A89">
        <w:rPr>
          <w:rFonts w:ascii="微软雅黑" w:eastAsia="微软雅黑" w:hAnsi="微软雅黑" w:hint="eastAsia"/>
        </w:rPr>
        <w:t>缺少正规的奢侈品鉴定机构与高级</w:t>
      </w:r>
      <w:r w:rsidR="00032481" w:rsidRPr="00E60A89">
        <w:rPr>
          <w:rFonts w:ascii="微软雅黑" w:eastAsia="微软雅黑" w:hAnsi="微软雅黑" w:hint="eastAsia"/>
        </w:rPr>
        <w:t>鉴定人才</w:t>
      </w:r>
    </w:p>
    <w:p w14:paraId="4C95F77F" w14:textId="77777777" w:rsidR="006122FE" w:rsidRPr="001143CB" w:rsidRDefault="00B729DA" w:rsidP="00A6012D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ascii="微软雅黑" w:eastAsia="微软雅黑" w:hAnsi="微软雅黑"/>
        </w:rPr>
      </w:pPr>
      <w:r w:rsidRPr="006D3495">
        <w:rPr>
          <w:rFonts w:ascii="微软雅黑" w:eastAsia="微软雅黑" w:hAnsi="微软雅黑" w:hint="eastAsia"/>
          <w:b/>
          <w:color w:val="C00000"/>
        </w:rPr>
        <w:t>下游</w:t>
      </w:r>
      <w:r w:rsidR="00B07F4E">
        <w:rPr>
          <w:rFonts w:ascii="微软雅黑" w:eastAsia="微软雅黑" w:hAnsi="微软雅黑" w:hint="eastAsia"/>
          <w:b/>
          <w:color w:val="C00000"/>
        </w:rPr>
        <w:t>存在</w:t>
      </w:r>
      <w:r w:rsidRPr="006D3495">
        <w:rPr>
          <w:rFonts w:ascii="微软雅黑" w:eastAsia="微软雅黑" w:hAnsi="微软雅黑" w:hint="eastAsia"/>
          <w:b/>
          <w:color w:val="C00000"/>
        </w:rPr>
        <w:t>法律纠纷</w:t>
      </w:r>
      <w:r w:rsidR="00B07F4E">
        <w:rPr>
          <w:rFonts w:ascii="微软雅黑" w:eastAsia="微软雅黑" w:hAnsi="微软雅黑" w:hint="eastAsia"/>
          <w:b/>
          <w:color w:val="C00000"/>
        </w:rPr>
        <w:t>潜在风险</w:t>
      </w:r>
      <w:r w:rsidRPr="006D3495">
        <w:rPr>
          <w:rFonts w:ascii="微软雅黑" w:eastAsia="微软雅黑" w:hAnsi="微软雅黑" w:hint="eastAsia"/>
          <w:b/>
          <w:color w:val="C00000"/>
        </w:rPr>
        <w:t>：</w:t>
      </w:r>
      <w:r w:rsidRPr="00E60A89">
        <w:rPr>
          <w:rFonts w:ascii="微软雅黑" w:eastAsia="微软雅黑" w:hAnsi="微软雅黑" w:hint="eastAsia"/>
        </w:rPr>
        <w:t>二手奢侈品宣传产品时涉及奢侈品品牌信息，多见商标侵权、虚假广告等事件</w:t>
      </w:r>
      <w:r w:rsidR="00DD59B7" w:rsidRPr="00E60A89">
        <w:rPr>
          <w:rFonts w:ascii="微软雅黑" w:eastAsia="微软雅黑" w:hAnsi="微软雅黑" w:hint="eastAsia"/>
        </w:rPr>
        <w:t>；因二手奢侈品真假性和成色难以鉴定，与消费者发生纠纷</w:t>
      </w:r>
    </w:p>
    <w:sectPr w:rsidR="006122FE" w:rsidRPr="001143CB" w:rsidSect="007D714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63E43" w14:textId="77777777" w:rsidR="00DF3E78" w:rsidRDefault="00DF3E78" w:rsidP="00CD55A3">
      <w:pPr>
        <w:spacing w:after="0" w:line="240" w:lineRule="auto"/>
      </w:pPr>
      <w:r>
        <w:separator/>
      </w:r>
    </w:p>
  </w:endnote>
  <w:endnote w:type="continuationSeparator" w:id="0">
    <w:p w14:paraId="01120DE9" w14:textId="77777777" w:rsidR="00DF3E78" w:rsidRDefault="00DF3E78" w:rsidP="00CD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FB94A" w14:textId="77777777" w:rsidR="004173D7" w:rsidRDefault="004173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55812" w14:textId="77777777" w:rsidR="004173D7" w:rsidRDefault="004173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FC3AB" w14:textId="77777777" w:rsidR="004173D7" w:rsidRDefault="00417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223BE" w14:textId="77777777" w:rsidR="00DF3E78" w:rsidRDefault="00DF3E78" w:rsidP="00CD55A3">
      <w:pPr>
        <w:spacing w:after="0" w:line="240" w:lineRule="auto"/>
      </w:pPr>
      <w:r>
        <w:separator/>
      </w:r>
    </w:p>
  </w:footnote>
  <w:footnote w:type="continuationSeparator" w:id="0">
    <w:p w14:paraId="371884CB" w14:textId="77777777" w:rsidR="00DF3E78" w:rsidRDefault="00DF3E78" w:rsidP="00CD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A588A" w14:textId="77777777" w:rsidR="004173D7" w:rsidRDefault="004173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67BF3" w14:textId="382FE5FF" w:rsidR="00CD55A3" w:rsidRPr="004173D7" w:rsidRDefault="00CD55A3" w:rsidP="004173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93403" w14:textId="77777777" w:rsidR="004173D7" w:rsidRDefault="004173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14711"/>
    <w:multiLevelType w:val="hybridMultilevel"/>
    <w:tmpl w:val="E082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45"/>
    <w:rsid w:val="000044F0"/>
    <w:rsid w:val="0001214B"/>
    <w:rsid w:val="00031488"/>
    <w:rsid w:val="00032481"/>
    <w:rsid w:val="0003603D"/>
    <w:rsid w:val="00042DFE"/>
    <w:rsid w:val="0005285D"/>
    <w:rsid w:val="00082C0C"/>
    <w:rsid w:val="00087C76"/>
    <w:rsid w:val="00094911"/>
    <w:rsid w:val="000A20FD"/>
    <w:rsid w:val="000A39D4"/>
    <w:rsid w:val="000A3F1F"/>
    <w:rsid w:val="000C26CD"/>
    <w:rsid w:val="000C46EE"/>
    <w:rsid w:val="000C472C"/>
    <w:rsid w:val="000E40BF"/>
    <w:rsid w:val="000E5813"/>
    <w:rsid w:val="000F1311"/>
    <w:rsid w:val="000F3B6A"/>
    <w:rsid w:val="001143CB"/>
    <w:rsid w:val="00115B99"/>
    <w:rsid w:val="00115D1F"/>
    <w:rsid w:val="00123776"/>
    <w:rsid w:val="00137314"/>
    <w:rsid w:val="0015016A"/>
    <w:rsid w:val="00174025"/>
    <w:rsid w:val="00177307"/>
    <w:rsid w:val="00190321"/>
    <w:rsid w:val="001937F8"/>
    <w:rsid w:val="001A77B8"/>
    <w:rsid w:val="001A7D02"/>
    <w:rsid w:val="001B4C6D"/>
    <w:rsid w:val="001B6A0C"/>
    <w:rsid w:val="001D1FA4"/>
    <w:rsid w:val="001F3E11"/>
    <w:rsid w:val="00202D69"/>
    <w:rsid w:val="0020711E"/>
    <w:rsid w:val="0022127F"/>
    <w:rsid w:val="00232637"/>
    <w:rsid w:val="00242609"/>
    <w:rsid w:val="00253D35"/>
    <w:rsid w:val="00255C89"/>
    <w:rsid w:val="0026001E"/>
    <w:rsid w:val="00266A72"/>
    <w:rsid w:val="00282F0B"/>
    <w:rsid w:val="002900D5"/>
    <w:rsid w:val="002B34BA"/>
    <w:rsid w:val="002B4408"/>
    <w:rsid w:val="002D74DF"/>
    <w:rsid w:val="002E0E55"/>
    <w:rsid w:val="002E1123"/>
    <w:rsid w:val="002F3FE7"/>
    <w:rsid w:val="00302EF6"/>
    <w:rsid w:val="00310380"/>
    <w:rsid w:val="00312F45"/>
    <w:rsid w:val="00315DFE"/>
    <w:rsid w:val="0032554F"/>
    <w:rsid w:val="00325EDC"/>
    <w:rsid w:val="00333680"/>
    <w:rsid w:val="00336C67"/>
    <w:rsid w:val="003675DA"/>
    <w:rsid w:val="00372855"/>
    <w:rsid w:val="00373B56"/>
    <w:rsid w:val="00373C69"/>
    <w:rsid w:val="0039691F"/>
    <w:rsid w:val="003D6AAA"/>
    <w:rsid w:val="003E5D7A"/>
    <w:rsid w:val="004161A9"/>
    <w:rsid w:val="004173D7"/>
    <w:rsid w:val="00422EA1"/>
    <w:rsid w:val="004232B6"/>
    <w:rsid w:val="00434F51"/>
    <w:rsid w:val="00441951"/>
    <w:rsid w:val="00460DB8"/>
    <w:rsid w:val="00463442"/>
    <w:rsid w:val="004751B4"/>
    <w:rsid w:val="00492B53"/>
    <w:rsid w:val="004A481C"/>
    <w:rsid w:val="004A7A7F"/>
    <w:rsid w:val="004B1F99"/>
    <w:rsid w:val="004C01A3"/>
    <w:rsid w:val="004E097A"/>
    <w:rsid w:val="004F6E7F"/>
    <w:rsid w:val="004F7B40"/>
    <w:rsid w:val="0052462D"/>
    <w:rsid w:val="00526F60"/>
    <w:rsid w:val="00556C70"/>
    <w:rsid w:val="00561DF7"/>
    <w:rsid w:val="005673F5"/>
    <w:rsid w:val="00576DD7"/>
    <w:rsid w:val="0058076B"/>
    <w:rsid w:val="00582CE9"/>
    <w:rsid w:val="005A2F98"/>
    <w:rsid w:val="005B6DD9"/>
    <w:rsid w:val="005D665A"/>
    <w:rsid w:val="005E78C9"/>
    <w:rsid w:val="00601990"/>
    <w:rsid w:val="006122FE"/>
    <w:rsid w:val="006356E6"/>
    <w:rsid w:val="00640F4B"/>
    <w:rsid w:val="00641A96"/>
    <w:rsid w:val="006420C3"/>
    <w:rsid w:val="0065412F"/>
    <w:rsid w:val="00664EA4"/>
    <w:rsid w:val="00676BF3"/>
    <w:rsid w:val="00697DE5"/>
    <w:rsid w:val="006B2BCF"/>
    <w:rsid w:val="006D3162"/>
    <w:rsid w:val="006D3495"/>
    <w:rsid w:val="006D6F01"/>
    <w:rsid w:val="006E6C40"/>
    <w:rsid w:val="006F062D"/>
    <w:rsid w:val="006F46E6"/>
    <w:rsid w:val="00713105"/>
    <w:rsid w:val="00713B64"/>
    <w:rsid w:val="007276D1"/>
    <w:rsid w:val="00740529"/>
    <w:rsid w:val="0074694A"/>
    <w:rsid w:val="00747CBA"/>
    <w:rsid w:val="00751DB9"/>
    <w:rsid w:val="00763777"/>
    <w:rsid w:val="007674CF"/>
    <w:rsid w:val="00780713"/>
    <w:rsid w:val="00781FEB"/>
    <w:rsid w:val="007A4B17"/>
    <w:rsid w:val="007B56EC"/>
    <w:rsid w:val="007B5C36"/>
    <w:rsid w:val="007B705A"/>
    <w:rsid w:val="007B7F54"/>
    <w:rsid w:val="007D1D32"/>
    <w:rsid w:val="007D7140"/>
    <w:rsid w:val="007E60D8"/>
    <w:rsid w:val="007F01B7"/>
    <w:rsid w:val="007F2927"/>
    <w:rsid w:val="0081295C"/>
    <w:rsid w:val="00824C63"/>
    <w:rsid w:val="00846A07"/>
    <w:rsid w:val="00847E4A"/>
    <w:rsid w:val="00850206"/>
    <w:rsid w:val="00852817"/>
    <w:rsid w:val="00852DA8"/>
    <w:rsid w:val="008535A0"/>
    <w:rsid w:val="00873459"/>
    <w:rsid w:val="0089514D"/>
    <w:rsid w:val="008A00F8"/>
    <w:rsid w:val="008C2259"/>
    <w:rsid w:val="008C4A58"/>
    <w:rsid w:val="008D36E2"/>
    <w:rsid w:val="008E2478"/>
    <w:rsid w:val="008E33C2"/>
    <w:rsid w:val="009126CE"/>
    <w:rsid w:val="0094009A"/>
    <w:rsid w:val="00943213"/>
    <w:rsid w:val="00943512"/>
    <w:rsid w:val="00956FFB"/>
    <w:rsid w:val="00975780"/>
    <w:rsid w:val="00975CFE"/>
    <w:rsid w:val="009832B3"/>
    <w:rsid w:val="00991B2C"/>
    <w:rsid w:val="00995E85"/>
    <w:rsid w:val="009A5A26"/>
    <w:rsid w:val="009B35B9"/>
    <w:rsid w:val="009B3D6F"/>
    <w:rsid w:val="009B62F4"/>
    <w:rsid w:val="009E027A"/>
    <w:rsid w:val="009F1BED"/>
    <w:rsid w:val="00A2434E"/>
    <w:rsid w:val="00A4390E"/>
    <w:rsid w:val="00A47D7E"/>
    <w:rsid w:val="00A6012D"/>
    <w:rsid w:val="00A617D6"/>
    <w:rsid w:val="00A833DC"/>
    <w:rsid w:val="00A8519A"/>
    <w:rsid w:val="00A92A46"/>
    <w:rsid w:val="00AB6C2A"/>
    <w:rsid w:val="00AC2DEF"/>
    <w:rsid w:val="00B07F4E"/>
    <w:rsid w:val="00B13C02"/>
    <w:rsid w:val="00B14A3F"/>
    <w:rsid w:val="00B2334D"/>
    <w:rsid w:val="00B27320"/>
    <w:rsid w:val="00B44D9B"/>
    <w:rsid w:val="00B555B4"/>
    <w:rsid w:val="00B61E75"/>
    <w:rsid w:val="00B65BAB"/>
    <w:rsid w:val="00B67A0C"/>
    <w:rsid w:val="00B729DA"/>
    <w:rsid w:val="00B80D3D"/>
    <w:rsid w:val="00B839E3"/>
    <w:rsid w:val="00BD139C"/>
    <w:rsid w:val="00BE0ADE"/>
    <w:rsid w:val="00BF2195"/>
    <w:rsid w:val="00BF4110"/>
    <w:rsid w:val="00C063B3"/>
    <w:rsid w:val="00C121FA"/>
    <w:rsid w:val="00C12865"/>
    <w:rsid w:val="00C13112"/>
    <w:rsid w:val="00C44537"/>
    <w:rsid w:val="00C655A1"/>
    <w:rsid w:val="00C83125"/>
    <w:rsid w:val="00CC4FB6"/>
    <w:rsid w:val="00CD55A3"/>
    <w:rsid w:val="00CD7F3D"/>
    <w:rsid w:val="00CF3583"/>
    <w:rsid w:val="00D1202E"/>
    <w:rsid w:val="00D1714C"/>
    <w:rsid w:val="00D32DF5"/>
    <w:rsid w:val="00D57769"/>
    <w:rsid w:val="00D7190E"/>
    <w:rsid w:val="00D845D4"/>
    <w:rsid w:val="00D850F9"/>
    <w:rsid w:val="00D9061A"/>
    <w:rsid w:val="00D93F15"/>
    <w:rsid w:val="00DA045B"/>
    <w:rsid w:val="00DC5B03"/>
    <w:rsid w:val="00DC6A52"/>
    <w:rsid w:val="00DD59B7"/>
    <w:rsid w:val="00DE2E6F"/>
    <w:rsid w:val="00DE4D94"/>
    <w:rsid w:val="00DF3E78"/>
    <w:rsid w:val="00DF724C"/>
    <w:rsid w:val="00E030E0"/>
    <w:rsid w:val="00E06C45"/>
    <w:rsid w:val="00E10043"/>
    <w:rsid w:val="00E1228D"/>
    <w:rsid w:val="00E265DB"/>
    <w:rsid w:val="00E31DD1"/>
    <w:rsid w:val="00E364A3"/>
    <w:rsid w:val="00E50276"/>
    <w:rsid w:val="00E51C20"/>
    <w:rsid w:val="00E5432A"/>
    <w:rsid w:val="00E60A89"/>
    <w:rsid w:val="00E654C0"/>
    <w:rsid w:val="00E8787C"/>
    <w:rsid w:val="00E938CE"/>
    <w:rsid w:val="00EA70C4"/>
    <w:rsid w:val="00EB3D28"/>
    <w:rsid w:val="00EC7812"/>
    <w:rsid w:val="00F2018F"/>
    <w:rsid w:val="00F31ED1"/>
    <w:rsid w:val="00F46CD7"/>
    <w:rsid w:val="00F52CF7"/>
    <w:rsid w:val="00F5454B"/>
    <w:rsid w:val="00F64CF5"/>
    <w:rsid w:val="00FA7E56"/>
    <w:rsid w:val="00FB1826"/>
    <w:rsid w:val="00FB27B1"/>
    <w:rsid w:val="00FB3EAB"/>
    <w:rsid w:val="00FC305F"/>
    <w:rsid w:val="00FD4EB1"/>
    <w:rsid w:val="00FE68E1"/>
    <w:rsid w:val="00F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AB05"/>
  <w15:chartTrackingRefBased/>
  <w15:docId w15:val="{401D71A7-DCF9-414F-8E5A-49F8F601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4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5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5A3"/>
  </w:style>
  <w:style w:type="paragraph" w:styleId="Footer">
    <w:name w:val="footer"/>
    <w:basedOn w:val="Normal"/>
    <w:link w:val="FooterChar"/>
    <w:uiPriority w:val="99"/>
    <w:unhideWhenUsed/>
    <w:rsid w:val="00CD55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Vivien</dc:creator>
  <cp:keywords/>
  <dc:description/>
  <cp:lastModifiedBy>Chen Ping</cp:lastModifiedBy>
  <cp:revision>272</cp:revision>
  <dcterms:created xsi:type="dcterms:W3CDTF">2021-03-27T16:43:00Z</dcterms:created>
  <dcterms:modified xsi:type="dcterms:W3CDTF">2021-03-29T08:40:00Z</dcterms:modified>
</cp:coreProperties>
</file>