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AA151" w14:textId="77777777" w:rsidR="00043A6D" w:rsidRDefault="00B40BBA">
      <w:pPr>
        <w:spacing w:line="240" w:lineRule="exact"/>
        <w:jc w:val="center"/>
        <w:rPr>
          <w:rFonts w:asciiTheme="minorEastAsia" w:eastAsiaTheme="minorEastAsia" w:hAnsiTheme="minorEastAsia"/>
          <w:b/>
          <w:sz w:val="24"/>
        </w:rPr>
      </w:pPr>
      <w:r>
        <w:rPr>
          <w:rFonts w:asciiTheme="minorEastAsia" w:eastAsiaTheme="minorEastAsia" w:hAnsiTheme="minorEastAsia" w:hint="eastAsia"/>
          <w:b/>
          <w:sz w:val="24"/>
        </w:rPr>
        <w:t>课程名称</w:t>
      </w:r>
    </w:p>
    <w:p w14:paraId="7D3B5ACB" w14:textId="77777777" w:rsidR="00043A6D" w:rsidRDefault="00043A6D">
      <w:pPr>
        <w:spacing w:line="240" w:lineRule="exact"/>
        <w:jc w:val="center"/>
        <w:rPr>
          <w:rFonts w:asciiTheme="minorEastAsia" w:eastAsiaTheme="minorEastAsia" w:hAnsiTheme="minorEastAsia"/>
          <w:b/>
          <w:sz w:val="24"/>
        </w:rPr>
      </w:pPr>
    </w:p>
    <w:p w14:paraId="69170AB1" w14:textId="77777777" w:rsidR="00043A6D" w:rsidRDefault="00B40BBA">
      <w:pPr>
        <w:jc w:val="center"/>
        <w:rPr>
          <w:rFonts w:asciiTheme="minorEastAsia" w:eastAsiaTheme="minorEastAsia" w:hAnsiTheme="minorEastAsia"/>
          <w:b/>
          <w:caps/>
          <w:sz w:val="36"/>
        </w:rPr>
      </w:pPr>
      <w:r>
        <w:rPr>
          <w:rFonts w:asciiTheme="minorEastAsia" w:eastAsiaTheme="minorEastAsia" w:hAnsiTheme="minorEastAsia" w:hint="eastAsia"/>
          <w:b/>
          <w:caps/>
          <w:sz w:val="36"/>
        </w:rPr>
        <w:t xml:space="preserve">Entrepreneurship Research: </w:t>
      </w:r>
    </w:p>
    <w:p w14:paraId="34020656" w14:textId="77777777" w:rsidR="00043A6D" w:rsidRDefault="00B40BBA">
      <w:pPr>
        <w:jc w:val="center"/>
        <w:rPr>
          <w:rFonts w:asciiTheme="minorEastAsia" w:eastAsiaTheme="minorEastAsia" w:hAnsiTheme="minorEastAsia"/>
          <w:b/>
          <w:caps/>
          <w:sz w:val="36"/>
        </w:rPr>
      </w:pPr>
      <w:r>
        <w:rPr>
          <w:rFonts w:asciiTheme="minorEastAsia" w:eastAsiaTheme="minorEastAsia" w:hAnsiTheme="minorEastAsia" w:hint="eastAsia"/>
          <w:b/>
          <w:caps/>
          <w:sz w:val="36"/>
        </w:rPr>
        <w:t>an integrated perspective</w:t>
      </w:r>
    </w:p>
    <w:p w14:paraId="4CB9E982" w14:textId="77777777" w:rsidR="00043A6D" w:rsidRDefault="00043A6D">
      <w:pPr>
        <w:spacing w:line="360" w:lineRule="exact"/>
        <w:jc w:val="center"/>
        <w:rPr>
          <w:rFonts w:asciiTheme="minorEastAsia" w:eastAsiaTheme="minorEastAsia" w:hAnsiTheme="minorEastAsia"/>
          <w:b/>
          <w:caps/>
          <w:sz w:val="36"/>
        </w:rPr>
      </w:pPr>
    </w:p>
    <w:p w14:paraId="133FF905" w14:textId="77777777" w:rsidR="00043A6D" w:rsidRDefault="00043A6D">
      <w:pPr>
        <w:spacing w:line="360" w:lineRule="exact"/>
        <w:rPr>
          <w:rFonts w:asciiTheme="minorEastAsia" w:eastAsiaTheme="minorEastAsia" w:hAnsiTheme="minorEastAsia"/>
          <w:b/>
          <w:bCs/>
          <w:sz w:val="24"/>
        </w:rPr>
      </w:pPr>
    </w:p>
    <w:p w14:paraId="1840F1A9" w14:textId="77777777" w:rsidR="00043A6D" w:rsidRDefault="00B40BBA">
      <w:pPr>
        <w:spacing w:line="360" w:lineRule="exact"/>
        <w:rPr>
          <w:rFonts w:asciiTheme="minorEastAsia" w:eastAsiaTheme="minorEastAsia" w:hAnsiTheme="minorEastAsia"/>
          <w:b/>
          <w:bCs/>
          <w:sz w:val="24"/>
        </w:rPr>
      </w:pPr>
      <w:r>
        <w:rPr>
          <w:rFonts w:asciiTheme="minorEastAsia" w:eastAsiaTheme="minorEastAsia" w:hAnsiTheme="minorEastAsia" w:hint="eastAsia"/>
          <w:b/>
          <w:bCs/>
          <w:sz w:val="24"/>
        </w:rPr>
        <w:t>课程编号</w:t>
      </w:r>
      <w:r>
        <w:rPr>
          <w:rFonts w:asciiTheme="minorEastAsia" w:eastAsiaTheme="minorEastAsia" w:hAnsiTheme="minorEastAsia" w:hint="eastAsia"/>
          <w:bCs/>
          <w:sz w:val="24"/>
        </w:rPr>
        <w:t>：</w:t>
      </w:r>
      <w:r>
        <w:rPr>
          <w:rFonts w:asciiTheme="minorEastAsia" w:eastAsiaTheme="minorEastAsia" w:hAnsiTheme="minorEastAsia"/>
          <w:b/>
          <w:bCs/>
          <w:sz w:val="24"/>
        </w:rPr>
        <w:t xml:space="preserve">                       </w:t>
      </w:r>
      <w:r>
        <w:rPr>
          <w:rFonts w:asciiTheme="minorEastAsia" w:eastAsiaTheme="minorEastAsia" w:hAnsiTheme="minorEastAsia" w:hint="eastAsia"/>
          <w:b/>
          <w:bCs/>
          <w:sz w:val="24"/>
        </w:rPr>
        <w:t>授课对象：</w:t>
      </w:r>
      <w:r>
        <w:rPr>
          <w:rFonts w:asciiTheme="minorEastAsia" w:eastAsiaTheme="minorEastAsia" w:hAnsiTheme="minorEastAsia" w:hint="eastAsia"/>
          <w:b/>
          <w:bCs/>
          <w:sz w:val="24"/>
          <w:lang w:eastAsia="zh-Hans"/>
        </w:rPr>
        <w:t>专业硕士</w:t>
      </w:r>
      <w:r>
        <w:rPr>
          <w:rFonts w:asciiTheme="minorEastAsia" w:eastAsiaTheme="minorEastAsia" w:hAnsiTheme="minorEastAsia" w:hint="eastAsia"/>
          <w:b/>
          <w:bCs/>
          <w:sz w:val="24"/>
        </w:rPr>
        <w:t>研究生</w:t>
      </w:r>
    </w:p>
    <w:p w14:paraId="0E83A6C1" w14:textId="77777777" w:rsidR="00043A6D" w:rsidRDefault="00B40BBA">
      <w:pPr>
        <w:spacing w:line="360" w:lineRule="exact"/>
        <w:jc w:val="left"/>
        <w:rPr>
          <w:rFonts w:asciiTheme="minorEastAsia" w:eastAsiaTheme="minorEastAsia" w:hAnsiTheme="minorEastAsia"/>
          <w:b/>
          <w:bCs/>
          <w:sz w:val="24"/>
        </w:rPr>
      </w:pPr>
      <w:r>
        <w:rPr>
          <w:rFonts w:asciiTheme="minorEastAsia" w:eastAsiaTheme="minorEastAsia" w:hAnsiTheme="minorEastAsia" w:hint="eastAsia"/>
          <w:b/>
          <w:bCs/>
          <w:sz w:val="24"/>
        </w:rPr>
        <w:t>学</w:t>
      </w:r>
      <w:r>
        <w:rPr>
          <w:rFonts w:asciiTheme="minorEastAsia" w:eastAsiaTheme="minorEastAsia" w:hAnsiTheme="minorEastAsia"/>
          <w:b/>
          <w:bCs/>
          <w:sz w:val="24"/>
        </w:rPr>
        <w:t xml:space="preserve">    </w:t>
      </w:r>
      <w:r>
        <w:rPr>
          <w:rFonts w:asciiTheme="minorEastAsia" w:eastAsiaTheme="minorEastAsia" w:hAnsiTheme="minorEastAsia" w:hint="eastAsia"/>
          <w:b/>
          <w:bCs/>
          <w:sz w:val="24"/>
        </w:rPr>
        <w:t>分：</w:t>
      </w:r>
      <w:r>
        <w:rPr>
          <w:rFonts w:asciiTheme="minorEastAsia" w:eastAsiaTheme="minorEastAsia" w:hAnsiTheme="minorEastAsia" w:hint="eastAsia"/>
          <w:b/>
          <w:bCs/>
          <w:sz w:val="24"/>
        </w:rPr>
        <w:t>2</w:t>
      </w:r>
      <w:r>
        <w:rPr>
          <w:rFonts w:asciiTheme="minorEastAsia" w:eastAsiaTheme="minorEastAsia" w:hAnsiTheme="minorEastAsia"/>
          <w:b/>
          <w:bCs/>
          <w:sz w:val="24"/>
        </w:rPr>
        <w:t xml:space="preserve">                      </w:t>
      </w:r>
      <w:r>
        <w:rPr>
          <w:rFonts w:asciiTheme="minorEastAsia" w:eastAsiaTheme="minorEastAsia" w:hAnsiTheme="minorEastAsia" w:hint="eastAsia"/>
          <w:b/>
          <w:bCs/>
          <w:sz w:val="24"/>
        </w:rPr>
        <w:t>任课教师：</w:t>
      </w:r>
      <w:r>
        <w:rPr>
          <w:rFonts w:asciiTheme="minorEastAsia" w:eastAsiaTheme="minorEastAsia" w:hAnsiTheme="minorEastAsia" w:hint="eastAsia"/>
          <w:b/>
          <w:bCs/>
          <w:sz w:val="24"/>
          <w:lang w:eastAsia="zh-Hans"/>
        </w:rPr>
        <w:t>周正卿</w:t>
      </w:r>
      <w:r>
        <w:rPr>
          <w:rFonts w:asciiTheme="minorEastAsia" w:eastAsiaTheme="minorEastAsia" w:hAnsiTheme="minorEastAsia"/>
          <w:b/>
          <w:bCs/>
          <w:sz w:val="24"/>
        </w:rPr>
        <w:t xml:space="preserve">                                       </w:t>
      </w:r>
      <w:r>
        <w:rPr>
          <w:rFonts w:asciiTheme="minorEastAsia" w:eastAsiaTheme="minorEastAsia" w:hAnsiTheme="minorEastAsia" w:hint="eastAsia"/>
          <w:b/>
          <w:bCs/>
          <w:sz w:val="24"/>
        </w:rPr>
        <w:t>课程类型：</w:t>
      </w:r>
      <w:r>
        <w:rPr>
          <w:rFonts w:asciiTheme="minorEastAsia" w:eastAsiaTheme="minorEastAsia" w:hAnsiTheme="minorEastAsia"/>
          <w:b/>
          <w:bCs/>
          <w:sz w:val="24"/>
        </w:rPr>
        <w:t xml:space="preserve">                       </w:t>
      </w:r>
      <w:r>
        <w:rPr>
          <w:rFonts w:asciiTheme="minorEastAsia" w:eastAsiaTheme="minorEastAsia" w:hAnsiTheme="minorEastAsia" w:hint="eastAsia"/>
          <w:b/>
          <w:bCs/>
          <w:sz w:val="24"/>
        </w:rPr>
        <w:t>开课学期：</w:t>
      </w:r>
      <w:r>
        <w:rPr>
          <w:rFonts w:asciiTheme="minorEastAsia" w:eastAsiaTheme="minorEastAsia" w:hAnsiTheme="minorEastAsia"/>
          <w:b/>
          <w:bCs/>
          <w:sz w:val="24"/>
        </w:rPr>
        <w:t>2020</w:t>
      </w:r>
      <w:r>
        <w:rPr>
          <w:rFonts w:asciiTheme="minorEastAsia" w:eastAsiaTheme="minorEastAsia" w:hAnsiTheme="minorEastAsia" w:hint="eastAsia"/>
          <w:b/>
          <w:bCs/>
          <w:sz w:val="24"/>
        </w:rPr>
        <w:t>秋</w:t>
      </w:r>
    </w:p>
    <w:p w14:paraId="6BA10317" w14:textId="77777777" w:rsidR="00043A6D" w:rsidRDefault="00B40BBA">
      <w:pPr>
        <w:spacing w:line="360" w:lineRule="exact"/>
        <w:jc w:val="left"/>
        <w:rPr>
          <w:rFonts w:asciiTheme="minorEastAsia" w:eastAsiaTheme="minorEastAsia" w:hAnsiTheme="minorEastAsia"/>
          <w:b/>
          <w:bCs/>
          <w:sz w:val="24"/>
        </w:rPr>
      </w:pPr>
      <w:r>
        <w:rPr>
          <w:rFonts w:asciiTheme="minorEastAsia" w:eastAsiaTheme="minorEastAsia" w:hAnsiTheme="minorEastAsia" w:hint="eastAsia"/>
          <w:b/>
          <w:bCs/>
          <w:sz w:val="24"/>
        </w:rPr>
        <w:t>先修课程：</w:t>
      </w:r>
    </w:p>
    <w:p w14:paraId="1B00866A" w14:textId="77777777" w:rsidR="00043A6D" w:rsidRDefault="00B40BBA">
      <w:pPr>
        <w:rPr>
          <w:rFonts w:asciiTheme="minorEastAsia" w:eastAsiaTheme="minorEastAsia" w:hAnsiTheme="minorEastAsia"/>
        </w:rPr>
      </w:pPr>
      <w:r>
        <w:rPr>
          <w:rFonts w:asciiTheme="minorEastAsia" w:eastAsiaTheme="minorEastAsia" w:hAnsiTheme="minorEastAsia"/>
          <w:b/>
          <w:bCs/>
          <w:sz w:val="24"/>
        </w:rPr>
        <w:t xml:space="preserve">                      </w:t>
      </w:r>
    </w:p>
    <w:p w14:paraId="7E314A20" w14:textId="77777777" w:rsidR="00043A6D" w:rsidRDefault="00B40BBA">
      <w:pPr>
        <w:spacing w:line="100" w:lineRule="exact"/>
        <w:rPr>
          <w:rFonts w:asciiTheme="minorEastAsia" w:eastAsiaTheme="minorEastAsia" w:hAnsiTheme="minorEastAsia"/>
          <w:sz w:val="24"/>
          <w:u w:val="single"/>
        </w:rPr>
      </w:pPr>
      <w:r>
        <w:rPr>
          <w:rFonts w:asciiTheme="minorEastAsia" w:eastAsiaTheme="minorEastAsia" w:hAnsiTheme="minorEastAsia"/>
          <w:sz w:val="24"/>
          <w:u w:val="single"/>
        </w:rPr>
        <w:t xml:space="preserve">                                                                      </w:t>
      </w:r>
    </w:p>
    <w:p w14:paraId="43F5A19D" w14:textId="77777777" w:rsidR="00043A6D" w:rsidRDefault="00043A6D">
      <w:pPr>
        <w:spacing w:line="200" w:lineRule="exact"/>
        <w:rPr>
          <w:rFonts w:asciiTheme="minorEastAsia" w:eastAsiaTheme="minorEastAsia" w:hAnsiTheme="minorEastAsia"/>
          <w:shd w:val="pct10" w:color="auto" w:fill="FFFFFF"/>
        </w:rPr>
      </w:pPr>
    </w:p>
    <w:p w14:paraId="4145E4C5" w14:textId="77777777" w:rsidR="00043A6D" w:rsidRDefault="00B40BBA">
      <w:pPr>
        <w:spacing w:line="360" w:lineRule="exact"/>
        <w:rPr>
          <w:rFonts w:asciiTheme="minorEastAsia" w:eastAsiaTheme="minorEastAsia" w:hAnsiTheme="minorEastAsia"/>
          <w:b/>
          <w:bCs/>
          <w:shd w:val="pct10" w:color="auto" w:fill="FFFFFF"/>
        </w:rPr>
      </w:pPr>
      <w:r>
        <w:rPr>
          <w:rFonts w:asciiTheme="minorEastAsia" w:eastAsiaTheme="minorEastAsia" w:hAnsiTheme="minorEastAsia" w:hint="eastAsia"/>
          <w:b/>
          <w:bCs/>
          <w:shd w:val="pct10" w:color="auto" w:fill="FFFFFF"/>
        </w:rPr>
        <w:t>任课教师联系方式：</w:t>
      </w:r>
      <w:r>
        <w:rPr>
          <w:rFonts w:asciiTheme="minorEastAsia" w:eastAsiaTheme="minorEastAsia" w:hAnsiTheme="minorEastAsia" w:hint="eastAsia"/>
          <w:spacing w:val="-3"/>
          <w:sz w:val="28"/>
          <w:lang w:eastAsia="zh-Hans"/>
        </w:rPr>
        <w:t>pkuzzq</w:t>
      </w:r>
      <w:r>
        <w:rPr>
          <w:rFonts w:asciiTheme="minorEastAsia" w:eastAsiaTheme="minorEastAsia" w:hAnsiTheme="minorEastAsia"/>
          <w:spacing w:val="-3"/>
          <w:sz w:val="28"/>
        </w:rPr>
        <w:t>@pku.edu.cn</w:t>
      </w:r>
    </w:p>
    <w:p w14:paraId="31662026" w14:textId="77777777" w:rsidR="00043A6D" w:rsidRDefault="00043A6D">
      <w:pPr>
        <w:spacing w:line="200" w:lineRule="exact"/>
        <w:rPr>
          <w:rFonts w:asciiTheme="minorEastAsia" w:eastAsiaTheme="minorEastAsia" w:hAnsiTheme="minorEastAsia"/>
          <w:shd w:val="pct10" w:color="auto" w:fill="FFFFFF"/>
        </w:rPr>
      </w:pPr>
    </w:p>
    <w:p w14:paraId="35EC2FB1" w14:textId="77777777" w:rsidR="00043A6D" w:rsidRDefault="00B40BBA">
      <w:pPr>
        <w:numPr>
          <w:ilvl w:val="0"/>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t>项目培养目标</w:t>
      </w:r>
    </w:p>
    <w:p w14:paraId="40EE63A1" w14:textId="77777777" w:rsidR="00043A6D" w:rsidRDefault="00043A6D">
      <w:pPr>
        <w:spacing w:line="360" w:lineRule="exact"/>
        <w:rPr>
          <w:rFonts w:asciiTheme="minorEastAsia" w:eastAsiaTheme="minorEastAsia" w:hAnsiTheme="minorEastAsia"/>
          <w:sz w:val="24"/>
        </w:rPr>
      </w:pPr>
    </w:p>
    <w:p w14:paraId="1470F886" w14:textId="77777777" w:rsidR="00043A6D" w:rsidRDefault="00B40BBA">
      <w:pPr>
        <w:spacing w:line="360" w:lineRule="exact"/>
        <w:rPr>
          <w:rFonts w:asciiTheme="minorEastAsia" w:eastAsiaTheme="minorEastAsia" w:hAnsiTheme="minorEastAsia"/>
          <w:sz w:val="24"/>
        </w:rPr>
      </w:pPr>
      <w:r>
        <w:rPr>
          <w:rFonts w:asciiTheme="minorEastAsia" w:eastAsiaTheme="minorEastAsia" w:hAnsiTheme="minorEastAsia" w:hint="eastAsia"/>
          <w:sz w:val="24"/>
        </w:rPr>
        <w:t>通过本门在线课程，学习者能够达到以下知识、技能和情感态度目标：</w:t>
      </w:r>
      <w:r>
        <w:rPr>
          <w:rFonts w:asciiTheme="minorEastAsia" w:eastAsiaTheme="minorEastAsia" w:hAnsiTheme="minorEastAsia" w:hint="eastAsia"/>
          <w:sz w:val="24"/>
        </w:rPr>
        <w:t xml:space="preserve"> </w:t>
      </w:r>
    </w:p>
    <w:p w14:paraId="4CFAE8C6" w14:textId="77777777" w:rsidR="00043A6D" w:rsidRDefault="00B40BBA">
      <w:pPr>
        <w:spacing w:line="360" w:lineRule="exact"/>
        <w:rPr>
          <w:rFonts w:asciiTheme="minorEastAsia" w:eastAsiaTheme="minorEastAsia" w:hAnsiTheme="minorEastAsia"/>
          <w:sz w:val="24"/>
        </w:rPr>
      </w:pPr>
      <w:r>
        <w:rPr>
          <w:rFonts w:asciiTheme="minorEastAsia" w:eastAsiaTheme="minorEastAsia" w:hAnsiTheme="minorEastAsia" w:hint="eastAsia"/>
          <w:sz w:val="24"/>
        </w:rPr>
        <w:t>（</w:t>
      </w:r>
      <w:r>
        <w:rPr>
          <w:rFonts w:asciiTheme="minorEastAsia" w:eastAsiaTheme="minorEastAsia" w:hAnsiTheme="minorEastAsia" w:hint="eastAsia"/>
          <w:sz w:val="24"/>
        </w:rPr>
        <w:t>1</w:t>
      </w:r>
      <w:r>
        <w:rPr>
          <w:rFonts w:asciiTheme="minorEastAsia" w:eastAsiaTheme="minorEastAsia" w:hAnsiTheme="minorEastAsia" w:hint="eastAsia"/>
          <w:sz w:val="24"/>
        </w:rPr>
        <w:t>）知识技能</w:t>
      </w:r>
    </w:p>
    <w:p w14:paraId="50C0C154" w14:textId="77777777" w:rsidR="00043A6D" w:rsidRDefault="00B40BBA">
      <w:pPr>
        <w:spacing w:line="360" w:lineRule="exact"/>
        <w:rPr>
          <w:rFonts w:asciiTheme="minorEastAsia" w:eastAsiaTheme="minorEastAsia" w:hAnsiTheme="minorEastAsia"/>
          <w:sz w:val="24"/>
        </w:rPr>
      </w:pPr>
      <w:r>
        <w:rPr>
          <w:rFonts w:asciiTheme="minorEastAsia" w:eastAsiaTheme="minorEastAsia" w:hAnsiTheme="minorEastAsia" w:hint="eastAsia"/>
          <w:sz w:val="24"/>
        </w:rPr>
        <w:t>（</w:t>
      </w:r>
      <w:r>
        <w:rPr>
          <w:rFonts w:asciiTheme="minorEastAsia" w:eastAsiaTheme="minorEastAsia" w:hAnsiTheme="minorEastAsia" w:hint="eastAsia"/>
          <w:sz w:val="24"/>
        </w:rPr>
        <w:t>2</w:t>
      </w:r>
      <w:r>
        <w:rPr>
          <w:rFonts w:asciiTheme="minorEastAsia" w:eastAsiaTheme="minorEastAsia" w:hAnsiTheme="minorEastAsia" w:hint="eastAsia"/>
          <w:sz w:val="24"/>
        </w:rPr>
        <w:t>）过程方法</w:t>
      </w:r>
    </w:p>
    <w:p w14:paraId="0DC5A5B6" w14:textId="77777777" w:rsidR="00043A6D" w:rsidRDefault="00B40BBA">
      <w:pPr>
        <w:spacing w:line="360" w:lineRule="exact"/>
        <w:rPr>
          <w:rFonts w:asciiTheme="minorEastAsia" w:eastAsiaTheme="minorEastAsia" w:hAnsiTheme="minorEastAsia"/>
          <w:sz w:val="24"/>
        </w:rPr>
      </w:pPr>
      <w:r>
        <w:rPr>
          <w:rFonts w:asciiTheme="minorEastAsia" w:eastAsiaTheme="minorEastAsia" w:hAnsiTheme="minorEastAsia" w:hint="eastAsia"/>
          <w:sz w:val="24"/>
        </w:rPr>
        <w:t>（</w:t>
      </w:r>
      <w:r>
        <w:rPr>
          <w:rFonts w:asciiTheme="minorEastAsia" w:eastAsiaTheme="minorEastAsia" w:hAnsiTheme="minorEastAsia" w:hint="eastAsia"/>
          <w:sz w:val="24"/>
        </w:rPr>
        <w:t>3</w:t>
      </w:r>
      <w:r>
        <w:rPr>
          <w:rFonts w:asciiTheme="minorEastAsia" w:eastAsiaTheme="minorEastAsia" w:hAnsiTheme="minorEastAsia" w:hint="eastAsia"/>
          <w:sz w:val="24"/>
        </w:rPr>
        <w:t>）情感态度</w:t>
      </w:r>
    </w:p>
    <w:tbl>
      <w:tblPr>
        <w:tblW w:w="8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6"/>
      </w:tblGrid>
      <w:tr w:rsidR="00043A6D" w14:paraId="26486AA1" w14:textId="77777777">
        <w:trPr>
          <w:trHeight w:val="1558"/>
          <w:jc w:val="center"/>
        </w:trPr>
        <w:tc>
          <w:tcPr>
            <w:tcW w:w="8506" w:type="dxa"/>
            <w:vAlign w:val="center"/>
          </w:tcPr>
          <w:p w14:paraId="7272E3B2" w14:textId="77777777" w:rsidR="00043A6D" w:rsidRDefault="00B40BBA">
            <w:pPr>
              <w:widowControl/>
              <w:jc w:val="left"/>
              <w:rPr>
                <w:rFonts w:asciiTheme="minorEastAsia" w:eastAsiaTheme="minorEastAsia" w:hAnsiTheme="minorEastAsia"/>
                <w:szCs w:val="21"/>
              </w:rPr>
            </w:pPr>
            <w:r>
              <w:rPr>
                <w:rFonts w:asciiTheme="minorEastAsia" w:eastAsiaTheme="minorEastAsia" w:hAnsiTheme="minorEastAsia" w:hint="eastAsia"/>
                <w:szCs w:val="21"/>
              </w:rPr>
              <w:t>学习目标</w:t>
            </w:r>
            <w:r>
              <w:rPr>
                <w:rFonts w:asciiTheme="minorEastAsia" w:eastAsiaTheme="minorEastAsia" w:hAnsiTheme="minorEastAsia" w:hint="eastAsia"/>
                <w:szCs w:val="21"/>
              </w:rPr>
              <w:t xml:space="preserve">1 </w:t>
            </w:r>
            <w:r>
              <w:rPr>
                <w:rFonts w:asciiTheme="minorEastAsia" w:eastAsiaTheme="minorEastAsia" w:hAnsiTheme="minorEastAsia" w:hint="eastAsia"/>
                <w:szCs w:val="21"/>
              </w:rPr>
              <w:t>知识技能</w:t>
            </w:r>
          </w:p>
          <w:p w14:paraId="3C9626CA" w14:textId="77777777" w:rsidR="00043A6D" w:rsidRDefault="00043A6D">
            <w:pPr>
              <w:widowControl/>
              <w:jc w:val="left"/>
              <w:rPr>
                <w:rFonts w:asciiTheme="minorEastAsia" w:eastAsiaTheme="minorEastAsia" w:hAnsiTheme="minorEastAsia"/>
                <w:szCs w:val="21"/>
              </w:rPr>
            </w:pPr>
          </w:p>
          <w:p w14:paraId="675AE86D" w14:textId="77777777" w:rsidR="00043A6D" w:rsidRDefault="00B40BBA">
            <w:pPr>
              <w:widowControl/>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能界定清楚创新与创业的概念，掌握开展创业活动所需要的基本知识和基本</w:t>
            </w:r>
            <w:r>
              <w:rPr>
                <w:rFonts w:asciiTheme="minorEastAsia" w:eastAsiaTheme="minorEastAsia" w:hAnsiTheme="minorEastAsia" w:hint="eastAsia"/>
                <w:szCs w:val="21"/>
              </w:rPr>
              <w:t xml:space="preserve"> </w:t>
            </w:r>
            <w:r>
              <w:rPr>
                <w:rFonts w:asciiTheme="minorEastAsia" w:eastAsiaTheme="minorEastAsia" w:hAnsiTheme="minorEastAsia" w:hint="eastAsia"/>
                <w:szCs w:val="21"/>
              </w:rPr>
              <w:t>理论、认知创业的基本内涵和创业活动的特殊性，辨证地认识和分析创业者、</w:t>
            </w:r>
            <w:r>
              <w:rPr>
                <w:rFonts w:asciiTheme="minorEastAsia" w:eastAsiaTheme="minorEastAsia" w:hAnsiTheme="minorEastAsia" w:hint="eastAsia"/>
                <w:szCs w:val="21"/>
              </w:rPr>
              <w:t xml:space="preserve"> </w:t>
            </w:r>
            <w:r>
              <w:rPr>
                <w:rFonts w:asciiTheme="minorEastAsia" w:eastAsiaTheme="minorEastAsia" w:hAnsiTheme="minorEastAsia" w:hint="eastAsia"/>
                <w:szCs w:val="21"/>
              </w:rPr>
              <w:t>创业机会、创业资源、创业计划和创业项目。了解有关市场和金融的基本理论</w:t>
            </w:r>
            <w:r>
              <w:rPr>
                <w:rFonts w:asciiTheme="minorEastAsia" w:eastAsiaTheme="minorEastAsia" w:hAnsiTheme="minorEastAsia" w:hint="eastAsia"/>
                <w:szCs w:val="21"/>
              </w:rPr>
              <w:t xml:space="preserve"> </w:t>
            </w:r>
            <w:r>
              <w:rPr>
                <w:rFonts w:asciiTheme="minorEastAsia" w:eastAsiaTheme="minorEastAsia" w:hAnsiTheme="minorEastAsia" w:hint="eastAsia"/>
                <w:szCs w:val="21"/>
              </w:rPr>
              <w:t>以及创业的法律法规和相关政策。</w:t>
            </w:r>
            <w:r>
              <w:rPr>
                <w:rFonts w:asciiTheme="minorEastAsia" w:eastAsiaTheme="minorEastAsia" w:hAnsiTheme="minorEastAsia" w:hint="eastAsia"/>
                <w:szCs w:val="21"/>
              </w:rPr>
              <w:t xml:space="preserve"> </w:t>
            </w:r>
          </w:p>
          <w:p w14:paraId="25937DA8" w14:textId="77777777" w:rsidR="00043A6D" w:rsidRDefault="00043A6D">
            <w:pPr>
              <w:widowControl/>
              <w:jc w:val="left"/>
              <w:rPr>
                <w:rFonts w:asciiTheme="minorEastAsia" w:eastAsiaTheme="minorEastAsia" w:hAnsiTheme="minorEastAsia"/>
                <w:szCs w:val="21"/>
              </w:rPr>
            </w:pPr>
          </w:p>
        </w:tc>
      </w:tr>
      <w:tr w:rsidR="00043A6D" w14:paraId="5D2EFF14" w14:textId="77777777">
        <w:trPr>
          <w:trHeight w:val="1096"/>
          <w:jc w:val="center"/>
        </w:trPr>
        <w:tc>
          <w:tcPr>
            <w:tcW w:w="8506" w:type="dxa"/>
            <w:vAlign w:val="center"/>
          </w:tcPr>
          <w:p w14:paraId="432F58BD" w14:textId="77777777" w:rsidR="00043A6D" w:rsidRDefault="00B40BBA">
            <w:pPr>
              <w:widowControl/>
              <w:jc w:val="left"/>
              <w:rPr>
                <w:rFonts w:asciiTheme="minorEastAsia" w:eastAsiaTheme="minorEastAsia" w:hAnsiTheme="minorEastAsia"/>
                <w:szCs w:val="21"/>
              </w:rPr>
            </w:pPr>
            <w:r>
              <w:rPr>
                <w:rFonts w:asciiTheme="minorEastAsia" w:eastAsiaTheme="minorEastAsia" w:hAnsiTheme="minorEastAsia" w:hint="eastAsia"/>
                <w:szCs w:val="21"/>
              </w:rPr>
              <w:t>学习目标</w:t>
            </w:r>
            <w:r>
              <w:rPr>
                <w:rFonts w:asciiTheme="minorEastAsia" w:eastAsiaTheme="minorEastAsia" w:hAnsiTheme="minorEastAsia" w:hint="eastAsia"/>
                <w:szCs w:val="21"/>
              </w:rPr>
              <w:t xml:space="preserve">2 </w:t>
            </w:r>
            <w:r>
              <w:rPr>
                <w:rFonts w:asciiTheme="minorEastAsia" w:eastAsiaTheme="minorEastAsia" w:hAnsiTheme="minorEastAsia" w:hint="eastAsia"/>
                <w:szCs w:val="21"/>
              </w:rPr>
              <w:t>过程方法</w:t>
            </w:r>
          </w:p>
          <w:p w14:paraId="0A6C119F" w14:textId="77777777" w:rsidR="00043A6D" w:rsidRDefault="00043A6D">
            <w:pPr>
              <w:widowControl/>
              <w:jc w:val="left"/>
              <w:rPr>
                <w:rFonts w:asciiTheme="minorEastAsia" w:eastAsiaTheme="minorEastAsia" w:hAnsiTheme="minorEastAsia"/>
                <w:szCs w:val="21"/>
              </w:rPr>
            </w:pPr>
          </w:p>
          <w:p w14:paraId="6EECB4C2" w14:textId="77777777" w:rsidR="00043A6D" w:rsidRDefault="00B40BBA">
            <w:pPr>
              <w:widowControl/>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熟悉创业的基本流程和基本方法，具备必要的创业能力。掌握创业资源整合</w:t>
            </w:r>
            <w:r>
              <w:rPr>
                <w:rFonts w:asciiTheme="minorEastAsia" w:eastAsiaTheme="minorEastAsia" w:hAnsiTheme="minorEastAsia" w:hint="eastAsia"/>
                <w:szCs w:val="21"/>
              </w:rPr>
              <w:t xml:space="preserve"> </w:t>
            </w:r>
            <w:r>
              <w:rPr>
                <w:rFonts w:asciiTheme="minorEastAsia" w:eastAsiaTheme="minorEastAsia" w:hAnsiTheme="minorEastAsia" w:hint="eastAsia"/>
                <w:szCs w:val="21"/>
              </w:rPr>
              <w:t>与创业计划撰写的方法，学会利用相关的创业理论完成一个完整的创业计划。</w:t>
            </w:r>
          </w:p>
          <w:p w14:paraId="09DF78EE" w14:textId="77777777" w:rsidR="00043A6D" w:rsidRDefault="00043A6D">
            <w:pPr>
              <w:widowControl/>
              <w:jc w:val="left"/>
              <w:rPr>
                <w:rFonts w:asciiTheme="minorEastAsia" w:eastAsiaTheme="minorEastAsia" w:hAnsiTheme="minorEastAsia"/>
                <w:szCs w:val="21"/>
              </w:rPr>
            </w:pPr>
          </w:p>
        </w:tc>
      </w:tr>
      <w:tr w:rsidR="00043A6D" w14:paraId="269430AC" w14:textId="77777777">
        <w:trPr>
          <w:trHeight w:val="1375"/>
          <w:jc w:val="center"/>
        </w:trPr>
        <w:tc>
          <w:tcPr>
            <w:tcW w:w="8506" w:type="dxa"/>
            <w:vAlign w:val="center"/>
          </w:tcPr>
          <w:p w14:paraId="6EFC7A14" w14:textId="77777777" w:rsidR="00043A6D" w:rsidRDefault="00B40BBA">
            <w:pPr>
              <w:widowControl/>
              <w:jc w:val="left"/>
              <w:rPr>
                <w:rFonts w:asciiTheme="minorEastAsia" w:eastAsiaTheme="minorEastAsia" w:hAnsiTheme="minorEastAsia"/>
                <w:szCs w:val="21"/>
              </w:rPr>
            </w:pPr>
            <w:r>
              <w:rPr>
                <w:rFonts w:asciiTheme="minorEastAsia" w:eastAsiaTheme="minorEastAsia" w:hAnsiTheme="minorEastAsia" w:hint="eastAsia"/>
                <w:szCs w:val="21"/>
              </w:rPr>
              <w:t>学习目标</w:t>
            </w:r>
            <w:r>
              <w:rPr>
                <w:rFonts w:asciiTheme="minorEastAsia" w:eastAsiaTheme="minorEastAsia" w:hAnsiTheme="minorEastAsia" w:hint="eastAsia"/>
                <w:szCs w:val="21"/>
              </w:rPr>
              <w:t xml:space="preserve"> 3</w:t>
            </w:r>
            <w:r>
              <w:rPr>
                <w:rFonts w:asciiTheme="minorEastAsia" w:eastAsiaTheme="minorEastAsia" w:hAnsiTheme="minorEastAsia" w:hint="eastAsia"/>
                <w:szCs w:val="21"/>
              </w:rPr>
              <w:t>情感态度</w:t>
            </w:r>
          </w:p>
          <w:p w14:paraId="66E44CF8" w14:textId="77777777" w:rsidR="00043A6D" w:rsidRDefault="00043A6D">
            <w:pPr>
              <w:widowControl/>
              <w:jc w:val="left"/>
              <w:rPr>
                <w:rFonts w:asciiTheme="minorEastAsia" w:eastAsiaTheme="minorEastAsia" w:hAnsiTheme="minorEastAsia"/>
                <w:szCs w:val="21"/>
              </w:rPr>
            </w:pPr>
          </w:p>
          <w:p w14:paraId="5F69C219" w14:textId="77777777" w:rsidR="00043A6D" w:rsidRDefault="00B40BBA">
            <w:pPr>
              <w:widowControl/>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激发学习者的创意思维、创新精神，提高社会责任感、创新精神和创业能</w:t>
            </w:r>
            <w:r>
              <w:rPr>
                <w:rFonts w:asciiTheme="minorEastAsia" w:eastAsiaTheme="minorEastAsia" w:hAnsiTheme="minorEastAsia" w:hint="eastAsia"/>
                <w:szCs w:val="21"/>
              </w:rPr>
              <w:t xml:space="preserve"> </w:t>
            </w:r>
            <w:r>
              <w:rPr>
                <w:rFonts w:asciiTheme="minorEastAsia" w:eastAsiaTheme="minorEastAsia" w:hAnsiTheme="minorEastAsia" w:hint="eastAsia"/>
                <w:szCs w:val="21"/>
              </w:rPr>
              <w:t>力，促进创业就业和全面发展。树立科学的创业观，主动适应国家经济社会发</w:t>
            </w:r>
            <w:r>
              <w:rPr>
                <w:rFonts w:asciiTheme="minorEastAsia" w:eastAsiaTheme="minorEastAsia" w:hAnsiTheme="minorEastAsia" w:hint="eastAsia"/>
                <w:szCs w:val="21"/>
              </w:rPr>
              <w:t xml:space="preserve"> </w:t>
            </w:r>
            <w:r>
              <w:rPr>
                <w:rFonts w:asciiTheme="minorEastAsia" w:eastAsiaTheme="minorEastAsia" w:hAnsiTheme="minorEastAsia" w:hint="eastAsia"/>
                <w:szCs w:val="21"/>
              </w:rPr>
              <w:t>展和人的全面发展需求，正确理解创业与职业生涯发展的关系，自觉遵循创业</w:t>
            </w:r>
            <w:r>
              <w:rPr>
                <w:rFonts w:asciiTheme="minorEastAsia" w:eastAsiaTheme="minorEastAsia" w:hAnsiTheme="minorEastAsia" w:hint="eastAsia"/>
                <w:szCs w:val="21"/>
              </w:rPr>
              <w:t xml:space="preserve"> </w:t>
            </w:r>
            <w:r>
              <w:rPr>
                <w:rFonts w:asciiTheme="minorEastAsia" w:eastAsiaTheme="minorEastAsia" w:hAnsiTheme="minorEastAsia" w:hint="eastAsia"/>
                <w:szCs w:val="21"/>
              </w:rPr>
              <w:t>规律，积极投身创业实践。</w:t>
            </w:r>
          </w:p>
          <w:p w14:paraId="77482A85" w14:textId="77777777" w:rsidR="00043A6D" w:rsidRDefault="00043A6D">
            <w:pPr>
              <w:widowControl/>
              <w:jc w:val="left"/>
              <w:rPr>
                <w:rFonts w:asciiTheme="minorEastAsia" w:eastAsiaTheme="minorEastAsia" w:hAnsiTheme="minorEastAsia"/>
                <w:szCs w:val="21"/>
              </w:rPr>
            </w:pPr>
          </w:p>
        </w:tc>
      </w:tr>
    </w:tbl>
    <w:p w14:paraId="1E1BEFCF" w14:textId="77777777" w:rsidR="00043A6D" w:rsidRDefault="00043A6D">
      <w:pPr>
        <w:spacing w:line="360" w:lineRule="exact"/>
        <w:rPr>
          <w:rFonts w:asciiTheme="minorEastAsia" w:eastAsiaTheme="minorEastAsia" w:hAnsiTheme="minorEastAsia"/>
          <w:sz w:val="24"/>
        </w:rPr>
      </w:pPr>
    </w:p>
    <w:p w14:paraId="30CB89F4" w14:textId="77777777" w:rsidR="00043A6D" w:rsidRDefault="00043A6D">
      <w:pPr>
        <w:spacing w:line="360" w:lineRule="exact"/>
        <w:rPr>
          <w:rFonts w:asciiTheme="minorEastAsia" w:eastAsiaTheme="minorEastAsia" w:hAnsiTheme="minorEastAsia"/>
          <w:sz w:val="24"/>
        </w:rPr>
      </w:pPr>
    </w:p>
    <w:p w14:paraId="0B78207F" w14:textId="77777777" w:rsidR="00043A6D" w:rsidRDefault="00B40BBA">
      <w:pPr>
        <w:spacing w:line="360" w:lineRule="exact"/>
        <w:rPr>
          <w:rFonts w:asciiTheme="minorEastAsia" w:eastAsiaTheme="minorEastAsia" w:hAnsiTheme="minorEastAsia"/>
          <w:sz w:val="24"/>
        </w:rPr>
      </w:pPr>
      <w:r>
        <w:rPr>
          <w:rFonts w:asciiTheme="minorEastAsia" w:eastAsiaTheme="minorEastAsia" w:hAnsiTheme="minorEastAsia" w:hint="eastAsia"/>
          <w:sz w:val="24"/>
        </w:rPr>
        <w:t>二、课程概述</w:t>
      </w:r>
    </w:p>
    <w:p w14:paraId="1A836D39" w14:textId="77777777" w:rsidR="00043A6D" w:rsidRDefault="00043A6D">
      <w:pPr>
        <w:spacing w:line="360" w:lineRule="exact"/>
        <w:rPr>
          <w:rFonts w:asciiTheme="minorEastAsia" w:eastAsiaTheme="minorEastAsia" w:hAnsiTheme="minorEastAsia"/>
          <w:sz w:val="24"/>
        </w:rPr>
      </w:pPr>
    </w:p>
    <w:p w14:paraId="3F01E951" w14:textId="77777777" w:rsidR="00043A6D" w:rsidRDefault="00B40BBA">
      <w:pPr>
        <w:spacing w:line="360" w:lineRule="auto"/>
        <w:rPr>
          <w:rFonts w:asciiTheme="minorEastAsia" w:eastAsiaTheme="minorEastAsia" w:hAnsiTheme="minorEastAsia"/>
          <w:sz w:val="24"/>
        </w:rPr>
      </w:pPr>
      <w:r>
        <w:rPr>
          <w:rFonts w:asciiTheme="minorEastAsia" w:eastAsiaTheme="minorEastAsia" w:hAnsiTheme="minorEastAsia"/>
          <w:sz w:val="24"/>
        </w:rPr>
        <w:t xml:space="preserve">Strategic entrepreneurship (SE), as an area of research, borrows from, and integrates entrepreneurial and strategic theoretical </w:t>
      </w:r>
      <w:r>
        <w:rPr>
          <w:rFonts w:asciiTheme="minorEastAsia" w:eastAsiaTheme="minorEastAsia" w:hAnsiTheme="minorEastAsia"/>
          <w:sz w:val="24"/>
        </w:rPr>
        <w:t>perspectives in an attempt to explain competitive advantage and entrepreneurial activity. Discovering and exploiting opportunities is the cornerstone of the entrepreneurial challenge of (emerging) organizations, while strategic management is about advantag</w:t>
      </w:r>
      <w:r>
        <w:rPr>
          <w:rFonts w:asciiTheme="minorEastAsia" w:eastAsiaTheme="minorEastAsia" w:hAnsiTheme="minorEastAsia"/>
          <w:sz w:val="24"/>
        </w:rPr>
        <w:t>e seeking actions of organizations. The combination of these perspectives and areas of research generates interesting new theoretical vistas and research questions for examining central organizational phenomena in China and worldwide.</w:t>
      </w:r>
    </w:p>
    <w:p w14:paraId="47609873" w14:textId="77777777" w:rsidR="00043A6D" w:rsidRDefault="00043A6D">
      <w:pPr>
        <w:spacing w:line="360" w:lineRule="exact"/>
        <w:rPr>
          <w:rFonts w:asciiTheme="minorEastAsia" w:eastAsiaTheme="minorEastAsia" w:hAnsiTheme="minorEastAsia"/>
          <w:sz w:val="24"/>
        </w:rPr>
      </w:pPr>
    </w:p>
    <w:p w14:paraId="5FC54D51" w14:textId="77777777" w:rsidR="00043A6D" w:rsidRDefault="00B40BBA">
      <w:pPr>
        <w:spacing w:beforeLines="50" w:before="156" w:line="360" w:lineRule="exact"/>
        <w:rPr>
          <w:rFonts w:asciiTheme="minorEastAsia" w:eastAsiaTheme="minorEastAsia" w:hAnsiTheme="minorEastAsia" w:cstheme="minorBidi"/>
          <w:color w:val="000000" w:themeColor="text1"/>
          <w:kern w:val="0"/>
          <w:sz w:val="24"/>
        </w:rPr>
      </w:pPr>
      <w:r>
        <w:rPr>
          <w:rFonts w:asciiTheme="minorEastAsia" w:eastAsiaTheme="minorEastAsia" w:hAnsiTheme="minorEastAsia" w:cstheme="minorBidi"/>
          <w:color w:val="000000" w:themeColor="text1"/>
          <w:kern w:val="0"/>
          <w:sz w:val="24"/>
        </w:rPr>
        <w:t>本课程</w:t>
      </w:r>
      <w:r>
        <w:rPr>
          <w:rFonts w:asciiTheme="minorEastAsia" w:eastAsiaTheme="minorEastAsia" w:hAnsiTheme="minorEastAsia" w:cstheme="minorBidi" w:hint="eastAsia"/>
          <w:color w:val="000000" w:themeColor="text1"/>
          <w:kern w:val="0"/>
          <w:sz w:val="24"/>
        </w:rPr>
        <w:t>采用路江涌教授最新开发的共演战略和危机共存体系框架（见《共演战略：重新定义企业生命周期》和《危机共存：后红利时代的管理法则》两本书），讨论企业在复杂的营商环境（未来发展方向不确定和发展路径不连续）中，如何制定和实施企业战略。共演战略理论体系框架主要包括：共演战略四要素、共演战略四阶段和共演战略四路径三个方面（图</w:t>
      </w:r>
      <w:r>
        <w:rPr>
          <w:rFonts w:asciiTheme="minorEastAsia" w:eastAsiaTheme="minorEastAsia" w:hAnsiTheme="minorEastAsia" w:cstheme="minorBidi" w:hint="eastAsia"/>
          <w:color w:val="000000" w:themeColor="text1"/>
          <w:kern w:val="0"/>
          <w:sz w:val="24"/>
        </w:rPr>
        <w:t>1</w:t>
      </w:r>
      <w:r>
        <w:rPr>
          <w:rFonts w:asciiTheme="minorEastAsia" w:eastAsiaTheme="minorEastAsia" w:hAnsiTheme="minorEastAsia" w:cstheme="minorBidi" w:hint="eastAsia"/>
          <w:color w:val="000000" w:themeColor="text1"/>
          <w:kern w:val="0"/>
          <w:sz w:val="24"/>
        </w:rPr>
        <w:t>）。</w:t>
      </w:r>
    </w:p>
    <w:p w14:paraId="2F33F897" w14:textId="77777777" w:rsidR="00043A6D" w:rsidRDefault="00043A6D">
      <w:pPr>
        <w:spacing w:line="360" w:lineRule="exact"/>
        <w:rPr>
          <w:rFonts w:asciiTheme="minorEastAsia" w:eastAsiaTheme="minorEastAsia" w:hAnsiTheme="minorEastAsia"/>
          <w:sz w:val="24"/>
        </w:rPr>
      </w:pPr>
    </w:p>
    <w:p w14:paraId="77D47C5D" w14:textId="77777777" w:rsidR="00043A6D" w:rsidRDefault="00B40BBA">
      <w:pPr>
        <w:jc w:val="center"/>
        <w:rPr>
          <w:rFonts w:asciiTheme="minorEastAsia" w:eastAsiaTheme="minorEastAsia" w:hAnsiTheme="minorEastAsia"/>
          <w:sz w:val="24"/>
        </w:rPr>
      </w:pPr>
      <w:r>
        <w:rPr>
          <w:rFonts w:asciiTheme="minorEastAsia" w:eastAsiaTheme="minorEastAsia" w:hAnsiTheme="minorEastAsia"/>
          <w:noProof/>
          <w:sz w:val="24"/>
        </w:rPr>
        <w:drawing>
          <wp:inline distT="0" distB="0" distL="0" distR="0" wp14:anchorId="24A0B2A6" wp14:editId="43F24ECA">
            <wp:extent cx="5274310" cy="292608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5274310" cy="2926080"/>
                    </a:xfrm>
                    <a:prstGeom prst="rect">
                      <a:avLst/>
                    </a:prstGeom>
                  </pic:spPr>
                </pic:pic>
              </a:graphicData>
            </a:graphic>
          </wp:inline>
        </w:drawing>
      </w:r>
    </w:p>
    <w:p w14:paraId="2DB3EEE0" w14:textId="77777777" w:rsidR="00043A6D" w:rsidRDefault="00B40BBA">
      <w:pPr>
        <w:spacing w:line="360" w:lineRule="auto"/>
        <w:ind w:firstLine="432"/>
        <w:jc w:val="center"/>
        <w:rPr>
          <w:rFonts w:asciiTheme="minorEastAsia" w:eastAsiaTheme="minorEastAsia" w:hAnsiTheme="minorEastAsia"/>
          <w:b/>
          <w:color w:val="000000" w:themeColor="text1"/>
        </w:rPr>
      </w:pPr>
      <w:r>
        <w:rPr>
          <w:rFonts w:asciiTheme="minorEastAsia" w:eastAsiaTheme="minorEastAsia" w:hAnsiTheme="minorEastAsia" w:hint="eastAsia"/>
          <w:b/>
          <w:color w:val="000000" w:themeColor="text1"/>
        </w:rPr>
        <w:t>图</w:t>
      </w:r>
      <w:r>
        <w:rPr>
          <w:rFonts w:asciiTheme="minorEastAsia" w:eastAsiaTheme="minorEastAsia" w:hAnsiTheme="minorEastAsia"/>
          <w:b/>
          <w:color w:val="000000" w:themeColor="text1"/>
        </w:rPr>
        <w:t>1</w:t>
      </w:r>
      <w:r>
        <w:rPr>
          <w:rFonts w:asciiTheme="minorEastAsia" w:eastAsiaTheme="minorEastAsia" w:hAnsiTheme="minorEastAsia" w:hint="eastAsia"/>
          <w:b/>
          <w:color w:val="000000" w:themeColor="text1"/>
        </w:rPr>
        <w:t>：共演战略：四要素、四阶段和四路径</w:t>
      </w:r>
    </w:p>
    <w:p w14:paraId="6ADFE136" w14:textId="77777777" w:rsidR="00043A6D" w:rsidRDefault="00B40BBA">
      <w:pPr>
        <w:widowControl/>
        <w:spacing w:line="360" w:lineRule="exact"/>
        <w:ind w:firstLine="431"/>
        <w:rPr>
          <w:rFonts w:asciiTheme="minorEastAsia" w:eastAsiaTheme="minorEastAsia" w:hAnsiTheme="minorEastAsia" w:cstheme="minorBidi"/>
          <w:color w:val="000000" w:themeColor="text1"/>
          <w:kern w:val="0"/>
          <w:sz w:val="24"/>
        </w:rPr>
      </w:pPr>
      <w:r>
        <w:rPr>
          <w:rFonts w:asciiTheme="minorEastAsia" w:eastAsiaTheme="minorEastAsia" w:hAnsiTheme="minorEastAsia" w:cstheme="minorBidi" w:hint="eastAsia"/>
          <w:color w:val="000000" w:themeColor="text1"/>
          <w:kern w:val="0"/>
          <w:sz w:val="24"/>
        </w:rPr>
        <w:t>从管理对象（人和事）和企业边界（内和外）两个维度考虑，共演战略包含四个构成要素：用户、组织、市场、产品。用户是企业外部的人，组织是企业内部的人，市场是企业外部的事，产品是企业内部的事（图</w:t>
      </w:r>
      <w:r>
        <w:rPr>
          <w:rFonts w:asciiTheme="minorEastAsia" w:eastAsiaTheme="minorEastAsia" w:hAnsiTheme="minorEastAsia" w:cstheme="minorBidi" w:hint="eastAsia"/>
          <w:color w:val="000000" w:themeColor="text1"/>
          <w:kern w:val="0"/>
          <w:sz w:val="24"/>
        </w:rPr>
        <w:t>2</w:t>
      </w:r>
      <w:r>
        <w:rPr>
          <w:rFonts w:asciiTheme="minorEastAsia" w:eastAsiaTheme="minorEastAsia" w:hAnsiTheme="minorEastAsia" w:cstheme="minorBidi" w:hint="eastAsia"/>
          <w:color w:val="000000" w:themeColor="text1"/>
          <w:kern w:val="0"/>
          <w:sz w:val="24"/>
        </w:rPr>
        <w:t>）。</w:t>
      </w:r>
    </w:p>
    <w:p w14:paraId="29CFCCA7" w14:textId="77777777" w:rsidR="00043A6D" w:rsidRDefault="00B40BBA">
      <w:pPr>
        <w:widowControl/>
        <w:spacing w:line="360" w:lineRule="auto"/>
        <w:ind w:firstLine="432"/>
        <w:jc w:val="center"/>
        <w:rPr>
          <w:rFonts w:asciiTheme="minorEastAsia" w:eastAsiaTheme="minorEastAsia" w:hAnsiTheme="minorEastAsia" w:cstheme="minorBidi"/>
          <w:color w:val="000000" w:themeColor="text1"/>
          <w:kern w:val="0"/>
          <w:sz w:val="24"/>
        </w:rPr>
      </w:pPr>
      <w:r>
        <w:rPr>
          <w:rFonts w:asciiTheme="minorEastAsia" w:eastAsiaTheme="minorEastAsia" w:hAnsiTheme="minorEastAsia"/>
          <w:noProof/>
          <w:sz w:val="24"/>
        </w:rPr>
        <w:lastRenderedPageBreak/>
        <w:drawing>
          <wp:inline distT="0" distB="0" distL="0" distR="0" wp14:anchorId="41C575F9" wp14:editId="4F4B9C16">
            <wp:extent cx="3222625" cy="183896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237168" cy="1847690"/>
                    </a:xfrm>
                    <a:prstGeom prst="rect">
                      <a:avLst/>
                    </a:prstGeom>
                    <a:noFill/>
                    <a:ln>
                      <a:noFill/>
                    </a:ln>
                  </pic:spPr>
                </pic:pic>
              </a:graphicData>
            </a:graphic>
          </wp:inline>
        </w:drawing>
      </w:r>
    </w:p>
    <w:p w14:paraId="23EAFC36" w14:textId="77777777" w:rsidR="00043A6D" w:rsidRDefault="00B40BBA">
      <w:pPr>
        <w:spacing w:line="360" w:lineRule="exact"/>
        <w:jc w:val="center"/>
        <w:rPr>
          <w:rFonts w:asciiTheme="minorEastAsia" w:eastAsiaTheme="minorEastAsia" w:hAnsiTheme="minorEastAsia"/>
          <w:b/>
          <w:color w:val="000000" w:themeColor="text1"/>
        </w:rPr>
      </w:pPr>
      <w:r>
        <w:rPr>
          <w:rFonts w:asciiTheme="minorEastAsia" w:eastAsiaTheme="minorEastAsia" w:hAnsiTheme="minorEastAsia" w:hint="eastAsia"/>
          <w:b/>
          <w:color w:val="000000" w:themeColor="text1"/>
        </w:rPr>
        <w:t>图</w:t>
      </w:r>
      <w:r>
        <w:rPr>
          <w:rFonts w:asciiTheme="minorEastAsia" w:eastAsiaTheme="minorEastAsia" w:hAnsiTheme="minorEastAsia"/>
          <w:b/>
          <w:color w:val="000000" w:themeColor="text1"/>
        </w:rPr>
        <w:t>2</w:t>
      </w:r>
      <w:r>
        <w:rPr>
          <w:rFonts w:asciiTheme="minorEastAsia" w:eastAsiaTheme="minorEastAsia" w:hAnsiTheme="minorEastAsia" w:hint="eastAsia"/>
          <w:b/>
          <w:color w:val="000000" w:themeColor="text1"/>
        </w:rPr>
        <w:t xml:space="preserve"> </w:t>
      </w:r>
      <w:r>
        <w:rPr>
          <w:rFonts w:asciiTheme="minorEastAsia" w:eastAsiaTheme="minorEastAsia" w:hAnsiTheme="minorEastAsia" w:hint="eastAsia"/>
          <w:b/>
          <w:color w:val="000000" w:themeColor="text1"/>
        </w:rPr>
        <w:t>共演战略四要素</w:t>
      </w:r>
    </w:p>
    <w:p w14:paraId="08DA596B" w14:textId="77777777" w:rsidR="00043A6D" w:rsidRDefault="00043A6D">
      <w:pPr>
        <w:spacing w:line="360" w:lineRule="exact"/>
        <w:rPr>
          <w:rFonts w:asciiTheme="minorEastAsia" w:eastAsiaTheme="minorEastAsia" w:hAnsiTheme="minorEastAsia"/>
          <w:b/>
          <w:color w:val="000000" w:themeColor="text1"/>
        </w:rPr>
      </w:pPr>
    </w:p>
    <w:p w14:paraId="3BA52162" w14:textId="77777777" w:rsidR="00043A6D" w:rsidRDefault="00B40BBA">
      <w:pPr>
        <w:widowControl/>
        <w:spacing w:after="120" w:line="360" w:lineRule="exact"/>
        <w:ind w:firstLine="431"/>
        <w:rPr>
          <w:rFonts w:asciiTheme="minorEastAsia" w:eastAsiaTheme="minorEastAsia" w:hAnsiTheme="minorEastAsia" w:cstheme="minorBidi"/>
          <w:color w:val="000000" w:themeColor="text1"/>
          <w:kern w:val="0"/>
          <w:sz w:val="24"/>
        </w:rPr>
      </w:pPr>
      <w:r>
        <w:rPr>
          <w:rFonts w:asciiTheme="minorEastAsia" w:eastAsiaTheme="minorEastAsia" w:hAnsiTheme="minorEastAsia" w:cstheme="minorBidi" w:hint="eastAsia"/>
          <w:color w:val="000000" w:themeColor="text1"/>
          <w:kern w:val="0"/>
          <w:sz w:val="24"/>
        </w:rPr>
        <w:t>根据企业发展规律，共演战略分为四个阶段：精益创业阶段（从</w:t>
      </w:r>
      <w:r>
        <w:rPr>
          <w:rFonts w:asciiTheme="minorEastAsia" w:eastAsiaTheme="minorEastAsia" w:hAnsiTheme="minorEastAsia" w:cstheme="minorBidi" w:hint="eastAsia"/>
          <w:color w:val="000000" w:themeColor="text1"/>
          <w:kern w:val="0"/>
          <w:sz w:val="24"/>
        </w:rPr>
        <w:t>0</w:t>
      </w:r>
      <w:r>
        <w:rPr>
          <w:rFonts w:asciiTheme="minorEastAsia" w:eastAsiaTheme="minorEastAsia" w:hAnsiTheme="minorEastAsia" w:cstheme="minorBidi" w:hint="eastAsia"/>
          <w:color w:val="000000" w:themeColor="text1"/>
          <w:kern w:val="0"/>
          <w:sz w:val="24"/>
        </w:rPr>
        <w:t>到</w:t>
      </w:r>
      <w:r>
        <w:rPr>
          <w:rFonts w:asciiTheme="minorEastAsia" w:eastAsiaTheme="minorEastAsia" w:hAnsiTheme="minorEastAsia" w:cstheme="minorBidi" w:hint="eastAsia"/>
          <w:color w:val="000000" w:themeColor="text1"/>
          <w:kern w:val="0"/>
          <w:sz w:val="24"/>
        </w:rPr>
        <w:t>1</w:t>
      </w:r>
      <w:r>
        <w:rPr>
          <w:rFonts w:asciiTheme="minorEastAsia" w:eastAsiaTheme="minorEastAsia" w:hAnsiTheme="minorEastAsia" w:cstheme="minorBidi" w:hint="eastAsia"/>
          <w:color w:val="000000" w:themeColor="text1"/>
          <w:kern w:val="0"/>
          <w:sz w:val="24"/>
        </w:rPr>
        <w:t>）、精益成长阶段（从</w:t>
      </w:r>
      <w:r>
        <w:rPr>
          <w:rFonts w:asciiTheme="minorEastAsia" w:eastAsiaTheme="minorEastAsia" w:hAnsiTheme="minorEastAsia" w:cstheme="minorBidi" w:hint="eastAsia"/>
          <w:color w:val="000000" w:themeColor="text1"/>
          <w:kern w:val="0"/>
          <w:sz w:val="24"/>
        </w:rPr>
        <w:t>1</w:t>
      </w:r>
      <w:r>
        <w:rPr>
          <w:rFonts w:asciiTheme="minorEastAsia" w:eastAsiaTheme="minorEastAsia" w:hAnsiTheme="minorEastAsia" w:cstheme="minorBidi" w:hint="eastAsia"/>
          <w:color w:val="000000" w:themeColor="text1"/>
          <w:kern w:val="0"/>
          <w:sz w:val="24"/>
        </w:rPr>
        <w:t>到</w:t>
      </w:r>
      <w:r>
        <w:rPr>
          <w:rFonts w:asciiTheme="minorEastAsia" w:eastAsiaTheme="minorEastAsia" w:hAnsiTheme="minorEastAsia" w:cstheme="minorBidi" w:hint="eastAsia"/>
          <w:color w:val="000000" w:themeColor="text1"/>
          <w:kern w:val="0"/>
          <w:sz w:val="24"/>
        </w:rPr>
        <w:t>N</w:t>
      </w:r>
      <w:r>
        <w:rPr>
          <w:rFonts w:asciiTheme="minorEastAsia" w:eastAsiaTheme="minorEastAsia" w:hAnsiTheme="minorEastAsia" w:cstheme="minorBidi" w:hint="eastAsia"/>
          <w:color w:val="000000" w:themeColor="text1"/>
          <w:kern w:val="0"/>
          <w:sz w:val="24"/>
        </w:rPr>
        <w:t>）、精益扩张阶段（从</w:t>
      </w:r>
      <w:r>
        <w:rPr>
          <w:rFonts w:asciiTheme="minorEastAsia" w:eastAsiaTheme="minorEastAsia" w:hAnsiTheme="minorEastAsia" w:cstheme="minorBidi" w:hint="eastAsia"/>
          <w:color w:val="000000" w:themeColor="text1"/>
          <w:kern w:val="0"/>
          <w:sz w:val="24"/>
        </w:rPr>
        <w:t>N</w:t>
      </w:r>
      <w:r>
        <w:rPr>
          <w:rFonts w:asciiTheme="minorEastAsia" w:eastAsiaTheme="minorEastAsia" w:hAnsiTheme="minorEastAsia" w:cstheme="minorBidi" w:hint="eastAsia"/>
          <w:color w:val="000000" w:themeColor="text1"/>
          <w:kern w:val="0"/>
          <w:sz w:val="24"/>
        </w:rPr>
        <w:t>到</w:t>
      </w:r>
      <w:r>
        <w:rPr>
          <w:rFonts w:asciiTheme="minorEastAsia" w:eastAsiaTheme="minorEastAsia" w:hAnsiTheme="minorEastAsia" w:cstheme="minorBidi" w:hint="eastAsia"/>
          <w:color w:val="000000" w:themeColor="text1"/>
          <w:kern w:val="0"/>
          <w:sz w:val="24"/>
        </w:rPr>
        <w:t>N+</w:t>
      </w:r>
      <w:r>
        <w:rPr>
          <w:rFonts w:asciiTheme="minorEastAsia" w:eastAsiaTheme="minorEastAsia" w:hAnsiTheme="minorEastAsia" w:cstheme="minorBidi" w:hint="eastAsia"/>
          <w:color w:val="000000" w:themeColor="text1"/>
          <w:kern w:val="0"/>
          <w:sz w:val="24"/>
        </w:rPr>
        <w:t>）、精益转型阶段（从</w:t>
      </w:r>
      <w:r>
        <w:rPr>
          <w:rFonts w:asciiTheme="minorEastAsia" w:eastAsiaTheme="minorEastAsia" w:hAnsiTheme="minorEastAsia" w:cstheme="minorBidi" w:hint="eastAsia"/>
          <w:color w:val="000000" w:themeColor="text1"/>
          <w:kern w:val="0"/>
          <w:sz w:val="24"/>
        </w:rPr>
        <w:t>N+</w:t>
      </w:r>
      <w:r>
        <w:rPr>
          <w:rFonts w:asciiTheme="minorEastAsia" w:eastAsiaTheme="minorEastAsia" w:hAnsiTheme="minorEastAsia" w:cstheme="minorBidi" w:hint="eastAsia"/>
          <w:color w:val="000000" w:themeColor="text1"/>
          <w:kern w:val="0"/>
          <w:sz w:val="24"/>
        </w:rPr>
        <w:t>到</w:t>
      </w:r>
      <w:r>
        <w:rPr>
          <w:rFonts w:asciiTheme="minorEastAsia" w:eastAsiaTheme="minorEastAsia" w:hAnsiTheme="minorEastAsia" w:cstheme="minorBidi" w:hint="eastAsia"/>
          <w:color w:val="000000" w:themeColor="text1"/>
          <w:kern w:val="0"/>
          <w:sz w:val="24"/>
        </w:rPr>
        <w:t>Z</w:t>
      </w:r>
      <w:r>
        <w:rPr>
          <w:rFonts w:asciiTheme="minorEastAsia" w:eastAsiaTheme="minorEastAsia" w:hAnsiTheme="minorEastAsia" w:cstheme="minorBidi" w:hint="eastAsia"/>
          <w:color w:val="000000" w:themeColor="text1"/>
          <w:kern w:val="0"/>
          <w:sz w:val="24"/>
        </w:rPr>
        <w:t>）。企业在不同的战略阶段需要采用适合该发展阶段的，内在连贯的发展战略（图</w:t>
      </w:r>
      <w:r>
        <w:rPr>
          <w:rFonts w:asciiTheme="minorEastAsia" w:eastAsiaTheme="minorEastAsia" w:hAnsiTheme="minorEastAsia" w:cstheme="minorBidi" w:hint="eastAsia"/>
          <w:color w:val="000000" w:themeColor="text1"/>
          <w:kern w:val="0"/>
          <w:sz w:val="24"/>
        </w:rPr>
        <w:t>3</w:t>
      </w:r>
      <w:r>
        <w:rPr>
          <w:rFonts w:asciiTheme="minorEastAsia" w:eastAsiaTheme="minorEastAsia" w:hAnsiTheme="minorEastAsia" w:cstheme="minorBidi" w:hint="eastAsia"/>
          <w:color w:val="000000" w:themeColor="text1"/>
          <w:kern w:val="0"/>
          <w:sz w:val="24"/>
        </w:rPr>
        <w:t>）。</w:t>
      </w:r>
    </w:p>
    <w:p w14:paraId="48FE7954" w14:textId="77777777" w:rsidR="00043A6D" w:rsidRDefault="00043A6D">
      <w:pPr>
        <w:spacing w:line="360" w:lineRule="exact"/>
        <w:rPr>
          <w:rFonts w:asciiTheme="minorEastAsia" w:eastAsiaTheme="minorEastAsia" w:hAnsiTheme="minorEastAsia"/>
          <w:sz w:val="24"/>
        </w:rPr>
      </w:pPr>
    </w:p>
    <w:p w14:paraId="6581655A" w14:textId="77777777" w:rsidR="00043A6D" w:rsidRDefault="00B40BBA">
      <w:pPr>
        <w:jc w:val="center"/>
        <w:rPr>
          <w:rFonts w:asciiTheme="minorEastAsia" w:eastAsiaTheme="minorEastAsia" w:hAnsiTheme="minorEastAsia"/>
          <w:sz w:val="24"/>
        </w:rPr>
      </w:pPr>
      <w:r>
        <w:rPr>
          <w:rFonts w:asciiTheme="minorEastAsia" w:eastAsiaTheme="minorEastAsia" w:hAnsiTheme="minorEastAsia"/>
          <w:noProof/>
          <w:sz w:val="24"/>
        </w:rPr>
        <w:drawing>
          <wp:inline distT="0" distB="0" distL="0" distR="0" wp14:anchorId="22AFCE89" wp14:editId="4D932FBE">
            <wp:extent cx="5274310" cy="3802380"/>
            <wp:effectExtent l="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5274310" cy="3802380"/>
                    </a:xfrm>
                    <a:prstGeom prst="rect">
                      <a:avLst/>
                    </a:prstGeom>
                  </pic:spPr>
                </pic:pic>
              </a:graphicData>
            </a:graphic>
          </wp:inline>
        </w:drawing>
      </w:r>
    </w:p>
    <w:p w14:paraId="301A25BB" w14:textId="77777777" w:rsidR="00043A6D" w:rsidRDefault="00B40BBA">
      <w:pPr>
        <w:spacing w:line="360" w:lineRule="exact"/>
        <w:ind w:firstLine="432"/>
        <w:jc w:val="center"/>
        <w:rPr>
          <w:rFonts w:asciiTheme="minorEastAsia" w:eastAsiaTheme="minorEastAsia" w:hAnsiTheme="minorEastAsia"/>
          <w:b/>
          <w:color w:val="000000" w:themeColor="text1"/>
        </w:rPr>
      </w:pPr>
      <w:r>
        <w:rPr>
          <w:rFonts w:asciiTheme="minorEastAsia" w:eastAsiaTheme="minorEastAsia" w:hAnsiTheme="minorEastAsia" w:hint="eastAsia"/>
          <w:b/>
          <w:color w:val="000000" w:themeColor="text1"/>
        </w:rPr>
        <w:t>图</w:t>
      </w:r>
      <w:r>
        <w:rPr>
          <w:rFonts w:asciiTheme="minorEastAsia" w:eastAsiaTheme="minorEastAsia" w:hAnsiTheme="minorEastAsia" w:hint="eastAsia"/>
          <w:b/>
          <w:color w:val="000000" w:themeColor="text1"/>
        </w:rPr>
        <w:t>3</w:t>
      </w:r>
      <w:r>
        <w:rPr>
          <w:rFonts w:asciiTheme="minorEastAsia" w:eastAsiaTheme="minorEastAsia" w:hAnsiTheme="minorEastAsia" w:hint="eastAsia"/>
          <w:b/>
          <w:color w:val="000000" w:themeColor="text1"/>
        </w:rPr>
        <w:t>：共演战略四阶段</w:t>
      </w:r>
    </w:p>
    <w:p w14:paraId="76265052" w14:textId="77777777" w:rsidR="00043A6D" w:rsidRDefault="00043A6D">
      <w:pPr>
        <w:spacing w:line="360" w:lineRule="exact"/>
        <w:ind w:firstLine="432"/>
        <w:rPr>
          <w:rFonts w:asciiTheme="minorEastAsia" w:eastAsiaTheme="minorEastAsia" w:hAnsiTheme="minorEastAsia"/>
          <w:b/>
          <w:color w:val="000000" w:themeColor="text1"/>
        </w:rPr>
      </w:pPr>
    </w:p>
    <w:p w14:paraId="36E44E61" w14:textId="77777777" w:rsidR="00043A6D" w:rsidRDefault="00B40BBA">
      <w:pPr>
        <w:widowControl/>
        <w:spacing w:line="360" w:lineRule="exact"/>
        <w:ind w:firstLine="431"/>
        <w:rPr>
          <w:rFonts w:asciiTheme="minorEastAsia" w:eastAsiaTheme="minorEastAsia" w:hAnsiTheme="minorEastAsia" w:cstheme="minorBidi"/>
          <w:color w:val="000000" w:themeColor="text1"/>
          <w:kern w:val="0"/>
          <w:sz w:val="24"/>
        </w:rPr>
      </w:pPr>
      <w:r>
        <w:rPr>
          <w:rFonts w:asciiTheme="minorEastAsia" w:eastAsiaTheme="minorEastAsia" w:hAnsiTheme="minorEastAsia" w:cstheme="minorBidi" w:hint="eastAsia"/>
          <w:color w:val="000000" w:themeColor="text1"/>
          <w:kern w:val="0"/>
          <w:sz w:val="24"/>
        </w:rPr>
        <w:t>在共演战略四要素和四阶段的基础上，教</w:t>
      </w:r>
      <w:r>
        <w:rPr>
          <w:rFonts w:asciiTheme="minorEastAsia" w:eastAsiaTheme="minorEastAsia" w:hAnsiTheme="minorEastAsia" w:cstheme="minorBidi" w:hint="eastAsia"/>
          <w:color w:val="000000" w:themeColor="text1"/>
          <w:kern w:val="0"/>
          <w:sz w:val="24"/>
        </w:rPr>
        <w:t>授发展出共演战略四路径：精益用户战略、精益产品战略、精益组织战略、精益市场战略，并开发了共演战略画布作为共演战略实施的工具。</w:t>
      </w:r>
    </w:p>
    <w:p w14:paraId="6F9FAAFD" w14:textId="77777777" w:rsidR="00043A6D" w:rsidRDefault="00B40BBA">
      <w:pPr>
        <w:jc w:val="center"/>
        <w:rPr>
          <w:rFonts w:asciiTheme="minorEastAsia" w:eastAsiaTheme="minorEastAsia" w:hAnsiTheme="minorEastAsia"/>
          <w:b/>
          <w:color w:val="000000" w:themeColor="text1"/>
          <w:sz w:val="24"/>
        </w:rPr>
      </w:pPr>
      <w:r>
        <w:rPr>
          <w:rFonts w:asciiTheme="minorEastAsia" w:eastAsiaTheme="minorEastAsia" w:hAnsiTheme="minorEastAsia"/>
          <w:noProof/>
        </w:rPr>
        <w:lastRenderedPageBreak/>
        <w:drawing>
          <wp:inline distT="0" distB="0" distL="0" distR="0" wp14:anchorId="229B5AED" wp14:editId="3CFBF3D7">
            <wp:extent cx="4324350" cy="3800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326186" cy="3802106"/>
                    </a:xfrm>
                    <a:prstGeom prst="rect">
                      <a:avLst/>
                    </a:prstGeom>
                    <a:noFill/>
                    <a:ln>
                      <a:noFill/>
                    </a:ln>
                  </pic:spPr>
                </pic:pic>
              </a:graphicData>
            </a:graphic>
          </wp:inline>
        </w:drawing>
      </w:r>
    </w:p>
    <w:p w14:paraId="5B6F9E40" w14:textId="77777777" w:rsidR="00043A6D" w:rsidRDefault="00B40BBA">
      <w:pPr>
        <w:jc w:val="center"/>
        <w:rPr>
          <w:rFonts w:asciiTheme="minorEastAsia" w:eastAsiaTheme="minorEastAsia" w:hAnsiTheme="minorEastAsia"/>
          <w:b/>
          <w:color w:val="000000" w:themeColor="text1"/>
        </w:rPr>
      </w:pPr>
      <w:r>
        <w:rPr>
          <w:rFonts w:asciiTheme="minorEastAsia" w:eastAsiaTheme="minorEastAsia" w:hAnsiTheme="minorEastAsia" w:hint="eastAsia"/>
          <w:b/>
          <w:color w:val="000000" w:themeColor="text1"/>
        </w:rPr>
        <w:t>图</w:t>
      </w:r>
      <w:r>
        <w:rPr>
          <w:rFonts w:asciiTheme="minorEastAsia" w:eastAsiaTheme="minorEastAsia" w:hAnsiTheme="minorEastAsia" w:hint="eastAsia"/>
          <w:b/>
          <w:color w:val="000000" w:themeColor="text1"/>
        </w:rPr>
        <w:t>4</w:t>
      </w:r>
      <w:r>
        <w:rPr>
          <w:rFonts w:asciiTheme="minorEastAsia" w:eastAsiaTheme="minorEastAsia" w:hAnsiTheme="minorEastAsia" w:hint="eastAsia"/>
          <w:b/>
          <w:color w:val="000000" w:themeColor="text1"/>
        </w:rPr>
        <w:t>：共演战略四路径</w:t>
      </w:r>
    </w:p>
    <w:p w14:paraId="6416DE48" w14:textId="77777777" w:rsidR="00043A6D" w:rsidRDefault="00043A6D">
      <w:pPr>
        <w:spacing w:line="360" w:lineRule="exact"/>
        <w:rPr>
          <w:rFonts w:asciiTheme="minorEastAsia" w:eastAsiaTheme="minorEastAsia" w:hAnsiTheme="minorEastAsia"/>
          <w:sz w:val="24"/>
        </w:rPr>
      </w:pPr>
    </w:p>
    <w:p w14:paraId="5C5A529C" w14:textId="77777777" w:rsidR="00043A6D" w:rsidRDefault="00043A6D">
      <w:pPr>
        <w:spacing w:line="360" w:lineRule="exact"/>
        <w:rPr>
          <w:rFonts w:asciiTheme="minorEastAsia" w:eastAsiaTheme="minorEastAsia" w:hAnsiTheme="minorEastAsia"/>
          <w:sz w:val="24"/>
        </w:rPr>
      </w:pPr>
    </w:p>
    <w:p w14:paraId="10201E70" w14:textId="77777777" w:rsidR="00043A6D" w:rsidRDefault="00B40BBA">
      <w:pPr>
        <w:spacing w:line="360" w:lineRule="exact"/>
        <w:rPr>
          <w:rFonts w:asciiTheme="minorEastAsia" w:eastAsiaTheme="minorEastAsia" w:hAnsiTheme="minorEastAsia"/>
          <w:sz w:val="24"/>
        </w:rPr>
      </w:pPr>
      <w:r>
        <w:rPr>
          <w:rFonts w:asciiTheme="minorEastAsia" w:eastAsiaTheme="minorEastAsia" w:hAnsiTheme="minorEastAsia" w:hint="eastAsia"/>
          <w:sz w:val="24"/>
        </w:rPr>
        <w:t>三、课程目标（包括学生所提高的技能要求），本课程目标如何服务于项目的培养目标</w:t>
      </w:r>
    </w:p>
    <w:p w14:paraId="3B3C7A84" w14:textId="77777777" w:rsidR="00043A6D" w:rsidRDefault="00043A6D">
      <w:pPr>
        <w:spacing w:line="360" w:lineRule="exact"/>
        <w:rPr>
          <w:rFonts w:asciiTheme="minorEastAsia" w:eastAsiaTheme="minorEastAsia" w:hAnsiTheme="minorEastAsia"/>
          <w:sz w:val="24"/>
        </w:rPr>
      </w:pPr>
    </w:p>
    <w:p w14:paraId="1A34ECE7" w14:textId="77777777" w:rsidR="00043A6D" w:rsidRDefault="00B40BBA">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This seminar has two major purposes. One is to explore important, contemporary issues</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focused on entrepreneurial topics at the </w:t>
      </w:r>
      <w:r>
        <w:rPr>
          <w:rFonts w:asciiTheme="minorEastAsia" w:eastAsiaTheme="minorEastAsia" w:hAnsiTheme="minorEastAsia"/>
          <w:sz w:val="24"/>
        </w:rPr>
        <w:t>intersection with strategy</w:t>
      </w:r>
      <w:r>
        <w:rPr>
          <w:rFonts w:asciiTheme="minorEastAsia" w:eastAsiaTheme="minorEastAsia" w:hAnsiTheme="minorEastAsia" w:hint="eastAsia"/>
          <w:sz w:val="24"/>
        </w:rPr>
        <w:t xml:space="preserve"> </w:t>
      </w:r>
      <w:r>
        <w:rPr>
          <w:rFonts w:asciiTheme="minorEastAsia" w:eastAsiaTheme="minorEastAsia" w:hAnsiTheme="minorEastAsia"/>
          <w:sz w:val="24"/>
        </w:rPr>
        <w:t>and international business from a variety of theoretical, methodological, and topic-oriented perspectives. The second is to practice a variety of skills such as synthesizing research, understanding research designs, and developin</w:t>
      </w:r>
      <w:r>
        <w:rPr>
          <w:rFonts w:asciiTheme="minorEastAsia" w:eastAsiaTheme="minorEastAsia" w:hAnsiTheme="minorEastAsia"/>
          <w:sz w:val="24"/>
        </w:rPr>
        <w:t>g research questions that should prove useful in your academic careers.</w:t>
      </w:r>
    </w:p>
    <w:p w14:paraId="7B711050" w14:textId="77777777" w:rsidR="00043A6D" w:rsidRDefault="00043A6D">
      <w:pPr>
        <w:spacing w:line="360" w:lineRule="exact"/>
        <w:rPr>
          <w:rFonts w:asciiTheme="minorEastAsia" w:eastAsiaTheme="minorEastAsia" w:hAnsiTheme="minorEastAsia"/>
          <w:sz w:val="24"/>
        </w:rPr>
      </w:pPr>
    </w:p>
    <w:p w14:paraId="3B8BC852" w14:textId="77777777" w:rsidR="00043A6D" w:rsidRDefault="00043A6D">
      <w:pPr>
        <w:spacing w:line="360" w:lineRule="exact"/>
        <w:rPr>
          <w:rFonts w:asciiTheme="minorEastAsia" w:eastAsiaTheme="minorEastAsia" w:hAnsiTheme="minorEastAsia"/>
          <w:sz w:val="24"/>
        </w:rPr>
      </w:pPr>
    </w:p>
    <w:p w14:paraId="7C90C3FB" w14:textId="77777777" w:rsidR="00043A6D" w:rsidRDefault="00043A6D">
      <w:pPr>
        <w:spacing w:line="360" w:lineRule="exact"/>
        <w:rPr>
          <w:rFonts w:asciiTheme="minorEastAsia" w:eastAsiaTheme="minorEastAsia" w:hAnsiTheme="minorEastAsia"/>
          <w:sz w:val="24"/>
        </w:rPr>
      </w:pPr>
    </w:p>
    <w:p w14:paraId="58BB7E5A" w14:textId="77777777" w:rsidR="00043A6D" w:rsidRDefault="00B40BBA">
      <w:pPr>
        <w:spacing w:line="360" w:lineRule="exact"/>
        <w:rPr>
          <w:rFonts w:asciiTheme="minorEastAsia" w:eastAsiaTheme="minorEastAsia" w:hAnsiTheme="minorEastAsia"/>
          <w:sz w:val="24"/>
        </w:rPr>
      </w:pPr>
      <w:bookmarkStart w:id="0" w:name="OLE_LINK6"/>
      <w:bookmarkStart w:id="1" w:name="OLE_LINK7"/>
      <w:r>
        <w:rPr>
          <w:rFonts w:asciiTheme="minorEastAsia" w:eastAsiaTheme="minorEastAsia" w:hAnsiTheme="minorEastAsia" w:hint="eastAsia"/>
          <w:sz w:val="24"/>
        </w:rPr>
        <w:t>四、内容提要及学时分配</w:t>
      </w:r>
    </w:p>
    <w:p w14:paraId="2BEB1A70" w14:textId="77777777" w:rsidR="00043A6D" w:rsidRDefault="00043A6D">
      <w:pPr>
        <w:spacing w:line="360" w:lineRule="exact"/>
        <w:rPr>
          <w:rFonts w:asciiTheme="minorEastAsia" w:eastAsiaTheme="minorEastAsia" w:hAnsiTheme="minorEastAsia"/>
          <w:sz w:val="24"/>
        </w:rPr>
      </w:pPr>
    </w:p>
    <w:p w14:paraId="7562090F" w14:textId="77777777" w:rsidR="00043A6D" w:rsidRDefault="00B40BBA">
      <w:pPr>
        <w:spacing w:line="360" w:lineRule="auto"/>
        <w:rPr>
          <w:rFonts w:asciiTheme="minorEastAsia" w:eastAsiaTheme="minorEastAsia" w:hAnsiTheme="minorEastAsia"/>
          <w:b/>
          <w:sz w:val="24"/>
        </w:rPr>
      </w:pPr>
      <w:r>
        <w:rPr>
          <w:rFonts w:asciiTheme="minorEastAsia" w:eastAsiaTheme="minorEastAsia" w:hAnsiTheme="minorEastAsia"/>
          <w:b/>
          <w:sz w:val="24"/>
        </w:rPr>
        <w:t xml:space="preserve">SESSIONS </w:t>
      </w:r>
    </w:p>
    <w:p w14:paraId="4D028480" w14:textId="77777777" w:rsidR="00043A6D" w:rsidRDefault="00B40BBA">
      <w:pPr>
        <w:spacing w:line="360" w:lineRule="auto"/>
        <w:rPr>
          <w:rFonts w:asciiTheme="minorEastAsia" w:eastAsiaTheme="minorEastAsia" w:hAnsiTheme="minorEastAsia"/>
          <w:b/>
          <w:sz w:val="24"/>
          <w:u w:val="single"/>
        </w:rPr>
      </w:pPr>
      <w:r>
        <w:rPr>
          <w:rFonts w:asciiTheme="minorEastAsia" w:eastAsiaTheme="minorEastAsia" w:hAnsiTheme="minorEastAsia"/>
          <w:b/>
          <w:sz w:val="24"/>
          <w:u w:val="single"/>
        </w:rPr>
        <w:lastRenderedPageBreak/>
        <w:t>Class #01: Foundation</w:t>
      </w:r>
    </w:p>
    <w:p w14:paraId="74A20CAC" w14:textId="77777777" w:rsidR="00043A6D" w:rsidRDefault="00B40BBA">
      <w:pPr>
        <w:spacing w:line="360" w:lineRule="auto"/>
        <w:ind w:left="482" w:hangingChars="200" w:hanging="482"/>
        <w:rPr>
          <w:rFonts w:asciiTheme="minorEastAsia" w:eastAsiaTheme="minorEastAsia" w:hAnsiTheme="minorEastAsia"/>
          <w:b/>
          <w:i/>
          <w:sz w:val="24"/>
        </w:rPr>
      </w:pPr>
      <w:r>
        <w:rPr>
          <w:rFonts w:asciiTheme="minorEastAsia" w:eastAsiaTheme="minorEastAsia" w:hAnsiTheme="minorEastAsia"/>
          <w:b/>
          <w:i/>
          <w:sz w:val="24"/>
        </w:rPr>
        <w:t>Required Readings in English</w:t>
      </w:r>
    </w:p>
    <w:p w14:paraId="07CD0B17"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Guo</w:t>
      </w:r>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Guangrui</w:t>
      </w:r>
      <w:proofErr w:type="spellEnd"/>
      <w:r>
        <w:rPr>
          <w:rFonts w:asciiTheme="minorEastAsia" w:eastAsiaTheme="minorEastAsia" w:hAnsiTheme="minorEastAsia" w:hint="eastAsia"/>
          <w:sz w:val="24"/>
        </w:rPr>
        <w:t xml:space="preserve">, 2017, Demystifying </w:t>
      </w:r>
      <w:r>
        <w:rPr>
          <w:rFonts w:asciiTheme="minorEastAsia" w:eastAsiaTheme="minorEastAsia" w:hAnsiTheme="minorEastAsia" w:hint="eastAsia"/>
          <w:b/>
          <w:sz w:val="24"/>
        </w:rPr>
        <w:t>variance</w:t>
      </w:r>
      <w:r>
        <w:rPr>
          <w:rFonts w:asciiTheme="minorEastAsia" w:eastAsiaTheme="minorEastAsia" w:hAnsiTheme="minorEastAsia" w:hint="eastAsia"/>
          <w:sz w:val="24"/>
        </w:rPr>
        <w:t xml:space="preserve"> in performance: a longitudinal multilevel perspective, Strategic Management Journal, 1327-1342.</w:t>
      </w:r>
    </w:p>
    <w:p w14:paraId="602F1458"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 xml:space="preserve">Sommer, S. C., et al. (2009). "Managing </w:t>
      </w:r>
      <w:r>
        <w:rPr>
          <w:rFonts w:asciiTheme="minorEastAsia" w:eastAsiaTheme="minorEastAsia" w:hAnsiTheme="minorEastAsia"/>
          <w:b/>
          <w:sz w:val="24"/>
        </w:rPr>
        <w:t>Complexity</w:t>
      </w:r>
      <w:r>
        <w:rPr>
          <w:rFonts w:asciiTheme="minorEastAsia" w:eastAsiaTheme="minorEastAsia" w:hAnsiTheme="minorEastAsia"/>
          <w:sz w:val="24"/>
        </w:rPr>
        <w:t xml:space="preserve"> and Unforeseeable Uncertainty in Startup Companies: An Empirical Study." Organization Science 20(1): 118-133</w:t>
      </w:r>
      <w:r>
        <w:rPr>
          <w:rFonts w:asciiTheme="minorEastAsia" w:eastAsiaTheme="minorEastAsia" w:hAnsiTheme="minorEastAsia"/>
          <w:sz w:val="24"/>
        </w:rPr>
        <w:t>.</w:t>
      </w:r>
    </w:p>
    <w:p w14:paraId="092C6D82"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Packard, M. D., et al. (2017). "</w:t>
      </w:r>
      <w:r>
        <w:rPr>
          <w:rFonts w:asciiTheme="minorEastAsia" w:eastAsiaTheme="minorEastAsia" w:hAnsiTheme="minorEastAsia"/>
          <w:b/>
          <w:sz w:val="24"/>
        </w:rPr>
        <w:t>Uncertainty</w:t>
      </w:r>
      <w:r>
        <w:rPr>
          <w:rFonts w:asciiTheme="minorEastAsia" w:eastAsiaTheme="minorEastAsia" w:hAnsiTheme="minorEastAsia"/>
          <w:sz w:val="24"/>
        </w:rPr>
        <w:t xml:space="preserve"> Types and Transitions in the Entrepreneurial Process." Organization Science 28(5): 840-856.</w:t>
      </w:r>
    </w:p>
    <w:p w14:paraId="0871B92C" w14:textId="77777777" w:rsidR="00043A6D" w:rsidRDefault="00B40BBA">
      <w:pPr>
        <w:spacing w:line="360" w:lineRule="auto"/>
        <w:ind w:left="480" w:hangingChars="200" w:hanging="480"/>
        <w:rPr>
          <w:rFonts w:asciiTheme="minorEastAsia" w:eastAsiaTheme="minorEastAsia" w:hAnsiTheme="minorEastAsia"/>
          <w:sz w:val="24"/>
        </w:rPr>
      </w:pPr>
      <w:proofErr w:type="spellStart"/>
      <w:r>
        <w:rPr>
          <w:rFonts w:asciiTheme="minorEastAsia" w:eastAsiaTheme="minorEastAsia" w:hAnsiTheme="minorEastAsia"/>
          <w:sz w:val="24"/>
        </w:rPr>
        <w:t>Ethiraj</w:t>
      </w:r>
      <w:proofErr w:type="spellEnd"/>
      <w:r>
        <w:rPr>
          <w:rFonts w:asciiTheme="minorEastAsia" w:eastAsiaTheme="minorEastAsia" w:hAnsiTheme="minorEastAsia"/>
          <w:sz w:val="24"/>
        </w:rPr>
        <w:t>, S. K., et al. (2012). "Does complexity deter customer-focus?" Strategic Management Journal 33(2): 137-161.</w:t>
      </w:r>
    </w:p>
    <w:p w14:paraId="0DD96F28" w14:textId="77777777" w:rsidR="00043A6D" w:rsidRDefault="00B40BBA">
      <w:pPr>
        <w:spacing w:line="360" w:lineRule="auto"/>
        <w:ind w:left="480" w:hangingChars="200" w:hanging="480"/>
        <w:rPr>
          <w:rFonts w:asciiTheme="minorEastAsia" w:eastAsiaTheme="minorEastAsia" w:hAnsiTheme="minorEastAsia"/>
          <w:sz w:val="24"/>
        </w:rPr>
      </w:pPr>
      <w:proofErr w:type="spellStart"/>
      <w:r>
        <w:rPr>
          <w:rFonts w:asciiTheme="minorEastAsia" w:eastAsiaTheme="minorEastAsia" w:hAnsiTheme="minorEastAsia"/>
          <w:sz w:val="24"/>
        </w:rPr>
        <w:t>Ga</w:t>
      </w:r>
      <w:r>
        <w:rPr>
          <w:rFonts w:asciiTheme="minorEastAsia" w:eastAsiaTheme="minorEastAsia" w:hAnsiTheme="minorEastAsia"/>
          <w:sz w:val="24"/>
        </w:rPr>
        <w:t>nco</w:t>
      </w:r>
      <w:proofErr w:type="spellEnd"/>
      <w:r>
        <w:rPr>
          <w:rFonts w:asciiTheme="minorEastAsia" w:eastAsiaTheme="minorEastAsia" w:hAnsiTheme="minorEastAsia"/>
          <w:sz w:val="24"/>
        </w:rPr>
        <w:t>, M. (2013). "Cutting the Gordian knot: The effect of knowledge complexity on employee mobility and entrepreneurship." Strategic Management Journal 34(6): 666-686.</w:t>
      </w:r>
    </w:p>
    <w:p w14:paraId="6989FE69" w14:textId="77777777" w:rsidR="00043A6D" w:rsidRDefault="00043A6D">
      <w:pPr>
        <w:spacing w:line="360" w:lineRule="auto"/>
        <w:ind w:left="480" w:hangingChars="200" w:hanging="480"/>
        <w:rPr>
          <w:rFonts w:asciiTheme="minorEastAsia" w:eastAsiaTheme="minorEastAsia" w:hAnsiTheme="minorEastAsia"/>
          <w:sz w:val="24"/>
        </w:rPr>
      </w:pPr>
    </w:p>
    <w:p w14:paraId="6DF1FAC7" w14:textId="77777777" w:rsidR="00043A6D" w:rsidRDefault="00B40BBA">
      <w:pPr>
        <w:spacing w:line="360" w:lineRule="auto"/>
        <w:rPr>
          <w:rFonts w:asciiTheme="minorEastAsia" w:eastAsiaTheme="minorEastAsia" w:hAnsiTheme="minorEastAsia"/>
          <w:b/>
          <w:i/>
          <w:sz w:val="24"/>
        </w:rPr>
      </w:pPr>
      <w:r>
        <w:rPr>
          <w:rFonts w:asciiTheme="minorEastAsia" w:eastAsiaTheme="minorEastAsia" w:hAnsiTheme="minorEastAsia" w:hint="eastAsia"/>
          <w:b/>
          <w:i/>
          <w:sz w:val="24"/>
        </w:rPr>
        <w:t>必读中文文献</w:t>
      </w:r>
    </w:p>
    <w:p w14:paraId="772E8F10"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hint="eastAsia"/>
          <w:sz w:val="24"/>
        </w:rPr>
        <w:t>“共演战略”，《共演战略：重新定义企业生命周期》第</w:t>
      </w:r>
      <w:r>
        <w:rPr>
          <w:rFonts w:asciiTheme="minorEastAsia" w:eastAsiaTheme="minorEastAsia" w:hAnsiTheme="minorEastAsia" w:hint="eastAsia"/>
          <w:sz w:val="24"/>
        </w:rPr>
        <w:t>01</w:t>
      </w:r>
      <w:r>
        <w:rPr>
          <w:rFonts w:asciiTheme="minorEastAsia" w:eastAsiaTheme="minorEastAsia" w:hAnsiTheme="minorEastAsia" w:hint="eastAsia"/>
          <w:sz w:val="24"/>
        </w:rPr>
        <w:t>章，路江涌，机械工业出版社，</w:t>
      </w:r>
      <w:r>
        <w:rPr>
          <w:rFonts w:asciiTheme="minorEastAsia" w:eastAsiaTheme="minorEastAsia" w:hAnsiTheme="minorEastAsia" w:hint="eastAsia"/>
          <w:sz w:val="24"/>
        </w:rPr>
        <w:t>2018</w:t>
      </w:r>
    </w:p>
    <w:p w14:paraId="503352DF" w14:textId="77777777" w:rsidR="00043A6D" w:rsidRDefault="00043A6D">
      <w:pPr>
        <w:spacing w:line="360" w:lineRule="auto"/>
        <w:ind w:left="480" w:hangingChars="200" w:hanging="480"/>
        <w:rPr>
          <w:rFonts w:asciiTheme="minorEastAsia" w:eastAsiaTheme="minorEastAsia" w:hAnsiTheme="minorEastAsia"/>
          <w:sz w:val="24"/>
        </w:rPr>
      </w:pPr>
    </w:p>
    <w:p w14:paraId="5BFF0ACE" w14:textId="77777777" w:rsidR="00043A6D" w:rsidRDefault="00B40BBA">
      <w:pPr>
        <w:spacing w:line="360" w:lineRule="auto"/>
        <w:ind w:left="482" w:hangingChars="200" w:hanging="482"/>
        <w:rPr>
          <w:rFonts w:asciiTheme="minorEastAsia" w:eastAsiaTheme="minorEastAsia" w:hAnsiTheme="minorEastAsia"/>
          <w:b/>
          <w:i/>
          <w:sz w:val="24"/>
        </w:rPr>
      </w:pPr>
      <w:r>
        <w:rPr>
          <w:rFonts w:asciiTheme="minorEastAsia" w:eastAsiaTheme="minorEastAsia" w:hAnsiTheme="minorEastAsia"/>
          <w:b/>
          <w:i/>
          <w:sz w:val="24"/>
        </w:rPr>
        <w:t>Additional Readings in English</w:t>
      </w:r>
    </w:p>
    <w:p w14:paraId="624E59D9" w14:textId="77777777" w:rsidR="00043A6D" w:rsidRDefault="00B40BBA">
      <w:pPr>
        <w:spacing w:line="360" w:lineRule="auto"/>
        <w:ind w:left="480" w:hangingChars="200" w:hanging="480"/>
        <w:rPr>
          <w:rFonts w:asciiTheme="minorEastAsia" w:eastAsiaTheme="minorEastAsia" w:hAnsiTheme="minorEastAsia"/>
          <w:sz w:val="24"/>
        </w:rPr>
      </w:pPr>
      <w:proofErr w:type="spellStart"/>
      <w:r>
        <w:rPr>
          <w:rFonts w:asciiTheme="minorEastAsia" w:eastAsiaTheme="minorEastAsia" w:hAnsiTheme="minorEastAsia"/>
          <w:sz w:val="24"/>
        </w:rPr>
        <w:t>Pua</w:t>
      </w:r>
      <w:r>
        <w:rPr>
          <w:rFonts w:asciiTheme="minorEastAsia" w:eastAsiaTheme="minorEastAsia" w:hAnsiTheme="minorEastAsia"/>
          <w:sz w:val="24"/>
        </w:rPr>
        <w:t>y</w:t>
      </w:r>
      <w:proofErr w:type="spellEnd"/>
      <w:r>
        <w:rPr>
          <w:rFonts w:asciiTheme="minorEastAsia" w:eastAsiaTheme="minorEastAsia" w:hAnsiTheme="minorEastAsia"/>
          <w:sz w:val="24"/>
        </w:rPr>
        <w:t xml:space="preserve"> </w:t>
      </w:r>
      <w:proofErr w:type="spellStart"/>
      <w:r>
        <w:rPr>
          <w:rFonts w:asciiTheme="minorEastAsia" w:eastAsiaTheme="minorEastAsia" w:hAnsiTheme="minorEastAsia"/>
          <w:sz w:val="24"/>
        </w:rPr>
        <w:t>Khoon</w:t>
      </w:r>
      <w:proofErr w:type="spellEnd"/>
      <w:r>
        <w:rPr>
          <w:rFonts w:asciiTheme="minorEastAsia" w:eastAsiaTheme="minorEastAsia" w:hAnsiTheme="minorEastAsia"/>
          <w:sz w:val="24"/>
        </w:rPr>
        <w:t>, T. and T. Kim (2013). "Why Put All Your Eggs in One Basket? A Competition-Based View of How Technological Uncertainty Affects a Firm's Technological Specialization." Organization Science 24(4): 1214-1236.</w:t>
      </w:r>
    </w:p>
    <w:p w14:paraId="72D9D1F0"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Schilling, M. A. (2015). "Technology Shock</w:t>
      </w:r>
      <w:r>
        <w:rPr>
          <w:rFonts w:asciiTheme="minorEastAsia" w:eastAsiaTheme="minorEastAsia" w:hAnsiTheme="minorEastAsia"/>
          <w:sz w:val="24"/>
        </w:rPr>
        <w:t>s, Technological Collaboration, and Innovation Outcomes." Organization Science 26(3): 668-686.</w:t>
      </w:r>
    </w:p>
    <w:p w14:paraId="2957EAE9" w14:textId="77777777" w:rsidR="00043A6D" w:rsidRDefault="00B40BBA">
      <w:pPr>
        <w:spacing w:line="360" w:lineRule="auto"/>
        <w:ind w:left="480" w:hangingChars="200" w:hanging="480"/>
        <w:rPr>
          <w:rFonts w:asciiTheme="minorEastAsia" w:eastAsiaTheme="minorEastAsia" w:hAnsiTheme="minorEastAsia"/>
          <w:sz w:val="24"/>
        </w:rPr>
      </w:pPr>
      <w:proofErr w:type="spellStart"/>
      <w:r>
        <w:rPr>
          <w:rFonts w:asciiTheme="minorEastAsia" w:eastAsiaTheme="minorEastAsia" w:hAnsiTheme="minorEastAsia"/>
          <w:sz w:val="24"/>
        </w:rPr>
        <w:t>Asgari</w:t>
      </w:r>
      <w:proofErr w:type="spellEnd"/>
      <w:r>
        <w:rPr>
          <w:rFonts w:asciiTheme="minorEastAsia" w:eastAsiaTheme="minorEastAsia" w:hAnsiTheme="minorEastAsia"/>
          <w:sz w:val="24"/>
        </w:rPr>
        <w:t xml:space="preserve">, N., et al. (2017). "Alliance portfolio reconfiguration following a technological discontinuity." Strategic Management </w:t>
      </w:r>
      <w:r>
        <w:rPr>
          <w:rFonts w:asciiTheme="minorEastAsia" w:eastAsiaTheme="minorEastAsia" w:hAnsiTheme="minorEastAsia"/>
          <w:sz w:val="24"/>
        </w:rPr>
        <w:lastRenderedPageBreak/>
        <w:t>Journal 38(5): 1062-1081.</w:t>
      </w:r>
    </w:p>
    <w:p w14:paraId="2CDBB6E6" w14:textId="77777777" w:rsidR="00043A6D" w:rsidRDefault="00043A6D">
      <w:pPr>
        <w:spacing w:line="360" w:lineRule="auto"/>
        <w:rPr>
          <w:rFonts w:asciiTheme="minorEastAsia" w:eastAsiaTheme="minorEastAsia" w:hAnsiTheme="minorEastAsia"/>
          <w:b/>
          <w:i/>
          <w:sz w:val="24"/>
        </w:rPr>
      </w:pPr>
    </w:p>
    <w:p w14:paraId="04046F9F" w14:textId="77777777" w:rsidR="00043A6D" w:rsidRDefault="00B40BBA">
      <w:pPr>
        <w:spacing w:line="360" w:lineRule="auto"/>
        <w:rPr>
          <w:rFonts w:asciiTheme="minorEastAsia" w:eastAsiaTheme="minorEastAsia" w:hAnsiTheme="minorEastAsia"/>
          <w:b/>
          <w:i/>
          <w:sz w:val="24"/>
        </w:rPr>
      </w:pPr>
      <w:r>
        <w:rPr>
          <w:rFonts w:asciiTheme="minorEastAsia" w:eastAsiaTheme="minorEastAsia" w:hAnsiTheme="minorEastAsia" w:hint="eastAsia"/>
          <w:b/>
          <w:i/>
          <w:sz w:val="24"/>
        </w:rPr>
        <w:t>选读中文文献</w:t>
      </w:r>
    </w:p>
    <w:p w14:paraId="393AE6FA"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亨利</w:t>
      </w:r>
      <w:r>
        <w:rPr>
          <w:rFonts w:asciiTheme="minorEastAsia" w:eastAsiaTheme="minorEastAsia" w:hAnsiTheme="minorEastAsia"/>
          <w:sz w:val="24"/>
        </w:rPr>
        <w:t>•</w:t>
      </w:r>
      <w:r>
        <w:rPr>
          <w:rFonts w:asciiTheme="minorEastAsia" w:eastAsiaTheme="minorEastAsia" w:hAnsiTheme="minorEastAsia"/>
          <w:sz w:val="24"/>
        </w:rPr>
        <w:t>明茨伯格、</w:t>
      </w:r>
      <w:r>
        <w:rPr>
          <w:rFonts w:asciiTheme="minorEastAsia" w:eastAsiaTheme="minorEastAsia" w:hAnsiTheme="minorEastAsia"/>
          <w:sz w:val="24"/>
        </w:rPr>
        <w:t xml:space="preserve"> </w:t>
      </w:r>
      <w:r>
        <w:rPr>
          <w:rFonts w:asciiTheme="minorEastAsia" w:eastAsiaTheme="minorEastAsia" w:hAnsiTheme="minorEastAsia"/>
          <w:sz w:val="24"/>
        </w:rPr>
        <w:t>布鲁斯</w:t>
      </w:r>
      <w:r>
        <w:rPr>
          <w:rFonts w:asciiTheme="minorEastAsia" w:eastAsiaTheme="minorEastAsia" w:hAnsiTheme="minorEastAsia"/>
          <w:sz w:val="24"/>
        </w:rPr>
        <w:t>•</w:t>
      </w:r>
      <w:r>
        <w:rPr>
          <w:rFonts w:asciiTheme="minorEastAsia" w:eastAsiaTheme="minorEastAsia" w:hAnsiTheme="minorEastAsia"/>
          <w:sz w:val="24"/>
        </w:rPr>
        <w:t>阿尔斯特兰德，</w:t>
      </w:r>
      <w:r>
        <w:rPr>
          <w:rFonts w:asciiTheme="minorEastAsia" w:eastAsiaTheme="minorEastAsia" w:hAnsiTheme="minorEastAsia" w:hint="eastAsia"/>
          <w:sz w:val="24"/>
        </w:rPr>
        <w:t>《</w:t>
      </w:r>
      <w:r>
        <w:rPr>
          <w:rFonts w:asciiTheme="minorEastAsia" w:eastAsiaTheme="minorEastAsia" w:hAnsiTheme="minorEastAsia"/>
          <w:sz w:val="24"/>
        </w:rPr>
        <w:t>战略历程：穿越战略管理旷野的指南</w:t>
      </w:r>
      <w:r>
        <w:rPr>
          <w:rFonts w:asciiTheme="minorEastAsia" w:eastAsiaTheme="minorEastAsia" w:hAnsiTheme="minorEastAsia" w:hint="eastAsia"/>
          <w:sz w:val="24"/>
        </w:rPr>
        <w:t>》，</w:t>
      </w:r>
      <w:r>
        <w:rPr>
          <w:rFonts w:asciiTheme="minorEastAsia" w:eastAsiaTheme="minorEastAsia" w:hAnsiTheme="minorEastAsia"/>
          <w:sz w:val="24"/>
        </w:rPr>
        <w:t>机械工业出版社</w:t>
      </w:r>
      <w:r>
        <w:rPr>
          <w:rFonts w:asciiTheme="minorEastAsia" w:eastAsiaTheme="minorEastAsia" w:hAnsiTheme="minorEastAsia"/>
          <w:sz w:val="24"/>
        </w:rPr>
        <w:t xml:space="preserve"> </w:t>
      </w:r>
    </w:p>
    <w:p w14:paraId="23BBD1D9"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w:t>
      </w:r>
      <w:r>
        <w:rPr>
          <w:rFonts w:asciiTheme="minorEastAsia" w:eastAsiaTheme="minorEastAsia" w:hAnsiTheme="minorEastAsia" w:hint="eastAsia"/>
          <w:sz w:val="24"/>
        </w:rPr>
        <w:t>创新与企业家精神</w:t>
      </w:r>
      <w:r>
        <w:rPr>
          <w:rFonts w:asciiTheme="minorEastAsia" w:eastAsiaTheme="minorEastAsia" w:hAnsiTheme="minorEastAsia"/>
          <w:sz w:val="24"/>
        </w:rPr>
        <w:t>》</w:t>
      </w:r>
      <w:r>
        <w:rPr>
          <w:rFonts w:asciiTheme="minorEastAsia" w:eastAsiaTheme="minorEastAsia" w:hAnsiTheme="minorEastAsia" w:hint="eastAsia"/>
          <w:sz w:val="24"/>
        </w:rPr>
        <w:t>，彼得·德鲁克，机械工业出版社</w:t>
      </w:r>
    </w:p>
    <w:p w14:paraId="776E412E"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梅拉妮</w:t>
      </w:r>
      <w:r>
        <w:rPr>
          <w:rFonts w:asciiTheme="minorEastAsia" w:eastAsiaTheme="minorEastAsia" w:hAnsiTheme="minorEastAsia"/>
          <w:sz w:val="24"/>
        </w:rPr>
        <w:t>·</w:t>
      </w:r>
      <w:r>
        <w:rPr>
          <w:rFonts w:asciiTheme="minorEastAsia" w:eastAsiaTheme="minorEastAsia" w:hAnsiTheme="minorEastAsia"/>
          <w:sz w:val="24"/>
        </w:rPr>
        <w:t>米歇尔</w:t>
      </w:r>
      <w:r>
        <w:rPr>
          <w:rFonts w:asciiTheme="minorEastAsia" w:eastAsiaTheme="minorEastAsia" w:hAnsiTheme="minorEastAsia" w:hint="eastAsia"/>
          <w:sz w:val="24"/>
        </w:rPr>
        <w:t>，《复杂》，</w:t>
      </w:r>
      <w:r>
        <w:rPr>
          <w:rFonts w:asciiTheme="minorEastAsia" w:eastAsiaTheme="minorEastAsia" w:hAnsiTheme="minorEastAsia"/>
          <w:sz w:val="24"/>
        </w:rPr>
        <w:t>湖南科学技术出版社</w:t>
      </w:r>
      <w:r>
        <w:rPr>
          <w:rFonts w:asciiTheme="minorEastAsia" w:eastAsiaTheme="minorEastAsia" w:hAnsiTheme="minorEastAsia" w:hint="eastAsia"/>
          <w:sz w:val="24"/>
        </w:rPr>
        <w:t>，</w:t>
      </w:r>
      <w:r>
        <w:rPr>
          <w:rFonts w:asciiTheme="minorEastAsia" w:eastAsiaTheme="minorEastAsia" w:hAnsiTheme="minorEastAsia"/>
          <w:sz w:val="24"/>
        </w:rPr>
        <w:t xml:space="preserve"> 2013</w:t>
      </w:r>
      <w:r>
        <w:rPr>
          <w:rFonts w:asciiTheme="minorEastAsia" w:eastAsiaTheme="minorEastAsia" w:hAnsiTheme="minorEastAsia" w:hint="eastAsia"/>
          <w:sz w:val="24"/>
        </w:rPr>
        <w:t>年。</w:t>
      </w:r>
    </w:p>
    <w:p w14:paraId="5BC76943"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hint="eastAsia"/>
          <w:sz w:val="24"/>
        </w:rPr>
        <w:t>罗家德，《</w:t>
      </w:r>
      <w:r>
        <w:rPr>
          <w:rFonts w:asciiTheme="minorEastAsia" w:eastAsiaTheme="minorEastAsia" w:hAnsiTheme="minorEastAsia"/>
          <w:sz w:val="24"/>
        </w:rPr>
        <w:t>复杂</w:t>
      </w:r>
      <w:r>
        <w:rPr>
          <w:rFonts w:asciiTheme="minorEastAsia" w:eastAsiaTheme="minorEastAsia" w:hAnsiTheme="minorEastAsia"/>
          <w:sz w:val="24"/>
        </w:rPr>
        <w:t>:</w:t>
      </w:r>
      <w:r>
        <w:rPr>
          <w:rFonts w:asciiTheme="minorEastAsia" w:eastAsiaTheme="minorEastAsia" w:hAnsiTheme="minorEastAsia"/>
          <w:sz w:val="24"/>
        </w:rPr>
        <w:t>信息时代的连接、机会与布局</w:t>
      </w:r>
      <w:r>
        <w:rPr>
          <w:rFonts w:asciiTheme="minorEastAsia" w:eastAsiaTheme="minorEastAsia" w:hAnsiTheme="minorEastAsia" w:hint="eastAsia"/>
          <w:sz w:val="24"/>
        </w:rPr>
        <w:t>》，</w:t>
      </w:r>
      <w:r>
        <w:rPr>
          <w:rFonts w:asciiTheme="minorEastAsia" w:eastAsiaTheme="minorEastAsia" w:hAnsiTheme="minorEastAsia"/>
          <w:sz w:val="24"/>
        </w:rPr>
        <w:t>中信出版社</w:t>
      </w:r>
      <w:r>
        <w:rPr>
          <w:rFonts w:asciiTheme="minorEastAsia" w:eastAsiaTheme="minorEastAsia" w:hAnsiTheme="minorEastAsia" w:hint="eastAsia"/>
          <w:sz w:val="24"/>
        </w:rPr>
        <w:t>，</w:t>
      </w:r>
      <w:r>
        <w:rPr>
          <w:rFonts w:asciiTheme="minorEastAsia" w:eastAsiaTheme="minorEastAsia" w:hAnsiTheme="minorEastAsia"/>
          <w:sz w:val="24"/>
        </w:rPr>
        <w:t xml:space="preserve"> 2017</w:t>
      </w:r>
      <w:r>
        <w:rPr>
          <w:rFonts w:asciiTheme="minorEastAsia" w:eastAsiaTheme="minorEastAsia" w:hAnsiTheme="minorEastAsia" w:hint="eastAsia"/>
          <w:sz w:val="24"/>
        </w:rPr>
        <w:t>年。</w:t>
      </w:r>
    </w:p>
    <w:p w14:paraId="0C1E0A62"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布莱恩</w:t>
      </w:r>
      <w:r>
        <w:rPr>
          <w:rFonts w:asciiTheme="minorEastAsia" w:eastAsiaTheme="minorEastAsia" w:hAnsiTheme="minorEastAsia"/>
          <w:sz w:val="24"/>
        </w:rPr>
        <w:t>•</w:t>
      </w:r>
      <w:r>
        <w:rPr>
          <w:rFonts w:asciiTheme="minorEastAsia" w:eastAsiaTheme="minorEastAsia" w:hAnsiTheme="minorEastAsia"/>
          <w:sz w:val="24"/>
        </w:rPr>
        <w:t>阿瑟</w:t>
      </w:r>
      <w:r>
        <w:rPr>
          <w:rFonts w:asciiTheme="minorEastAsia" w:eastAsiaTheme="minorEastAsia" w:hAnsiTheme="minorEastAsia" w:hint="eastAsia"/>
          <w:sz w:val="24"/>
        </w:rPr>
        <w:t>，《</w:t>
      </w:r>
      <w:r>
        <w:rPr>
          <w:rFonts w:asciiTheme="minorEastAsia" w:eastAsiaTheme="minorEastAsia" w:hAnsiTheme="minorEastAsia"/>
          <w:sz w:val="24"/>
        </w:rPr>
        <w:t>复杂经济学</w:t>
      </w:r>
      <w:r>
        <w:rPr>
          <w:rFonts w:asciiTheme="minorEastAsia" w:eastAsiaTheme="minorEastAsia" w:hAnsiTheme="minorEastAsia"/>
          <w:sz w:val="24"/>
        </w:rPr>
        <w:t>:</w:t>
      </w:r>
      <w:r>
        <w:rPr>
          <w:rFonts w:asciiTheme="minorEastAsia" w:eastAsiaTheme="minorEastAsia" w:hAnsiTheme="minorEastAsia"/>
          <w:sz w:val="24"/>
        </w:rPr>
        <w:t>经济思想的新框架</w:t>
      </w:r>
      <w:r>
        <w:rPr>
          <w:rFonts w:asciiTheme="minorEastAsia" w:eastAsiaTheme="minorEastAsia" w:hAnsiTheme="minorEastAsia" w:hint="eastAsia"/>
          <w:sz w:val="24"/>
        </w:rPr>
        <w:t>》，</w:t>
      </w:r>
      <w:r>
        <w:rPr>
          <w:rFonts w:asciiTheme="minorEastAsia" w:eastAsiaTheme="minorEastAsia" w:hAnsiTheme="minorEastAsia"/>
          <w:sz w:val="24"/>
        </w:rPr>
        <w:t>浙江人民出版社</w:t>
      </w:r>
      <w:r>
        <w:rPr>
          <w:rFonts w:asciiTheme="minorEastAsia" w:eastAsiaTheme="minorEastAsia" w:hAnsiTheme="minorEastAsia" w:hint="eastAsia"/>
          <w:sz w:val="24"/>
        </w:rPr>
        <w:t>，</w:t>
      </w:r>
      <w:r>
        <w:rPr>
          <w:rFonts w:asciiTheme="minorEastAsia" w:eastAsiaTheme="minorEastAsia" w:hAnsiTheme="minorEastAsia"/>
          <w:sz w:val="24"/>
        </w:rPr>
        <w:t>2018</w:t>
      </w:r>
      <w:r>
        <w:rPr>
          <w:rFonts w:asciiTheme="minorEastAsia" w:eastAsiaTheme="minorEastAsia" w:hAnsiTheme="minorEastAsia" w:hint="eastAsia"/>
          <w:sz w:val="24"/>
        </w:rPr>
        <w:t>年。</w:t>
      </w:r>
    </w:p>
    <w:p w14:paraId="7780F94F" w14:textId="77777777" w:rsidR="00043A6D" w:rsidRDefault="00043A6D">
      <w:pPr>
        <w:pBdr>
          <w:bottom w:val="dotted" w:sz="24" w:space="1" w:color="auto"/>
        </w:pBdr>
        <w:rPr>
          <w:rFonts w:asciiTheme="minorEastAsia" w:eastAsiaTheme="minorEastAsia" w:hAnsiTheme="minorEastAsia"/>
          <w:b/>
          <w:spacing w:val="-3"/>
          <w:sz w:val="24"/>
        </w:rPr>
      </w:pPr>
    </w:p>
    <w:p w14:paraId="29E9563E" w14:textId="77777777" w:rsidR="00043A6D" w:rsidRDefault="00043A6D">
      <w:pPr>
        <w:pBdr>
          <w:bottom w:val="dotted" w:sz="24" w:space="1" w:color="auto"/>
        </w:pBdr>
        <w:rPr>
          <w:rFonts w:asciiTheme="minorEastAsia" w:eastAsiaTheme="minorEastAsia" w:hAnsiTheme="minorEastAsia"/>
          <w:b/>
          <w:spacing w:val="-3"/>
          <w:sz w:val="24"/>
        </w:rPr>
      </w:pPr>
    </w:p>
    <w:p w14:paraId="779E5CD1" w14:textId="77777777" w:rsidR="00043A6D" w:rsidRDefault="00043A6D">
      <w:pPr>
        <w:spacing w:line="360" w:lineRule="auto"/>
        <w:rPr>
          <w:rFonts w:asciiTheme="minorEastAsia" w:eastAsiaTheme="minorEastAsia" w:hAnsiTheme="minorEastAsia"/>
          <w:b/>
          <w:sz w:val="24"/>
        </w:rPr>
      </w:pPr>
    </w:p>
    <w:bookmarkEnd w:id="0"/>
    <w:bookmarkEnd w:id="1"/>
    <w:p w14:paraId="115BA508" w14:textId="77777777" w:rsidR="00043A6D" w:rsidRDefault="00B40BBA">
      <w:pPr>
        <w:spacing w:line="360" w:lineRule="auto"/>
        <w:rPr>
          <w:rFonts w:asciiTheme="minorEastAsia" w:eastAsiaTheme="minorEastAsia" w:hAnsiTheme="minorEastAsia"/>
          <w:b/>
          <w:sz w:val="24"/>
        </w:rPr>
      </w:pPr>
      <w:r>
        <w:rPr>
          <w:rFonts w:asciiTheme="minorEastAsia" w:eastAsiaTheme="minorEastAsia" w:hAnsiTheme="minorEastAsia"/>
          <w:b/>
          <w:sz w:val="24"/>
        </w:rPr>
        <w:t>Class #02: customer</w:t>
      </w:r>
    </w:p>
    <w:p w14:paraId="03D6D4FD" w14:textId="77777777" w:rsidR="00043A6D" w:rsidRDefault="00B40BBA">
      <w:pPr>
        <w:spacing w:line="360" w:lineRule="auto"/>
        <w:ind w:left="482" w:hangingChars="200" w:hanging="482"/>
        <w:rPr>
          <w:rFonts w:asciiTheme="minorEastAsia" w:eastAsiaTheme="minorEastAsia" w:hAnsiTheme="minorEastAsia"/>
          <w:b/>
          <w:i/>
          <w:sz w:val="24"/>
        </w:rPr>
      </w:pPr>
      <w:r>
        <w:rPr>
          <w:rFonts w:asciiTheme="minorEastAsia" w:eastAsiaTheme="minorEastAsia" w:hAnsiTheme="minorEastAsia"/>
          <w:b/>
          <w:i/>
          <w:sz w:val="24"/>
        </w:rPr>
        <w:t>Required Readings in English</w:t>
      </w:r>
    </w:p>
    <w:p w14:paraId="63B5A069" w14:textId="77777777" w:rsidR="00043A6D" w:rsidRDefault="00B40BBA">
      <w:pPr>
        <w:spacing w:line="360" w:lineRule="auto"/>
        <w:ind w:left="480" w:hangingChars="200" w:hanging="480"/>
        <w:rPr>
          <w:rFonts w:asciiTheme="minorEastAsia" w:eastAsiaTheme="minorEastAsia" w:hAnsiTheme="minorEastAsia"/>
          <w:sz w:val="24"/>
        </w:rPr>
      </w:pPr>
      <w:proofErr w:type="spellStart"/>
      <w:r>
        <w:rPr>
          <w:rFonts w:asciiTheme="minorEastAsia" w:eastAsiaTheme="minorEastAsia" w:hAnsiTheme="minorEastAsia"/>
          <w:sz w:val="24"/>
        </w:rPr>
        <w:t>Priem</w:t>
      </w:r>
      <w:proofErr w:type="spellEnd"/>
      <w:r>
        <w:rPr>
          <w:rFonts w:asciiTheme="minorEastAsia" w:eastAsiaTheme="minorEastAsia" w:hAnsiTheme="minorEastAsia"/>
          <w:sz w:val="24"/>
        </w:rPr>
        <w:t xml:space="preserve">, R. L., et al. </w:t>
      </w:r>
      <w:r>
        <w:rPr>
          <w:rFonts w:asciiTheme="minorEastAsia" w:eastAsiaTheme="minorEastAsia" w:hAnsiTheme="minorEastAsia"/>
          <w:sz w:val="24"/>
        </w:rPr>
        <w:t>(2012). "Insights and New Directions from Demand-Side Approaches to Technology Innovation, Entrepreneurship, and Strategic Management Research." Journal of Management 38(1): 346-374.</w:t>
      </w:r>
    </w:p>
    <w:p w14:paraId="49D7C651"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Chang, W. and S. A. Taylor (2016). "The Effectiveness of Customer Partici</w:t>
      </w:r>
      <w:r>
        <w:rPr>
          <w:rFonts w:asciiTheme="minorEastAsia" w:eastAsiaTheme="minorEastAsia" w:hAnsiTheme="minorEastAsia"/>
          <w:sz w:val="24"/>
        </w:rPr>
        <w:t>pation in New Product Development: A Meta-Analysis." Journal of Marketing 80(1): 47-64.</w:t>
      </w:r>
    </w:p>
    <w:p w14:paraId="75DFFA06"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Agarwal, R. and S. K. Shah (2014). "Knowledge sources of entrepreneurship: Firm formation by academic, user and employee innovators." Research Policy 43(7): 1109-1133.</w:t>
      </w:r>
    </w:p>
    <w:p w14:paraId="2C87A7E6"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 xml:space="preserve">1.1 </w:t>
      </w:r>
      <w:proofErr w:type="spellStart"/>
      <w:r>
        <w:rPr>
          <w:rFonts w:asciiTheme="minorEastAsia" w:eastAsiaTheme="minorEastAsia" w:hAnsiTheme="minorEastAsia"/>
          <w:sz w:val="24"/>
        </w:rPr>
        <w:t>Chatterji</w:t>
      </w:r>
      <w:proofErr w:type="spellEnd"/>
      <w:r>
        <w:rPr>
          <w:rFonts w:asciiTheme="minorEastAsia" w:eastAsiaTheme="minorEastAsia" w:hAnsiTheme="minorEastAsia"/>
          <w:sz w:val="24"/>
        </w:rPr>
        <w:t>, A. K. and K. Fabrizio (2012). "How Do Product Users Influence Corporate Invention?" Organization Science 23(4): 971-987.</w:t>
      </w:r>
    </w:p>
    <w:p w14:paraId="6B40F5CC"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 xml:space="preserve">1.2 </w:t>
      </w:r>
      <w:proofErr w:type="spellStart"/>
      <w:r>
        <w:rPr>
          <w:rFonts w:asciiTheme="minorEastAsia" w:eastAsiaTheme="minorEastAsia" w:hAnsiTheme="minorEastAsia"/>
          <w:sz w:val="24"/>
        </w:rPr>
        <w:t>Chatterji</w:t>
      </w:r>
      <w:proofErr w:type="spellEnd"/>
      <w:r>
        <w:rPr>
          <w:rFonts w:asciiTheme="minorEastAsia" w:eastAsiaTheme="minorEastAsia" w:hAnsiTheme="minorEastAsia"/>
          <w:sz w:val="24"/>
        </w:rPr>
        <w:t>, A. K. and K. R. Fabrizio (2014). "Using users: When does external knowledge enhance corporate product inn</w:t>
      </w:r>
      <w:r>
        <w:rPr>
          <w:rFonts w:asciiTheme="minorEastAsia" w:eastAsiaTheme="minorEastAsia" w:hAnsiTheme="minorEastAsia"/>
          <w:sz w:val="24"/>
        </w:rPr>
        <w:t>ovation?" Strategic Management Journal 35(10): 1427-1445.</w:t>
      </w:r>
    </w:p>
    <w:p w14:paraId="36228BBF" w14:textId="77777777" w:rsidR="00043A6D" w:rsidRDefault="00043A6D">
      <w:pPr>
        <w:spacing w:line="360" w:lineRule="auto"/>
        <w:ind w:left="480" w:hangingChars="200" w:hanging="480"/>
        <w:rPr>
          <w:rFonts w:asciiTheme="minorEastAsia" w:eastAsiaTheme="minorEastAsia" w:hAnsiTheme="minorEastAsia"/>
          <w:sz w:val="24"/>
        </w:rPr>
      </w:pPr>
    </w:p>
    <w:p w14:paraId="6657E2F2" w14:textId="77777777" w:rsidR="00043A6D" w:rsidRDefault="00B40BBA">
      <w:pPr>
        <w:spacing w:line="360" w:lineRule="auto"/>
        <w:rPr>
          <w:rFonts w:asciiTheme="minorEastAsia" w:eastAsiaTheme="minorEastAsia" w:hAnsiTheme="minorEastAsia"/>
          <w:b/>
          <w:i/>
          <w:sz w:val="24"/>
        </w:rPr>
      </w:pPr>
      <w:r>
        <w:rPr>
          <w:rFonts w:asciiTheme="minorEastAsia" w:eastAsiaTheme="minorEastAsia" w:hAnsiTheme="minorEastAsia" w:hint="eastAsia"/>
          <w:b/>
          <w:i/>
          <w:sz w:val="24"/>
        </w:rPr>
        <w:t>必读中文文献</w:t>
      </w:r>
    </w:p>
    <w:p w14:paraId="54AA3F78" w14:textId="77777777" w:rsidR="00043A6D" w:rsidRDefault="00B40BBA">
      <w:pPr>
        <w:spacing w:line="360" w:lineRule="auto"/>
        <w:ind w:left="480" w:hangingChars="200" w:hanging="480"/>
        <w:rPr>
          <w:sz w:val="24"/>
        </w:rPr>
      </w:pPr>
      <w:r>
        <w:rPr>
          <w:rFonts w:hint="eastAsia"/>
          <w:sz w:val="24"/>
        </w:rPr>
        <w:t xml:space="preserve"> </w:t>
      </w:r>
      <w:r>
        <w:rPr>
          <w:rFonts w:hint="eastAsia"/>
          <w:sz w:val="24"/>
        </w:rPr>
        <w:t>“共演战略四要素”，《共演战略：重新定义企业生命周期》第</w:t>
      </w:r>
      <w:r>
        <w:rPr>
          <w:rFonts w:hint="eastAsia"/>
          <w:sz w:val="24"/>
        </w:rPr>
        <w:t>0</w:t>
      </w:r>
      <w:r>
        <w:rPr>
          <w:sz w:val="24"/>
        </w:rPr>
        <w:t>2</w:t>
      </w:r>
      <w:r>
        <w:rPr>
          <w:rFonts w:hint="eastAsia"/>
          <w:sz w:val="24"/>
        </w:rPr>
        <w:t>章，路江涌，机械工业出版社，</w:t>
      </w:r>
      <w:r>
        <w:rPr>
          <w:rFonts w:hint="eastAsia"/>
          <w:sz w:val="24"/>
        </w:rPr>
        <w:t>2018</w:t>
      </w:r>
    </w:p>
    <w:p w14:paraId="2251CB77" w14:textId="77777777" w:rsidR="00043A6D" w:rsidRDefault="00043A6D">
      <w:pPr>
        <w:spacing w:line="360" w:lineRule="auto"/>
        <w:rPr>
          <w:rFonts w:asciiTheme="minorEastAsia" w:eastAsiaTheme="minorEastAsia" w:hAnsiTheme="minorEastAsia"/>
          <w:b/>
          <w:i/>
          <w:sz w:val="24"/>
        </w:rPr>
      </w:pPr>
    </w:p>
    <w:p w14:paraId="36F76B26" w14:textId="77777777" w:rsidR="00043A6D" w:rsidRDefault="00B40BBA">
      <w:pPr>
        <w:spacing w:line="360" w:lineRule="auto"/>
        <w:ind w:left="482" w:hangingChars="200" w:hanging="482"/>
        <w:rPr>
          <w:rFonts w:asciiTheme="minorEastAsia" w:eastAsiaTheme="minorEastAsia" w:hAnsiTheme="minorEastAsia"/>
          <w:b/>
          <w:i/>
          <w:sz w:val="24"/>
        </w:rPr>
      </w:pPr>
      <w:r>
        <w:rPr>
          <w:rFonts w:asciiTheme="minorEastAsia" w:eastAsiaTheme="minorEastAsia" w:hAnsiTheme="minorEastAsia"/>
          <w:b/>
          <w:i/>
          <w:sz w:val="24"/>
        </w:rPr>
        <w:t>Additional Readings in English</w:t>
      </w:r>
    </w:p>
    <w:p w14:paraId="4CD65F41"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Christensen, C. M. and J. L. Bower (1996). "Customer power, strategic investment, and the failure of leading</w:t>
      </w:r>
      <w:r>
        <w:rPr>
          <w:rFonts w:asciiTheme="minorEastAsia" w:eastAsiaTheme="minorEastAsia" w:hAnsiTheme="minorEastAsia"/>
          <w:sz w:val="24"/>
        </w:rPr>
        <w:t xml:space="preserve"> firms." Strategic Management Journal 17(3): 197-218.</w:t>
      </w:r>
    </w:p>
    <w:p w14:paraId="57112145"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Randall, T., et al. (2007). "User design of customized products." Marketing Science 26(2): 268-280.</w:t>
      </w:r>
    </w:p>
    <w:p w14:paraId="47363A0B"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Gambardella, A., et al. (2017). "The User Innovation Paradigm: Impacts on Markets and Welfare." Manage</w:t>
      </w:r>
      <w:r>
        <w:rPr>
          <w:rFonts w:asciiTheme="minorEastAsia" w:eastAsiaTheme="minorEastAsia" w:hAnsiTheme="minorEastAsia"/>
          <w:sz w:val="24"/>
        </w:rPr>
        <w:t>ment Science 63(5): 1450-1468.</w:t>
      </w:r>
    </w:p>
    <w:p w14:paraId="065D9A02" w14:textId="77777777" w:rsidR="00043A6D" w:rsidRDefault="00B40BBA">
      <w:pPr>
        <w:spacing w:line="360" w:lineRule="auto"/>
        <w:ind w:left="480" w:hangingChars="200" w:hanging="480"/>
        <w:rPr>
          <w:rFonts w:asciiTheme="minorEastAsia" w:eastAsiaTheme="minorEastAsia" w:hAnsiTheme="minorEastAsia"/>
          <w:sz w:val="24"/>
        </w:rPr>
      </w:pPr>
      <w:proofErr w:type="spellStart"/>
      <w:r>
        <w:rPr>
          <w:rFonts w:asciiTheme="minorEastAsia" w:eastAsiaTheme="minorEastAsia" w:hAnsiTheme="minorEastAsia"/>
          <w:sz w:val="24"/>
        </w:rPr>
        <w:t>Autio</w:t>
      </w:r>
      <w:proofErr w:type="spellEnd"/>
      <w:r>
        <w:rPr>
          <w:rFonts w:asciiTheme="minorEastAsia" w:eastAsiaTheme="minorEastAsia" w:hAnsiTheme="minorEastAsia"/>
          <w:sz w:val="24"/>
        </w:rPr>
        <w:t>, E., et al. (2013). "INFORMATION EXPOSURE, OPPORTUNITY EVALUATION, AND ENTREPRENEURIAL ACTION: AN INVESTIGATION OF AN ONLINE USER COMMUNITY." Academy of Management Journal 56(5): 1348-1371.</w:t>
      </w:r>
    </w:p>
    <w:p w14:paraId="4FE9E251"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Ye, G., et al. (2012). "Achie</w:t>
      </w:r>
      <w:r>
        <w:rPr>
          <w:rFonts w:asciiTheme="minorEastAsia" w:eastAsiaTheme="minorEastAsia" w:hAnsiTheme="minorEastAsia"/>
          <w:sz w:val="24"/>
        </w:rPr>
        <w:t>ving Demand-Side Synergy from Strategic Diversification: How Combining Mundane Assets Can Leverage Consumer Utilities." Organization Science 23(1): 207-224.</w:t>
      </w:r>
    </w:p>
    <w:p w14:paraId="5A9C21FA" w14:textId="77777777" w:rsidR="00043A6D" w:rsidRDefault="00043A6D">
      <w:pPr>
        <w:spacing w:line="360" w:lineRule="auto"/>
        <w:ind w:left="482" w:hangingChars="200" w:hanging="482"/>
        <w:rPr>
          <w:rFonts w:asciiTheme="minorEastAsia" w:eastAsiaTheme="minorEastAsia" w:hAnsiTheme="minorEastAsia"/>
          <w:b/>
          <w:i/>
          <w:sz w:val="24"/>
        </w:rPr>
      </w:pPr>
    </w:p>
    <w:p w14:paraId="32D06AE2" w14:textId="77777777" w:rsidR="00043A6D" w:rsidRDefault="00B40BBA">
      <w:pPr>
        <w:spacing w:line="360" w:lineRule="auto"/>
        <w:rPr>
          <w:rFonts w:asciiTheme="minorEastAsia" w:eastAsiaTheme="minorEastAsia" w:hAnsiTheme="minorEastAsia"/>
          <w:b/>
          <w:i/>
          <w:sz w:val="24"/>
        </w:rPr>
      </w:pPr>
      <w:r>
        <w:rPr>
          <w:rFonts w:asciiTheme="minorEastAsia" w:eastAsiaTheme="minorEastAsia" w:hAnsiTheme="minorEastAsia" w:hint="eastAsia"/>
          <w:b/>
          <w:i/>
          <w:sz w:val="24"/>
        </w:rPr>
        <w:t>选读中文文献</w:t>
      </w:r>
    </w:p>
    <w:p w14:paraId="00A12BA2" w14:textId="77777777" w:rsidR="00043A6D" w:rsidRDefault="00B40BBA">
      <w:pPr>
        <w:spacing w:line="360" w:lineRule="auto"/>
        <w:ind w:left="480" w:hangingChars="200" w:hanging="480"/>
        <w:rPr>
          <w:sz w:val="24"/>
        </w:rPr>
      </w:pPr>
      <w:r>
        <w:rPr>
          <w:sz w:val="24"/>
        </w:rPr>
        <w:t>乔治</w:t>
      </w:r>
      <w:r>
        <w:rPr>
          <w:sz w:val="24"/>
        </w:rPr>
        <w:t>·</w:t>
      </w:r>
      <w:r>
        <w:rPr>
          <w:sz w:val="24"/>
        </w:rPr>
        <w:t>戴伊</w:t>
      </w:r>
      <w:r>
        <w:rPr>
          <w:sz w:val="24"/>
        </w:rPr>
        <w:t xml:space="preserve"> </w:t>
      </w:r>
      <w:r>
        <w:rPr>
          <w:rFonts w:hint="eastAsia"/>
          <w:sz w:val="24"/>
        </w:rPr>
        <w:t>、</w:t>
      </w:r>
      <w:r>
        <w:rPr>
          <w:sz w:val="24"/>
        </w:rPr>
        <w:t>克里斯汀</w:t>
      </w:r>
      <w:r>
        <w:rPr>
          <w:sz w:val="24"/>
        </w:rPr>
        <w:t>·</w:t>
      </w:r>
      <w:r>
        <w:rPr>
          <w:sz w:val="24"/>
        </w:rPr>
        <w:t>穆尔曼</w:t>
      </w:r>
      <w:r>
        <w:rPr>
          <w:rFonts w:hint="eastAsia"/>
          <w:sz w:val="24"/>
        </w:rPr>
        <w:t>，《</w:t>
      </w:r>
      <w:r>
        <w:rPr>
          <w:sz w:val="24"/>
        </w:rPr>
        <w:t>由外而内的战略</w:t>
      </w:r>
      <w:r>
        <w:rPr>
          <w:rFonts w:hint="eastAsia"/>
          <w:sz w:val="24"/>
        </w:rPr>
        <w:t>》</w:t>
      </w:r>
      <w:r>
        <w:rPr>
          <w:rFonts w:hint="eastAsia"/>
          <w:sz w:val="24"/>
        </w:rPr>
        <w:t>,</w:t>
      </w:r>
      <w:r>
        <w:rPr>
          <w:sz w:val="24"/>
        </w:rPr>
        <w:t>中国财富出版社</w:t>
      </w:r>
    </w:p>
    <w:p w14:paraId="42139CED" w14:textId="77777777" w:rsidR="00043A6D" w:rsidRDefault="00B40BBA">
      <w:pPr>
        <w:spacing w:line="360" w:lineRule="auto"/>
        <w:ind w:left="480" w:hangingChars="200" w:hanging="480"/>
        <w:rPr>
          <w:sz w:val="24"/>
        </w:rPr>
      </w:pPr>
      <w:r>
        <w:rPr>
          <w:sz w:val="24"/>
        </w:rPr>
        <w:t>克莱顿</w:t>
      </w:r>
      <w:r>
        <w:rPr>
          <w:sz w:val="24"/>
        </w:rPr>
        <w:t>·</w:t>
      </w:r>
      <w:r>
        <w:rPr>
          <w:sz w:val="24"/>
        </w:rPr>
        <w:t>克里斯坦森</w:t>
      </w:r>
      <w:r>
        <w:rPr>
          <w:rFonts w:hint="eastAsia"/>
          <w:sz w:val="24"/>
        </w:rPr>
        <w:t>，《</w:t>
      </w:r>
      <w:r>
        <w:rPr>
          <w:sz w:val="24"/>
        </w:rPr>
        <w:t>与运气竞争</w:t>
      </w:r>
      <w:r>
        <w:rPr>
          <w:rFonts w:hint="eastAsia"/>
          <w:sz w:val="24"/>
        </w:rPr>
        <w:t>》，</w:t>
      </w:r>
      <w:r>
        <w:rPr>
          <w:sz w:val="24"/>
        </w:rPr>
        <w:t>中信出版社</w:t>
      </w:r>
      <w:r>
        <w:rPr>
          <w:rFonts w:hint="eastAsia"/>
          <w:sz w:val="24"/>
        </w:rPr>
        <w:t>，</w:t>
      </w:r>
      <w:r>
        <w:rPr>
          <w:sz w:val="24"/>
        </w:rPr>
        <w:t>2018</w:t>
      </w:r>
      <w:r>
        <w:rPr>
          <w:sz w:val="24"/>
        </w:rPr>
        <w:t>年</w:t>
      </w:r>
    </w:p>
    <w:p w14:paraId="0577F6FC" w14:textId="77777777" w:rsidR="00043A6D" w:rsidRDefault="00B40BBA">
      <w:pPr>
        <w:spacing w:line="360" w:lineRule="auto"/>
        <w:ind w:left="480" w:hangingChars="200" w:hanging="480"/>
        <w:rPr>
          <w:sz w:val="24"/>
        </w:rPr>
      </w:pPr>
      <w:r>
        <w:rPr>
          <w:sz w:val="24"/>
        </w:rPr>
        <w:t>亨利</w:t>
      </w:r>
      <w:r>
        <w:rPr>
          <w:sz w:val="24"/>
        </w:rPr>
        <w:t>·</w:t>
      </w:r>
      <w:r>
        <w:rPr>
          <w:sz w:val="24"/>
        </w:rPr>
        <w:t>切萨布鲁夫</w:t>
      </w:r>
      <w:r>
        <w:rPr>
          <w:rFonts w:hint="eastAsia"/>
          <w:sz w:val="24"/>
        </w:rPr>
        <w:t>，《开放式创新》，</w:t>
      </w:r>
      <w:r>
        <w:rPr>
          <w:sz w:val="24"/>
        </w:rPr>
        <w:t>复旦大学出版社</w:t>
      </w:r>
    </w:p>
    <w:p w14:paraId="664ADA0A" w14:textId="77777777" w:rsidR="00043A6D" w:rsidRDefault="00B40BBA">
      <w:pPr>
        <w:spacing w:line="360" w:lineRule="auto"/>
        <w:ind w:left="480" w:hangingChars="200" w:hanging="480"/>
        <w:rPr>
          <w:sz w:val="24"/>
        </w:rPr>
      </w:pPr>
      <w:r>
        <w:rPr>
          <w:sz w:val="24"/>
        </w:rPr>
        <w:t>李卅立</w:t>
      </w:r>
      <w:r>
        <w:rPr>
          <w:rFonts w:hint="eastAsia"/>
          <w:sz w:val="24"/>
        </w:rPr>
        <w:t>、</w:t>
      </w:r>
      <w:r>
        <w:rPr>
          <w:sz w:val="24"/>
        </w:rPr>
        <w:t>郑孝莹</w:t>
      </w:r>
      <w:r>
        <w:rPr>
          <w:rFonts w:hint="eastAsia"/>
          <w:sz w:val="24"/>
        </w:rPr>
        <w:t>、</w:t>
      </w:r>
      <w:r>
        <w:rPr>
          <w:sz w:val="24"/>
        </w:rPr>
        <w:t>王永贵</w:t>
      </w:r>
      <w:r>
        <w:rPr>
          <w:rFonts w:hint="eastAsia"/>
          <w:sz w:val="24"/>
        </w:rPr>
        <w:t>，</w:t>
      </w:r>
      <w:r>
        <w:rPr>
          <w:sz w:val="24"/>
        </w:rPr>
        <w:t>需求基础观</w:t>
      </w:r>
      <w:r>
        <w:rPr>
          <w:rFonts w:hint="eastAsia"/>
          <w:sz w:val="24"/>
        </w:rPr>
        <w:t>：</w:t>
      </w:r>
      <w:r>
        <w:rPr>
          <w:sz w:val="24"/>
        </w:rPr>
        <w:t>从用户角度来研究战略管理</w:t>
      </w:r>
      <w:r>
        <w:rPr>
          <w:rFonts w:hint="eastAsia"/>
          <w:sz w:val="24"/>
        </w:rPr>
        <w:t>，管理学（季刊），</w:t>
      </w:r>
      <w:r>
        <w:rPr>
          <w:rFonts w:hint="eastAsia"/>
          <w:sz w:val="24"/>
        </w:rPr>
        <w:t>2</w:t>
      </w:r>
      <w:r>
        <w:rPr>
          <w:sz w:val="24"/>
        </w:rPr>
        <w:t>016</w:t>
      </w:r>
    </w:p>
    <w:p w14:paraId="609BB02F" w14:textId="77777777" w:rsidR="00043A6D" w:rsidRDefault="00043A6D">
      <w:pPr>
        <w:spacing w:line="360" w:lineRule="auto"/>
        <w:ind w:left="480" w:hangingChars="200" w:hanging="480"/>
        <w:rPr>
          <w:sz w:val="24"/>
        </w:rPr>
      </w:pPr>
    </w:p>
    <w:p w14:paraId="4FC2F342" w14:textId="77777777" w:rsidR="00043A6D" w:rsidRDefault="00B40BBA">
      <w:pPr>
        <w:spacing w:line="360" w:lineRule="auto"/>
        <w:rPr>
          <w:rFonts w:asciiTheme="minorEastAsia" w:eastAsiaTheme="minorEastAsia" w:hAnsiTheme="minorEastAsia"/>
          <w:b/>
          <w:sz w:val="24"/>
        </w:rPr>
      </w:pPr>
      <w:r>
        <w:rPr>
          <w:rFonts w:asciiTheme="minorEastAsia" w:eastAsiaTheme="minorEastAsia" w:hAnsiTheme="minorEastAsia"/>
          <w:b/>
          <w:sz w:val="24"/>
        </w:rPr>
        <w:t>Class #03: organization</w:t>
      </w:r>
    </w:p>
    <w:p w14:paraId="04FB124E" w14:textId="77777777" w:rsidR="00043A6D" w:rsidRDefault="00B40BBA">
      <w:pPr>
        <w:spacing w:line="360" w:lineRule="auto"/>
        <w:ind w:left="482" w:hangingChars="200" w:hanging="482"/>
        <w:rPr>
          <w:rFonts w:asciiTheme="minorEastAsia" w:eastAsiaTheme="minorEastAsia" w:hAnsiTheme="minorEastAsia"/>
          <w:b/>
          <w:i/>
          <w:sz w:val="24"/>
        </w:rPr>
      </w:pPr>
      <w:r>
        <w:rPr>
          <w:rFonts w:asciiTheme="minorEastAsia" w:eastAsiaTheme="minorEastAsia" w:hAnsiTheme="minorEastAsia"/>
          <w:b/>
          <w:i/>
          <w:sz w:val="24"/>
        </w:rPr>
        <w:t>Required Readings in English</w:t>
      </w:r>
    </w:p>
    <w:p w14:paraId="2EFA0052"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 xml:space="preserve">1.1 Hellmann, T. and N. Wasserman (2017). "The First Deal: The Division </w:t>
      </w:r>
      <w:r>
        <w:rPr>
          <w:rFonts w:asciiTheme="minorEastAsia" w:eastAsiaTheme="minorEastAsia" w:hAnsiTheme="minorEastAsia"/>
          <w:sz w:val="24"/>
        </w:rPr>
        <w:lastRenderedPageBreak/>
        <w:t>of Founder Equity in New Ventures." Management Science 63(8): 2647-2666.</w:t>
      </w:r>
    </w:p>
    <w:p w14:paraId="47EB164A" w14:textId="77777777" w:rsidR="00043A6D" w:rsidRDefault="00B40BBA">
      <w:pPr>
        <w:tabs>
          <w:tab w:val="left" w:pos="720"/>
        </w:tabs>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1.2 W</w:t>
      </w:r>
      <w:r>
        <w:rPr>
          <w:rFonts w:asciiTheme="minorEastAsia" w:eastAsiaTheme="minorEastAsia" w:hAnsiTheme="minorEastAsia"/>
          <w:sz w:val="24"/>
        </w:rPr>
        <w:t>asserman, N. (2017). "The Throne Vs. The Kingdom: Founder Control and Value Creation in Startups." Strategic Management Journal 38(2): 255-277.</w:t>
      </w:r>
    </w:p>
    <w:p w14:paraId="20C3002F" w14:textId="77777777" w:rsidR="00043A6D" w:rsidRDefault="00B40BBA">
      <w:pPr>
        <w:spacing w:line="360" w:lineRule="auto"/>
        <w:ind w:left="480" w:hangingChars="200" w:hanging="480"/>
        <w:rPr>
          <w:rFonts w:asciiTheme="minorEastAsia" w:eastAsiaTheme="minorEastAsia" w:hAnsiTheme="minorEastAsia"/>
          <w:sz w:val="24"/>
        </w:rPr>
      </w:pPr>
      <w:proofErr w:type="spellStart"/>
      <w:r>
        <w:rPr>
          <w:rFonts w:asciiTheme="minorEastAsia" w:eastAsiaTheme="minorEastAsia" w:hAnsiTheme="minorEastAsia"/>
          <w:sz w:val="24"/>
        </w:rPr>
        <w:t>Eesley</w:t>
      </w:r>
      <w:proofErr w:type="spellEnd"/>
      <w:r>
        <w:rPr>
          <w:rFonts w:asciiTheme="minorEastAsia" w:eastAsiaTheme="minorEastAsia" w:hAnsiTheme="minorEastAsia"/>
          <w:sz w:val="24"/>
        </w:rPr>
        <w:t>, C. E., et al. (2014). "THE CONTINGENT EFFECTS OF TOP MANAGEMENT TEAMS ON VENTURE PERFORMANCE: ALIGNING F</w:t>
      </w:r>
      <w:r>
        <w:rPr>
          <w:rFonts w:asciiTheme="minorEastAsia" w:eastAsiaTheme="minorEastAsia" w:hAnsiTheme="minorEastAsia"/>
          <w:sz w:val="24"/>
        </w:rPr>
        <w:t>OUNDING TEAM COMPOSITION WITH INNOVATION STRATEGY AND COMMERCIALIZATION ENVIRONMENT." Strategic Management Journal 35(12): 1798-1817.</w:t>
      </w:r>
    </w:p>
    <w:p w14:paraId="73EAC2BE"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Sunder, J., et al. (2017). "Pilot CEOs and corporate innovation." Journal of Financial Economics 123(1): 209-224.</w:t>
      </w:r>
    </w:p>
    <w:p w14:paraId="103DF1A8" w14:textId="77777777" w:rsidR="00043A6D" w:rsidRDefault="00B40BBA">
      <w:pPr>
        <w:spacing w:line="360" w:lineRule="auto"/>
        <w:ind w:left="480" w:hangingChars="200" w:hanging="480"/>
        <w:rPr>
          <w:rFonts w:asciiTheme="minorEastAsia" w:eastAsiaTheme="minorEastAsia" w:hAnsiTheme="minorEastAsia"/>
          <w:sz w:val="24"/>
        </w:rPr>
      </w:pPr>
      <w:proofErr w:type="spellStart"/>
      <w:r>
        <w:rPr>
          <w:rFonts w:asciiTheme="minorEastAsia" w:eastAsiaTheme="minorEastAsia" w:hAnsiTheme="minorEastAsia"/>
          <w:sz w:val="24"/>
        </w:rPr>
        <w:t>Tzabbar</w:t>
      </w:r>
      <w:proofErr w:type="spellEnd"/>
      <w:r>
        <w:rPr>
          <w:rFonts w:asciiTheme="minorEastAsia" w:eastAsiaTheme="minorEastAsia" w:hAnsiTheme="minorEastAsia"/>
          <w:sz w:val="24"/>
        </w:rPr>
        <w:t>,</w:t>
      </w:r>
      <w:r>
        <w:rPr>
          <w:rFonts w:asciiTheme="minorEastAsia" w:eastAsiaTheme="minorEastAsia" w:hAnsiTheme="minorEastAsia"/>
          <w:sz w:val="24"/>
        </w:rPr>
        <w:t xml:space="preserve"> D. and J. Margolis (2017). "Beyond the Startup Stage: The Founding Team's Human Capital, New Venture's Stage of Life, Founder-CEO Duality, and Breakthrough Innovation." Organization Science 28(5): 857-872.</w:t>
      </w:r>
    </w:p>
    <w:p w14:paraId="336C6C9C" w14:textId="77777777" w:rsidR="00043A6D" w:rsidRDefault="00043A6D">
      <w:pPr>
        <w:spacing w:line="360" w:lineRule="auto"/>
        <w:ind w:left="480" w:hangingChars="200" w:hanging="480"/>
        <w:rPr>
          <w:rFonts w:asciiTheme="minorEastAsia" w:eastAsiaTheme="minorEastAsia" w:hAnsiTheme="minorEastAsia"/>
          <w:sz w:val="24"/>
        </w:rPr>
      </w:pPr>
    </w:p>
    <w:p w14:paraId="618F6773" w14:textId="77777777" w:rsidR="00043A6D" w:rsidRDefault="00B40BBA">
      <w:pPr>
        <w:spacing w:line="360" w:lineRule="auto"/>
        <w:rPr>
          <w:rFonts w:asciiTheme="minorEastAsia" w:eastAsiaTheme="minorEastAsia" w:hAnsiTheme="minorEastAsia"/>
          <w:b/>
          <w:i/>
          <w:sz w:val="24"/>
        </w:rPr>
      </w:pPr>
      <w:r>
        <w:rPr>
          <w:rFonts w:asciiTheme="minorEastAsia" w:eastAsiaTheme="minorEastAsia" w:hAnsiTheme="minorEastAsia" w:hint="eastAsia"/>
          <w:b/>
          <w:i/>
          <w:sz w:val="24"/>
        </w:rPr>
        <w:t>必读中文文献</w:t>
      </w:r>
    </w:p>
    <w:p w14:paraId="55808B41"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hint="eastAsia"/>
          <w:sz w:val="24"/>
        </w:rPr>
        <w:t>“共演战略四要素”，《共演战略：重新定义企业生命周期》第</w:t>
      </w:r>
      <w:r>
        <w:rPr>
          <w:rFonts w:asciiTheme="minorEastAsia" w:eastAsiaTheme="minorEastAsia" w:hAnsiTheme="minorEastAsia" w:hint="eastAsia"/>
          <w:sz w:val="24"/>
        </w:rPr>
        <w:t>0</w:t>
      </w:r>
      <w:r>
        <w:rPr>
          <w:rFonts w:asciiTheme="minorEastAsia" w:eastAsiaTheme="minorEastAsia" w:hAnsiTheme="minorEastAsia"/>
          <w:sz w:val="24"/>
        </w:rPr>
        <w:t>2</w:t>
      </w:r>
      <w:r>
        <w:rPr>
          <w:rFonts w:asciiTheme="minorEastAsia" w:eastAsiaTheme="minorEastAsia" w:hAnsiTheme="minorEastAsia" w:hint="eastAsia"/>
          <w:sz w:val="24"/>
        </w:rPr>
        <w:t>章，路江涌，机械工业出</w:t>
      </w:r>
      <w:r>
        <w:rPr>
          <w:rFonts w:asciiTheme="minorEastAsia" w:eastAsiaTheme="minorEastAsia" w:hAnsiTheme="minorEastAsia" w:hint="eastAsia"/>
          <w:sz w:val="24"/>
        </w:rPr>
        <w:t>版社，</w:t>
      </w:r>
      <w:r>
        <w:rPr>
          <w:rFonts w:asciiTheme="minorEastAsia" w:eastAsiaTheme="minorEastAsia" w:hAnsiTheme="minorEastAsia" w:hint="eastAsia"/>
          <w:sz w:val="24"/>
        </w:rPr>
        <w:t>2018</w:t>
      </w:r>
    </w:p>
    <w:p w14:paraId="3F6B2CB5"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hint="eastAsia"/>
          <w:sz w:val="24"/>
        </w:rPr>
        <w:t>靠谱创业：云海肴</w:t>
      </w:r>
      <w:r>
        <w:rPr>
          <w:rFonts w:asciiTheme="minorEastAsia" w:eastAsiaTheme="minorEastAsia" w:hAnsiTheme="minorEastAsia" w:hint="eastAsia"/>
          <w:sz w:val="24"/>
        </w:rPr>
        <w:t>--</w:t>
      </w:r>
      <w:r>
        <w:rPr>
          <w:rFonts w:asciiTheme="minorEastAsia" w:eastAsiaTheme="minorEastAsia" w:hAnsiTheme="minorEastAsia" w:hint="eastAsia"/>
          <w:sz w:val="24"/>
        </w:rPr>
        <w:t>心正意诚，理想丰满</w:t>
      </w:r>
    </w:p>
    <w:p w14:paraId="0D9EEB68" w14:textId="77777777" w:rsidR="00043A6D" w:rsidRDefault="00043A6D">
      <w:pPr>
        <w:spacing w:line="360" w:lineRule="auto"/>
        <w:rPr>
          <w:sz w:val="24"/>
        </w:rPr>
      </w:pPr>
    </w:p>
    <w:p w14:paraId="24B9AB7B" w14:textId="77777777" w:rsidR="00043A6D" w:rsidRDefault="00B40BBA">
      <w:pPr>
        <w:spacing w:line="360" w:lineRule="auto"/>
        <w:ind w:left="482" w:hangingChars="200" w:hanging="482"/>
        <w:rPr>
          <w:rFonts w:asciiTheme="minorEastAsia" w:eastAsiaTheme="minorEastAsia" w:hAnsiTheme="minorEastAsia"/>
          <w:b/>
          <w:i/>
          <w:sz w:val="24"/>
        </w:rPr>
      </w:pPr>
      <w:r>
        <w:rPr>
          <w:rFonts w:asciiTheme="minorEastAsia" w:eastAsiaTheme="minorEastAsia" w:hAnsiTheme="minorEastAsia"/>
          <w:b/>
          <w:i/>
          <w:sz w:val="24"/>
        </w:rPr>
        <w:t>Additional Readings in English</w:t>
      </w:r>
    </w:p>
    <w:p w14:paraId="01F45817"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Klotz, A. C., et al. (2014). "New Venture Teams: A Review of the Literature and Roadmap for Future Research." Journal of Management 40(1): 226-255.</w:t>
      </w:r>
    </w:p>
    <w:p w14:paraId="15E42BFF"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 xml:space="preserve">Sorensen, J. B. and M. A. </w:t>
      </w:r>
      <w:proofErr w:type="spellStart"/>
      <w:r>
        <w:rPr>
          <w:rFonts w:asciiTheme="minorEastAsia" w:eastAsiaTheme="minorEastAsia" w:hAnsiTheme="minorEastAsia"/>
          <w:sz w:val="24"/>
        </w:rPr>
        <w:t>Fassiotto</w:t>
      </w:r>
      <w:proofErr w:type="spellEnd"/>
      <w:r>
        <w:rPr>
          <w:rFonts w:asciiTheme="minorEastAsia" w:eastAsiaTheme="minorEastAsia" w:hAnsiTheme="minorEastAsia"/>
          <w:sz w:val="24"/>
        </w:rPr>
        <w:t xml:space="preserve"> (2011). "Org</w:t>
      </w:r>
      <w:r>
        <w:rPr>
          <w:rFonts w:asciiTheme="minorEastAsia" w:eastAsiaTheme="minorEastAsia" w:hAnsiTheme="minorEastAsia"/>
          <w:sz w:val="24"/>
        </w:rPr>
        <w:t>anizations as Fonts of Entrepreneurship." Organization Science 22(5): 1322-1331.</w:t>
      </w:r>
      <w:r>
        <w:rPr>
          <w:rFonts w:asciiTheme="minorEastAsia" w:eastAsiaTheme="minorEastAsia" w:hAnsiTheme="minorEastAsia" w:hint="eastAsia"/>
          <w:sz w:val="24"/>
        </w:rPr>
        <w:t xml:space="preserve"> </w:t>
      </w:r>
    </w:p>
    <w:p w14:paraId="6D788D9C" w14:textId="77777777" w:rsidR="00043A6D" w:rsidRDefault="00043A6D">
      <w:pPr>
        <w:spacing w:line="360" w:lineRule="auto"/>
        <w:ind w:left="480" w:hangingChars="200" w:hanging="480"/>
        <w:rPr>
          <w:rFonts w:asciiTheme="minorEastAsia" w:eastAsiaTheme="minorEastAsia" w:hAnsiTheme="minorEastAsia"/>
          <w:sz w:val="24"/>
        </w:rPr>
      </w:pPr>
    </w:p>
    <w:p w14:paraId="44DD7E73" w14:textId="77777777" w:rsidR="00043A6D" w:rsidRDefault="00B40BBA">
      <w:pPr>
        <w:spacing w:line="360" w:lineRule="auto"/>
        <w:rPr>
          <w:rFonts w:asciiTheme="minorEastAsia" w:eastAsiaTheme="minorEastAsia" w:hAnsiTheme="minorEastAsia"/>
          <w:b/>
          <w:i/>
          <w:sz w:val="24"/>
        </w:rPr>
      </w:pPr>
      <w:r>
        <w:rPr>
          <w:rFonts w:asciiTheme="minorEastAsia" w:eastAsiaTheme="minorEastAsia" w:hAnsiTheme="minorEastAsia" w:hint="eastAsia"/>
          <w:b/>
          <w:i/>
          <w:sz w:val="24"/>
        </w:rPr>
        <w:t>选读中文文献</w:t>
      </w:r>
    </w:p>
    <w:p w14:paraId="0048E776"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诺姆</w:t>
      </w:r>
      <w:r>
        <w:rPr>
          <w:rFonts w:asciiTheme="minorEastAsia" w:eastAsiaTheme="minorEastAsia" w:hAnsiTheme="minorEastAsia"/>
          <w:sz w:val="24"/>
        </w:rPr>
        <w:t>·</w:t>
      </w:r>
      <w:r>
        <w:rPr>
          <w:rFonts w:asciiTheme="minorEastAsia" w:eastAsiaTheme="minorEastAsia" w:hAnsiTheme="minorEastAsia"/>
          <w:sz w:val="24"/>
        </w:rPr>
        <w:t>沃瑟曼（</w:t>
      </w:r>
      <w:r>
        <w:rPr>
          <w:rFonts w:asciiTheme="minorEastAsia" w:eastAsiaTheme="minorEastAsia" w:hAnsiTheme="minorEastAsia"/>
          <w:sz w:val="24"/>
        </w:rPr>
        <w:t>Noam Wasserman</w:t>
      </w:r>
      <w:r>
        <w:rPr>
          <w:rFonts w:asciiTheme="minorEastAsia" w:eastAsiaTheme="minorEastAsia" w:hAnsiTheme="minorEastAsia"/>
          <w:sz w:val="24"/>
        </w:rPr>
        <w:t>）</w:t>
      </w:r>
      <w:r>
        <w:rPr>
          <w:rFonts w:asciiTheme="minorEastAsia" w:eastAsiaTheme="minorEastAsia" w:hAnsiTheme="minorEastAsia" w:hint="eastAsia"/>
          <w:sz w:val="24"/>
        </w:rPr>
        <w:t>，《</w:t>
      </w:r>
      <w:r>
        <w:rPr>
          <w:rFonts w:asciiTheme="minorEastAsia" w:eastAsiaTheme="minorEastAsia" w:hAnsiTheme="minorEastAsia"/>
          <w:sz w:val="24"/>
        </w:rPr>
        <w:t>创业者的窘境</w:t>
      </w:r>
      <w:r>
        <w:rPr>
          <w:rFonts w:asciiTheme="minorEastAsia" w:eastAsiaTheme="minorEastAsia" w:hAnsiTheme="minorEastAsia" w:hint="eastAsia"/>
          <w:sz w:val="24"/>
        </w:rPr>
        <w:t>》（</w:t>
      </w:r>
      <w:r>
        <w:rPr>
          <w:rFonts w:asciiTheme="minorEastAsia" w:eastAsiaTheme="minorEastAsia" w:hAnsiTheme="minorEastAsia" w:hint="eastAsia"/>
          <w:sz w:val="24"/>
        </w:rPr>
        <w:t>T</w:t>
      </w:r>
      <w:r>
        <w:rPr>
          <w:rFonts w:asciiTheme="minorEastAsia" w:eastAsiaTheme="minorEastAsia" w:hAnsiTheme="minorEastAsia"/>
          <w:sz w:val="24"/>
        </w:rPr>
        <w:t>he Founder’s Dilemmas</w:t>
      </w:r>
      <w:r>
        <w:rPr>
          <w:rFonts w:asciiTheme="minorEastAsia" w:eastAsiaTheme="minorEastAsia" w:hAnsiTheme="minorEastAsia" w:hint="eastAsia"/>
          <w:sz w:val="24"/>
        </w:rPr>
        <w:t>），</w:t>
      </w:r>
      <w:r>
        <w:rPr>
          <w:rFonts w:asciiTheme="minorEastAsia" w:eastAsiaTheme="minorEastAsia" w:hAnsiTheme="minorEastAsia"/>
          <w:sz w:val="24"/>
        </w:rPr>
        <w:lastRenderedPageBreak/>
        <w:t>华中科技大学出版社</w:t>
      </w:r>
    </w:p>
    <w:p w14:paraId="07E439A4"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埃里克</w:t>
      </w:r>
      <w:r>
        <w:rPr>
          <w:rFonts w:asciiTheme="minorEastAsia" w:eastAsiaTheme="minorEastAsia" w:hAnsiTheme="minorEastAsia" w:hint="eastAsia"/>
          <w:sz w:val="24"/>
        </w:rPr>
        <w:t>·</w:t>
      </w:r>
      <w:r>
        <w:rPr>
          <w:rFonts w:asciiTheme="minorEastAsia" w:eastAsiaTheme="minorEastAsia" w:hAnsiTheme="minorEastAsia"/>
          <w:sz w:val="24"/>
        </w:rPr>
        <w:t>弗拉姆豪茨</w:t>
      </w:r>
      <w:r>
        <w:rPr>
          <w:rFonts w:asciiTheme="minorEastAsia" w:eastAsiaTheme="minorEastAsia" w:hAnsiTheme="minorEastAsia" w:hint="eastAsia"/>
          <w:sz w:val="24"/>
        </w:rPr>
        <w:t>、伊冯娜·兰德尔，</w:t>
      </w:r>
      <w:r>
        <w:rPr>
          <w:rFonts w:asciiTheme="minorEastAsia" w:eastAsiaTheme="minorEastAsia" w:hAnsiTheme="minorEastAsia"/>
          <w:sz w:val="24"/>
        </w:rPr>
        <w:t>《成长之痛：建立可持续成功组织的路径图与工具》</w:t>
      </w:r>
      <w:r>
        <w:rPr>
          <w:rFonts w:asciiTheme="minorEastAsia" w:eastAsiaTheme="minorEastAsia" w:hAnsiTheme="minorEastAsia" w:hint="eastAsia"/>
          <w:sz w:val="24"/>
        </w:rPr>
        <w:t>，</w:t>
      </w:r>
      <w:r>
        <w:rPr>
          <w:rFonts w:asciiTheme="minorEastAsia" w:eastAsiaTheme="minorEastAsia" w:hAnsiTheme="minorEastAsia"/>
          <w:sz w:val="24"/>
        </w:rPr>
        <w:t>中信出版社</w:t>
      </w:r>
    </w:p>
    <w:p w14:paraId="5983FCA7" w14:textId="77777777" w:rsidR="00043A6D" w:rsidRDefault="00043A6D">
      <w:pPr>
        <w:spacing w:line="360" w:lineRule="auto"/>
        <w:rPr>
          <w:sz w:val="24"/>
        </w:rPr>
      </w:pPr>
    </w:p>
    <w:p w14:paraId="3780841A" w14:textId="77777777" w:rsidR="00043A6D" w:rsidRDefault="00043A6D">
      <w:pPr>
        <w:spacing w:line="360" w:lineRule="auto"/>
        <w:rPr>
          <w:rFonts w:asciiTheme="minorEastAsia" w:eastAsiaTheme="minorEastAsia" w:hAnsiTheme="minorEastAsia"/>
          <w:b/>
          <w:sz w:val="24"/>
        </w:rPr>
      </w:pPr>
    </w:p>
    <w:p w14:paraId="5858A426" w14:textId="77777777" w:rsidR="00043A6D" w:rsidRDefault="00B40BBA">
      <w:pPr>
        <w:spacing w:line="360" w:lineRule="auto"/>
        <w:rPr>
          <w:rFonts w:asciiTheme="minorEastAsia" w:eastAsiaTheme="minorEastAsia" w:hAnsiTheme="minorEastAsia"/>
          <w:b/>
          <w:sz w:val="24"/>
        </w:rPr>
      </w:pPr>
      <w:r>
        <w:rPr>
          <w:rFonts w:asciiTheme="minorEastAsia" w:eastAsiaTheme="minorEastAsia" w:hAnsiTheme="minorEastAsia"/>
          <w:b/>
          <w:sz w:val="24"/>
        </w:rPr>
        <w:t>Class #04: Product</w:t>
      </w:r>
    </w:p>
    <w:p w14:paraId="5B9E2350" w14:textId="77777777" w:rsidR="00043A6D" w:rsidRDefault="00043A6D">
      <w:pPr>
        <w:spacing w:line="360" w:lineRule="auto"/>
        <w:ind w:left="482" w:hangingChars="200" w:hanging="482"/>
        <w:rPr>
          <w:rFonts w:asciiTheme="minorEastAsia" w:eastAsiaTheme="minorEastAsia" w:hAnsiTheme="minorEastAsia"/>
          <w:b/>
          <w:i/>
          <w:sz w:val="24"/>
        </w:rPr>
      </w:pPr>
    </w:p>
    <w:p w14:paraId="5CBDA846" w14:textId="77777777" w:rsidR="00043A6D" w:rsidRDefault="00B40BBA">
      <w:pPr>
        <w:spacing w:line="360" w:lineRule="auto"/>
        <w:ind w:left="482" w:hangingChars="200" w:hanging="482"/>
        <w:rPr>
          <w:rFonts w:asciiTheme="minorEastAsia" w:eastAsiaTheme="minorEastAsia" w:hAnsiTheme="minorEastAsia"/>
          <w:b/>
          <w:i/>
          <w:sz w:val="24"/>
        </w:rPr>
      </w:pPr>
      <w:r>
        <w:rPr>
          <w:rFonts w:asciiTheme="minorEastAsia" w:eastAsiaTheme="minorEastAsia" w:hAnsiTheme="minorEastAsia"/>
          <w:b/>
          <w:i/>
          <w:sz w:val="24"/>
        </w:rPr>
        <w:t xml:space="preserve">Required Readings in </w:t>
      </w:r>
      <w:r>
        <w:rPr>
          <w:rFonts w:asciiTheme="minorEastAsia" w:eastAsiaTheme="minorEastAsia" w:hAnsiTheme="minorEastAsia"/>
          <w:b/>
          <w:i/>
          <w:sz w:val="24"/>
        </w:rPr>
        <w:t>English</w:t>
      </w:r>
    </w:p>
    <w:p w14:paraId="72ED7B10" w14:textId="77777777" w:rsidR="00043A6D" w:rsidRDefault="00B40BBA">
      <w:pPr>
        <w:spacing w:line="360" w:lineRule="auto"/>
        <w:ind w:left="480" w:hangingChars="200" w:hanging="480"/>
        <w:rPr>
          <w:sz w:val="24"/>
        </w:rPr>
      </w:pPr>
      <w:r>
        <w:rPr>
          <w:sz w:val="24"/>
        </w:rPr>
        <w:t xml:space="preserve">1.1 Foss, N. J. and T. </w:t>
      </w:r>
      <w:proofErr w:type="spellStart"/>
      <w:r>
        <w:rPr>
          <w:sz w:val="24"/>
        </w:rPr>
        <w:t>Saebi</w:t>
      </w:r>
      <w:proofErr w:type="spellEnd"/>
      <w:r>
        <w:rPr>
          <w:sz w:val="24"/>
        </w:rPr>
        <w:t xml:space="preserve"> (2017). "Fifteen Years of Research on Business Model Innovation: How Far Have We Come, and Where Should We Go?" Journal of Management 43(1): 200-227. </w:t>
      </w:r>
    </w:p>
    <w:p w14:paraId="1B971BC3" w14:textId="77777777" w:rsidR="00043A6D" w:rsidRDefault="00B40BBA">
      <w:pPr>
        <w:spacing w:line="360" w:lineRule="auto"/>
        <w:ind w:left="480" w:hangingChars="200" w:hanging="480"/>
        <w:rPr>
          <w:sz w:val="24"/>
        </w:rPr>
      </w:pPr>
      <w:r>
        <w:rPr>
          <w:sz w:val="24"/>
        </w:rPr>
        <w:t xml:space="preserve">1.2 Massa, 2017, A Critical Assessment of Business Model Research, </w:t>
      </w:r>
      <w:hyperlink r:id="rId12" w:history="1">
        <w:r>
          <w:rPr>
            <w:sz w:val="24"/>
          </w:rPr>
          <w:t>Academy of Management Annals</w:t>
        </w:r>
      </w:hyperlink>
    </w:p>
    <w:p w14:paraId="0F10C090" w14:textId="77777777" w:rsidR="00043A6D" w:rsidRDefault="00B40BBA">
      <w:pPr>
        <w:spacing w:line="360" w:lineRule="auto"/>
        <w:ind w:left="480" w:hangingChars="200" w:hanging="480"/>
        <w:rPr>
          <w:sz w:val="24"/>
        </w:rPr>
      </w:pPr>
      <w:r>
        <w:rPr>
          <w:sz w:val="24"/>
        </w:rPr>
        <w:t xml:space="preserve">2.1 </w:t>
      </w:r>
      <w:proofErr w:type="spellStart"/>
      <w:r>
        <w:rPr>
          <w:sz w:val="24"/>
        </w:rPr>
        <w:t>Zott</w:t>
      </w:r>
      <w:proofErr w:type="spellEnd"/>
      <w:r>
        <w:rPr>
          <w:sz w:val="24"/>
        </w:rPr>
        <w:t>, C. and R. Amit (2008). "The fit between product market strategy and business model: Implications for firm performance." Strategic Management Journal 29(1): 1-26.</w:t>
      </w:r>
    </w:p>
    <w:p w14:paraId="10B81B0C" w14:textId="77777777" w:rsidR="00043A6D" w:rsidRDefault="00B40BBA">
      <w:pPr>
        <w:spacing w:line="360" w:lineRule="auto"/>
        <w:ind w:left="480" w:hangingChars="200" w:hanging="480"/>
        <w:rPr>
          <w:sz w:val="24"/>
        </w:rPr>
      </w:pPr>
      <w:r>
        <w:rPr>
          <w:sz w:val="24"/>
        </w:rPr>
        <w:t xml:space="preserve">2.2 </w:t>
      </w:r>
      <w:proofErr w:type="spellStart"/>
      <w:r>
        <w:rPr>
          <w:sz w:val="24"/>
        </w:rPr>
        <w:t>Zott</w:t>
      </w:r>
      <w:proofErr w:type="spellEnd"/>
      <w:r>
        <w:rPr>
          <w:sz w:val="24"/>
        </w:rPr>
        <w:t>, C. and R. Amit (2007). "Business model design and the performance of entrepreneurial firms." Organization Science 18(2): 181-199.</w:t>
      </w:r>
    </w:p>
    <w:p w14:paraId="01F260D2" w14:textId="77777777" w:rsidR="00043A6D" w:rsidRDefault="00B40BBA">
      <w:pPr>
        <w:spacing w:line="360" w:lineRule="auto"/>
        <w:ind w:left="480" w:hangingChars="200" w:hanging="480"/>
        <w:rPr>
          <w:sz w:val="24"/>
        </w:rPr>
      </w:pPr>
      <w:proofErr w:type="spellStart"/>
      <w:r>
        <w:rPr>
          <w:sz w:val="24"/>
        </w:rPr>
        <w:t>Keum</w:t>
      </w:r>
      <w:proofErr w:type="spellEnd"/>
      <w:r>
        <w:rPr>
          <w:sz w:val="24"/>
        </w:rPr>
        <w:t>, D. D. and K. E. See (2017). "The Influence of Hierarchy on Idea Generation and Selection in the Innovation Pro</w:t>
      </w:r>
      <w:r>
        <w:rPr>
          <w:sz w:val="24"/>
        </w:rPr>
        <w:t>cess." Organization Science 28(4): 653-669.</w:t>
      </w:r>
    </w:p>
    <w:p w14:paraId="4A791A60" w14:textId="77777777" w:rsidR="00043A6D" w:rsidRDefault="00B40BBA">
      <w:pPr>
        <w:spacing w:line="360" w:lineRule="auto"/>
        <w:ind w:left="480" w:hangingChars="200" w:hanging="480"/>
        <w:rPr>
          <w:sz w:val="24"/>
        </w:rPr>
      </w:pPr>
      <w:proofErr w:type="spellStart"/>
      <w:r>
        <w:rPr>
          <w:sz w:val="24"/>
        </w:rPr>
        <w:t>Vuori</w:t>
      </w:r>
      <w:proofErr w:type="spellEnd"/>
      <w:r>
        <w:rPr>
          <w:sz w:val="24"/>
        </w:rPr>
        <w:t xml:space="preserve">, T. O. and Q. N. </w:t>
      </w:r>
      <w:proofErr w:type="spellStart"/>
      <w:r>
        <w:rPr>
          <w:sz w:val="24"/>
        </w:rPr>
        <w:t>Huy</w:t>
      </w:r>
      <w:proofErr w:type="spellEnd"/>
      <w:r>
        <w:rPr>
          <w:sz w:val="24"/>
        </w:rPr>
        <w:t xml:space="preserve"> (2016). "Distributed Attention and Shared Emotions in the Innovation Process: How Nokia Lost the Smartphone Battle." Administrative Science Quarterly 61(1): 9-51.</w:t>
      </w:r>
    </w:p>
    <w:p w14:paraId="22F5B6A9" w14:textId="77777777" w:rsidR="00043A6D" w:rsidRDefault="00043A6D">
      <w:pPr>
        <w:spacing w:line="360" w:lineRule="auto"/>
        <w:rPr>
          <w:rFonts w:asciiTheme="minorEastAsia" w:eastAsiaTheme="minorEastAsia" w:hAnsiTheme="minorEastAsia"/>
          <w:b/>
          <w:i/>
          <w:sz w:val="24"/>
        </w:rPr>
      </w:pPr>
    </w:p>
    <w:p w14:paraId="476D3D72" w14:textId="77777777" w:rsidR="00043A6D" w:rsidRDefault="00B40BBA">
      <w:pPr>
        <w:spacing w:line="360" w:lineRule="auto"/>
        <w:rPr>
          <w:rFonts w:asciiTheme="minorEastAsia" w:eastAsiaTheme="minorEastAsia" w:hAnsiTheme="minorEastAsia"/>
          <w:b/>
          <w:i/>
          <w:sz w:val="24"/>
        </w:rPr>
      </w:pPr>
      <w:r>
        <w:rPr>
          <w:rFonts w:asciiTheme="minorEastAsia" w:eastAsiaTheme="minorEastAsia" w:hAnsiTheme="minorEastAsia" w:hint="eastAsia"/>
          <w:b/>
          <w:i/>
          <w:sz w:val="24"/>
        </w:rPr>
        <w:t>必读中文文献</w:t>
      </w:r>
    </w:p>
    <w:p w14:paraId="44DB2644" w14:textId="77777777" w:rsidR="00043A6D" w:rsidRDefault="00B40BBA">
      <w:pPr>
        <w:spacing w:line="360" w:lineRule="auto"/>
        <w:ind w:left="480" w:hangingChars="200" w:hanging="480"/>
        <w:rPr>
          <w:sz w:val="24"/>
        </w:rPr>
      </w:pPr>
      <w:r>
        <w:rPr>
          <w:rFonts w:hint="eastAsia"/>
          <w:sz w:val="24"/>
        </w:rPr>
        <w:t xml:space="preserve"> </w:t>
      </w:r>
      <w:r>
        <w:rPr>
          <w:rFonts w:hint="eastAsia"/>
          <w:sz w:val="24"/>
        </w:rPr>
        <w:t>“共演战略四要素”，《共演</w:t>
      </w:r>
      <w:r>
        <w:rPr>
          <w:rFonts w:hint="eastAsia"/>
          <w:sz w:val="24"/>
        </w:rPr>
        <w:t>战略：重新定义企业生命周期》第</w:t>
      </w:r>
      <w:r>
        <w:rPr>
          <w:rFonts w:hint="eastAsia"/>
          <w:sz w:val="24"/>
        </w:rPr>
        <w:t>0</w:t>
      </w:r>
      <w:r>
        <w:rPr>
          <w:sz w:val="24"/>
        </w:rPr>
        <w:t>2</w:t>
      </w:r>
      <w:r>
        <w:rPr>
          <w:rFonts w:hint="eastAsia"/>
          <w:sz w:val="24"/>
        </w:rPr>
        <w:t>章，路江涌，机械工业出版社，</w:t>
      </w:r>
      <w:r>
        <w:rPr>
          <w:rFonts w:hint="eastAsia"/>
          <w:sz w:val="24"/>
        </w:rPr>
        <w:t>2018</w:t>
      </w:r>
    </w:p>
    <w:p w14:paraId="2657CF1A" w14:textId="77777777" w:rsidR="00043A6D" w:rsidRDefault="00043A6D">
      <w:pPr>
        <w:spacing w:line="360" w:lineRule="auto"/>
        <w:ind w:left="480" w:hangingChars="200" w:hanging="480"/>
        <w:rPr>
          <w:sz w:val="24"/>
        </w:rPr>
      </w:pPr>
    </w:p>
    <w:p w14:paraId="11B0EE77" w14:textId="77777777" w:rsidR="00043A6D" w:rsidRDefault="00B40BBA">
      <w:pPr>
        <w:spacing w:line="360" w:lineRule="auto"/>
        <w:ind w:left="482" w:hangingChars="200" w:hanging="482"/>
        <w:rPr>
          <w:rFonts w:asciiTheme="minorEastAsia" w:eastAsiaTheme="minorEastAsia" w:hAnsiTheme="minorEastAsia"/>
          <w:b/>
          <w:i/>
          <w:sz w:val="24"/>
        </w:rPr>
      </w:pPr>
      <w:r>
        <w:rPr>
          <w:rFonts w:asciiTheme="minorEastAsia" w:eastAsiaTheme="minorEastAsia" w:hAnsiTheme="minorEastAsia"/>
          <w:b/>
          <w:i/>
          <w:sz w:val="24"/>
        </w:rPr>
        <w:t>Additional Readings in English</w:t>
      </w:r>
    </w:p>
    <w:p w14:paraId="4BB912C9" w14:textId="77777777" w:rsidR="00043A6D" w:rsidRDefault="00B40BBA">
      <w:pPr>
        <w:spacing w:line="360" w:lineRule="auto"/>
        <w:ind w:left="480" w:hangingChars="200" w:hanging="480"/>
        <w:rPr>
          <w:sz w:val="24"/>
        </w:rPr>
      </w:pPr>
      <w:proofErr w:type="spellStart"/>
      <w:r>
        <w:rPr>
          <w:sz w:val="24"/>
        </w:rPr>
        <w:t>Garud</w:t>
      </w:r>
      <w:proofErr w:type="spellEnd"/>
      <w:r>
        <w:rPr>
          <w:sz w:val="24"/>
        </w:rPr>
        <w:t xml:space="preserve">, Tuertscher &amp; Van de Ven, 2013, Perspectives on Innovation Processes, Academy </w:t>
      </w:r>
      <w:r>
        <w:rPr>
          <w:sz w:val="24"/>
        </w:rPr>
        <w:lastRenderedPageBreak/>
        <w:t>of Management Annals</w:t>
      </w:r>
    </w:p>
    <w:p w14:paraId="161294C5" w14:textId="77777777" w:rsidR="00043A6D" w:rsidRDefault="00043A6D">
      <w:pPr>
        <w:spacing w:line="360" w:lineRule="auto"/>
        <w:ind w:left="482" w:hangingChars="200" w:hanging="482"/>
        <w:rPr>
          <w:rFonts w:asciiTheme="minorEastAsia" w:eastAsiaTheme="minorEastAsia" w:hAnsiTheme="minorEastAsia"/>
          <w:b/>
          <w:i/>
          <w:sz w:val="24"/>
        </w:rPr>
      </w:pPr>
    </w:p>
    <w:p w14:paraId="61E204AF" w14:textId="77777777" w:rsidR="00043A6D" w:rsidRDefault="00B40BBA">
      <w:pPr>
        <w:spacing w:line="360" w:lineRule="auto"/>
        <w:rPr>
          <w:rFonts w:asciiTheme="minorEastAsia" w:eastAsiaTheme="minorEastAsia" w:hAnsiTheme="minorEastAsia"/>
          <w:b/>
          <w:i/>
          <w:sz w:val="24"/>
        </w:rPr>
      </w:pPr>
      <w:r>
        <w:rPr>
          <w:rFonts w:asciiTheme="minorEastAsia" w:eastAsiaTheme="minorEastAsia" w:hAnsiTheme="minorEastAsia" w:hint="eastAsia"/>
          <w:b/>
          <w:i/>
          <w:sz w:val="24"/>
        </w:rPr>
        <w:t>选读中文文献</w:t>
      </w:r>
    </w:p>
    <w:p w14:paraId="36DA937A" w14:textId="77777777" w:rsidR="00043A6D" w:rsidRDefault="00B40BBA">
      <w:pPr>
        <w:spacing w:line="360" w:lineRule="auto"/>
        <w:ind w:left="480" w:hangingChars="200" w:hanging="480"/>
        <w:rPr>
          <w:sz w:val="24"/>
        </w:rPr>
      </w:pPr>
      <w:r>
        <w:rPr>
          <w:rFonts w:hint="eastAsia"/>
          <w:sz w:val="24"/>
        </w:rPr>
        <w:t>路江涌，《图解创新管理经典》，机械工业出版社，</w:t>
      </w:r>
      <w:r>
        <w:rPr>
          <w:rFonts w:hint="eastAsia"/>
          <w:sz w:val="24"/>
        </w:rPr>
        <w:t>2018</w:t>
      </w:r>
    </w:p>
    <w:p w14:paraId="7A588A5B" w14:textId="77777777" w:rsidR="00043A6D" w:rsidRDefault="00B40BBA">
      <w:pPr>
        <w:spacing w:line="360" w:lineRule="auto"/>
        <w:ind w:left="480" w:hangingChars="200" w:hanging="480"/>
        <w:rPr>
          <w:sz w:val="24"/>
        </w:rPr>
      </w:pPr>
      <w:r>
        <w:rPr>
          <w:sz w:val="24"/>
        </w:rPr>
        <w:t>杰弗里</w:t>
      </w:r>
      <w:r>
        <w:rPr>
          <w:rFonts w:hint="eastAsia"/>
          <w:sz w:val="24"/>
        </w:rPr>
        <w:t>·</w:t>
      </w:r>
      <w:r>
        <w:rPr>
          <w:sz w:val="24"/>
        </w:rPr>
        <w:t>摩尔</w:t>
      </w:r>
      <w:r>
        <w:rPr>
          <w:rFonts w:hint="eastAsia"/>
          <w:sz w:val="24"/>
        </w:rPr>
        <w:t>，</w:t>
      </w:r>
      <w:r>
        <w:rPr>
          <w:sz w:val="24"/>
        </w:rPr>
        <w:t>《公司进化论</w:t>
      </w:r>
      <w:r>
        <w:rPr>
          <w:rFonts w:hint="eastAsia"/>
          <w:sz w:val="24"/>
        </w:rPr>
        <w:t>：</w:t>
      </w:r>
      <w:r>
        <w:rPr>
          <w:sz w:val="24"/>
        </w:rPr>
        <w:t>伟大的企业如何持续创新》</w:t>
      </w:r>
      <w:r>
        <w:rPr>
          <w:rFonts w:hint="eastAsia"/>
          <w:sz w:val="24"/>
        </w:rPr>
        <w:t>，</w:t>
      </w:r>
      <w:r>
        <w:rPr>
          <w:sz w:val="24"/>
        </w:rPr>
        <w:t>机械工业出版社</w:t>
      </w:r>
    </w:p>
    <w:p w14:paraId="31C0B980" w14:textId="77777777" w:rsidR="00043A6D" w:rsidRDefault="00043A6D">
      <w:pPr>
        <w:spacing w:line="360" w:lineRule="auto"/>
        <w:ind w:left="480" w:hangingChars="200" w:hanging="480"/>
        <w:rPr>
          <w:sz w:val="24"/>
        </w:rPr>
      </w:pPr>
    </w:p>
    <w:p w14:paraId="49992177" w14:textId="77777777" w:rsidR="00043A6D" w:rsidRDefault="00B40BBA">
      <w:pPr>
        <w:spacing w:line="360" w:lineRule="auto"/>
        <w:ind w:left="480" w:hangingChars="200" w:hanging="480"/>
        <w:rPr>
          <w:sz w:val="24"/>
        </w:rPr>
      </w:pPr>
      <w:r>
        <w:rPr>
          <w:sz w:val="24"/>
        </w:rPr>
        <w:t>****************************************************************</w:t>
      </w:r>
    </w:p>
    <w:p w14:paraId="12A5B464" w14:textId="77777777" w:rsidR="00043A6D" w:rsidRDefault="00B40BBA">
      <w:pPr>
        <w:spacing w:line="360" w:lineRule="auto"/>
        <w:ind w:left="480" w:hangingChars="200" w:hanging="480"/>
        <w:rPr>
          <w:sz w:val="24"/>
        </w:rPr>
      </w:pPr>
      <w:r>
        <w:rPr>
          <w:sz w:val="24"/>
        </w:rPr>
        <w:t xml:space="preserve">Class #05: Market  </w:t>
      </w:r>
    </w:p>
    <w:p w14:paraId="7A0611DA" w14:textId="77777777" w:rsidR="00043A6D" w:rsidRDefault="00043A6D">
      <w:pPr>
        <w:spacing w:line="360" w:lineRule="auto"/>
        <w:ind w:left="480" w:hangingChars="200" w:hanging="480"/>
        <w:rPr>
          <w:sz w:val="24"/>
        </w:rPr>
      </w:pPr>
    </w:p>
    <w:p w14:paraId="55E7DADF" w14:textId="77777777" w:rsidR="00043A6D" w:rsidRDefault="00B40BBA">
      <w:pPr>
        <w:spacing w:line="360" w:lineRule="auto"/>
        <w:ind w:left="482" w:hangingChars="200" w:hanging="482"/>
        <w:rPr>
          <w:rFonts w:asciiTheme="minorEastAsia" w:eastAsiaTheme="minorEastAsia" w:hAnsiTheme="minorEastAsia"/>
          <w:b/>
          <w:i/>
          <w:sz w:val="24"/>
        </w:rPr>
      </w:pPr>
      <w:r>
        <w:rPr>
          <w:rFonts w:asciiTheme="minorEastAsia" w:eastAsiaTheme="minorEastAsia" w:hAnsiTheme="minorEastAsia"/>
          <w:b/>
          <w:i/>
          <w:sz w:val="24"/>
        </w:rPr>
        <w:t>Required Readings in English</w:t>
      </w:r>
    </w:p>
    <w:p w14:paraId="3AC46E76" w14:textId="77777777" w:rsidR="00043A6D" w:rsidRDefault="00B40BBA">
      <w:pPr>
        <w:spacing w:line="360" w:lineRule="auto"/>
        <w:ind w:left="480" w:hangingChars="200" w:hanging="480"/>
        <w:rPr>
          <w:sz w:val="24"/>
        </w:rPr>
      </w:pPr>
      <w:r>
        <w:rPr>
          <w:sz w:val="24"/>
        </w:rPr>
        <w:t xml:space="preserve">Chen, T. X., et al. (2017). "Battle on the Wrong Field? Entrant Type, Dominant Designs, and Technology Exit." Strategic Management </w:t>
      </w:r>
      <w:r>
        <w:rPr>
          <w:sz w:val="24"/>
        </w:rPr>
        <w:t>Journal 38(13): 2579-2598.</w:t>
      </w:r>
    </w:p>
    <w:p w14:paraId="1CCE695B" w14:textId="77777777" w:rsidR="00043A6D" w:rsidRDefault="00B40BBA">
      <w:pPr>
        <w:spacing w:line="360" w:lineRule="auto"/>
        <w:ind w:left="480" w:hangingChars="200" w:hanging="480"/>
        <w:rPr>
          <w:sz w:val="24"/>
        </w:rPr>
      </w:pPr>
      <w:r>
        <w:rPr>
          <w:sz w:val="24"/>
        </w:rPr>
        <w:t xml:space="preserve">Alvarez-Garrido, E. and G. </w:t>
      </w:r>
      <w:proofErr w:type="spellStart"/>
      <w:r>
        <w:rPr>
          <w:sz w:val="24"/>
        </w:rPr>
        <w:t>Dushnitsky</w:t>
      </w:r>
      <w:proofErr w:type="spellEnd"/>
      <w:r>
        <w:rPr>
          <w:sz w:val="24"/>
        </w:rPr>
        <w:t xml:space="preserve"> (2016). "Are entrepreneurial venture's innovation rates sensitive to investor complementary assets? Comparing biotech ventures backed by corporate and independent VCs." </w:t>
      </w:r>
      <w:r>
        <w:rPr>
          <w:sz w:val="24"/>
          <w:u w:val="single"/>
        </w:rPr>
        <w:t>Strategic Management J</w:t>
      </w:r>
      <w:r>
        <w:rPr>
          <w:sz w:val="24"/>
          <w:u w:val="single"/>
        </w:rPr>
        <w:t xml:space="preserve">ournal </w:t>
      </w:r>
      <w:r>
        <w:rPr>
          <w:b/>
          <w:bCs/>
          <w:sz w:val="24"/>
          <w:u w:val="single"/>
        </w:rPr>
        <w:t>37</w:t>
      </w:r>
      <w:r>
        <w:rPr>
          <w:sz w:val="24"/>
          <w:u w:val="single"/>
        </w:rPr>
        <w:t>(5): 819-834.</w:t>
      </w:r>
    </w:p>
    <w:p w14:paraId="35AC7C49" w14:textId="77777777" w:rsidR="00043A6D" w:rsidRDefault="00B40BBA">
      <w:pPr>
        <w:spacing w:line="360" w:lineRule="auto"/>
        <w:ind w:left="480" w:hangingChars="200" w:hanging="480"/>
        <w:rPr>
          <w:sz w:val="24"/>
        </w:rPr>
      </w:pPr>
      <w:proofErr w:type="spellStart"/>
      <w:r>
        <w:rPr>
          <w:sz w:val="24"/>
        </w:rPr>
        <w:t>Puri</w:t>
      </w:r>
      <w:proofErr w:type="spellEnd"/>
      <w:r>
        <w:rPr>
          <w:sz w:val="24"/>
        </w:rPr>
        <w:t xml:space="preserve">, M. and R. </w:t>
      </w:r>
      <w:proofErr w:type="spellStart"/>
      <w:r>
        <w:rPr>
          <w:sz w:val="24"/>
        </w:rPr>
        <w:t>Zarutskie</w:t>
      </w:r>
      <w:proofErr w:type="spellEnd"/>
      <w:r>
        <w:rPr>
          <w:sz w:val="24"/>
        </w:rPr>
        <w:t xml:space="preserve"> (2012). "On the Life Cycle Dynamics of Venture-Capital- and Non-Venture-Capital-Financed Firms." Journal of Finance 67(6): 2247-2293.</w:t>
      </w:r>
    </w:p>
    <w:p w14:paraId="3528C726" w14:textId="77777777" w:rsidR="00043A6D" w:rsidRDefault="00B40BBA">
      <w:pPr>
        <w:spacing w:line="360" w:lineRule="auto"/>
        <w:ind w:left="480" w:hangingChars="200" w:hanging="480"/>
        <w:rPr>
          <w:sz w:val="24"/>
        </w:rPr>
      </w:pPr>
      <w:proofErr w:type="spellStart"/>
      <w:r>
        <w:rPr>
          <w:sz w:val="24"/>
        </w:rPr>
        <w:t>Chemmanur</w:t>
      </w:r>
      <w:proofErr w:type="spellEnd"/>
      <w:r>
        <w:rPr>
          <w:sz w:val="24"/>
        </w:rPr>
        <w:t>, T. J., et al. (2014). "Corporate Venture Capital, Value Creati</w:t>
      </w:r>
      <w:r>
        <w:rPr>
          <w:sz w:val="24"/>
        </w:rPr>
        <w:t xml:space="preserve">on, and Innovation." </w:t>
      </w:r>
      <w:r>
        <w:rPr>
          <w:sz w:val="24"/>
          <w:u w:val="single"/>
        </w:rPr>
        <w:t xml:space="preserve">Review of Financial Studies </w:t>
      </w:r>
      <w:r>
        <w:rPr>
          <w:b/>
          <w:bCs/>
          <w:sz w:val="24"/>
          <w:u w:val="single"/>
        </w:rPr>
        <w:t>27</w:t>
      </w:r>
      <w:r>
        <w:rPr>
          <w:sz w:val="24"/>
          <w:u w:val="single"/>
        </w:rPr>
        <w:t>(8): 2434-2473.</w:t>
      </w:r>
    </w:p>
    <w:p w14:paraId="786CD358" w14:textId="77777777" w:rsidR="00043A6D" w:rsidRDefault="00B40BBA">
      <w:pPr>
        <w:spacing w:line="360" w:lineRule="auto"/>
        <w:ind w:left="480" w:hangingChars="200" w:hanging="480"/>
        <w:rPr>
          <w:sz w:val="24"/>
        </w:rPr>
      </w:pPr>
      <w:r>
        <w:rPr>
          <w:sz w:val="24"/>
        </w:rPr>
        <w:t>Fang, L. H., et al. (2017). "Intellectual Property Rights Protection, Ownership, and Innovation: Evidence from China." Review of Financial Studies 30(7): 2446-2477.</w:t>
      </w:r>
    </w:p>
    <w:p w14:paraId="01F4CF4F" w14:textId="77777777" w:rsidR="00043A6D" w:rsidRDefault="00043A6D">
      <w:pPr>
        <w:spacing w:line="360" w:lineRule="auto"/>
        <w:ind w:left="480" w:hangingChars="200" w:hanging="480"/>
        <w:rPr>
          <w:sz w:val="24"/>
        </w:rPr>
      </w:pPr>
    </w:p>
    <w:p w14:paraId="27C1B263" w14:textId="77777777" w:rsidR="00043A6D" w:rsidRDefault="00B40BBA">
      <w:pPr>
        <w:spacing w:line="360" w:lineRule="auto"/>
        <w:rPr>
          <w:rFonts w:asciiTheme="minorEastAsia" w:eastAsiaTheme="minorEastAsia" w:hAnsiTheme="minorEastAsia"/>
          <w:b/>
          <w:i/>
          <w:sz w:val="24"/>
        </w:rPr>
      </w:pPr>
      <w:r>
        <w:rPr>
          <w:rFonts w:asciiTheme="minorEastAsia" w:eastAsiaTheme="minorEastAsia" w:hAnsiTheme="minorEastAsia" w:hint="eastAsia"/>
          <w:b/>
          <w:i/>
          <w:sz w:val="24"/>
        </w:rPr>
        <w:t>必读中文文献</w:t>
      </w:r>
    </w:p>
    <w:p w14:paraId="4CE54BA5" w14:textId="77777777" w:rsidR="00043A6D" w:rsidRDefault="00B40BBA">
      <w:pPr>
        <w:spacing w:line="360" w:lineRule="auto"/>
        <w:ind w:left="480" w:hangingChars="200" w:hanging="480"/>
        <w:rPr>
          <w:sz w:val="24"/>
        </w:rPr>
      </w:pPr>
      <w:r>
        <w:rPr>
          <w:rFonts w:hint="eastAsia"/>
          <w:sz w:val="24"/>
        </w:rPr>
        <w:t xml:space="preserve"> </w:t>
      </w:r>
      <w:r>
        <w:rPr>
          <w:rFonts w:hint="eastAsia"/>
          <w:sz w:val="24"/>
        </w:rPr>
        <w:t>“共演战略四要素”，《共演战略</w:t>
      </w:r>
      <w:r>
        <w:rPr>
          <w:rFonts w:hint="eastAsia"/>
          <w:sz w:val="24"/>
        </w:rPr>
        <w:t>：重新定义企业生命周期》第</w:t>
      </w:r>
      <w:r>
        <w:rPr>
          <w:rFonts w:hint="eastAsia"/>
          <w:sz w:val="24"/>
        </w:rPr>
        <w:t>0</w:t>
      </w:r>
      <w:r>
        <w:rPr>
          <w:sz w:val="24"/>
        </w:rPr>
        <w:t>2</w:t>
      </w:r>
      <w:r>
        <w:rPr>
          <w:rFonts w:hint="eastAsia"/>
          <w:sz w:val="24"/>
        </w:rPr>
        <w:t>章，路江涌，机械工业出版社，</w:t>
      </w:r>
      <w:r>
        <w:rPr>
          <w:rFonts w:hint="eastAsia"/>
          <w:sz w:val="24"/>
        </w:rPr>
        <w:t>2018</w:t>
      </w:r>
    </w:p>
    <w:p w14:paraId="1393D4F5" w14:textId="77777777" w:rsidR="00043A6D" w:rsidRDefault="00043A6D">
      <w:pPr>
        <w:spacing w:line="360" w:lineRule="auto"/>
        <w:ind w:left="480" w:hangingChars="200" w:hanging="480"/>
        <w:rPr>
          <w:sz w:val="24"/>
        </w:rPr>
      </w:pPr>
    </w:p>
    <w:p w14:paraId="295D7094" w14:textId="77777777" w:rsidR="00043A6D" w:rsidRDefault="00B40BBA">
      <w:pPr>
        <w:spacing w:line="360" w:lineRule="auto"/>
        <w:ind w:left="482" w:hangingChars="200" w:hanging="482"/>
        <w:rPr>
          <w:rFonts w:asciiTheme="minorEastAsia" w:eastAsiaTheme="minorEastAsia" w:hAnsiTheme="minorEastAsia"/>
          <w:b/>
          <w:i/>
          <w:sz w:val="24"/>
        </w:rPr>
      </w:pPr>
      <w:r>
        <w:rPr>
          <w:rFonts w:asciiTheme="minorEastAsia" w:eastAsiaTheme="minorEastAsia" w:hAnsiTheme="minorEastAsia"/>
          <w:b/>
          <w:i/>
          <w:sz w:val="24"/>
        </w:rPr>
        <w:t>Additional Readings in English</w:t>
      </w:r>
    </w:p>
    <w:p w14:paraId="00B4B2BD" w14:textId="77777777" w:rsidR="00043A6D" w:rsidRDefault="00B40BBA">
      <w:pPr>
        <w:spacing w:line="360" w:lineRule="auto"/>
        <w:ind w:left="480" w:hangingChars="200" w:hanging="480"/>
        <w:rPr>
          <w:sz w:val="24"/>
        </w:rPr>
      </w:pPr>
      <w:proofErr w:type="spellStart"/>
      <w:r>
        <w:rPr>
          <w:sz w:val="24"/>
        </w:rPr>
        <w:t>Salvato</w:t>
      </w:r>
      <w:proofErr w:type="spellEnd"/>
      <w:r>
        <w:rPr>
          <w:sz w:val="24"/>
        </w:rPr>
        <w:t xml:space="preserve"> et al., 2017, Cooperation across Disciplines, Academy of Management Annals</w:t>
      </w:r>
    </w:p>
    <w:p w14:paraId="2F39AF63" w14:textId="77777777" w:rsidR="00043A6D" w:rsidRDefault="00B40BBA">
      <w:pPr>
        <w:spacing w:line="360" w:lineRule="auto"/>
        <w:ind w:left="480" w:hangingChars="200" w:hanging="480"/>
        <w:rPr>
          <w:sz w:val="24"/>
        </w:rPr>
      </w:pPr>
      <w:r>
        <w:rPr>
          <w:sz w:val="24"/>
        </w:rPr>
        <w:t xml:space="preserve">Zhu, K., et al. (2006). "The process of innovation assimilation by firms in different </w:t>
      </w:r>
      <w:r>
        <w:rPr>
          <w:sz w:val="24"/>
        </w:rPr>
        <w:lastRenderedPageBreak/>
        <w:t>countries: A technolo</w:t>
      </w:r>
      <w:r>
        <w:rPr>
          <w:sz w:val="24"/>
        </w:rPr>
        <w:t>gy diffusion perspective on e-business." Management Science 52(10): 1557-1576.</w:t>
      </w:r>
    </w:p>
    <w:p w14:paraId="530A41AE" w14:textId="77777777" w:rsidR="00043A6D" w:rsidRDefault="00B40BBA">
      <w:pPr>
        <w:spacing w:line="360" w:lineRule="auto"/>
        <w:ind w:left="480" w:hangingChars="200" w:hanging="480"/>
        <w:rPr>
          <w:sz w:val="24"/>
        </w:rPr>
      </w:pPr>
      <w:r>
        <w:rPr>
          <w:sz w:val="24"/>
        </w:rPr>
        <w:t>Srinivasan, R., et al. (2006). "The emergence of dominant designs." Journal of Marketing 70(2): 1-17.</w:t>
      </w:r>
    </w:p>
    <w:p w14:paraId="4B8697F3" w14:textId="77777777" w:rsidR="00043A6D" w:rsidRDefault="00043A6D">
      <w:pPr>
        <w:spacing w:line="360" w:lineRule="auto"/>
        <w:ind w:left="482" w:hangingChars="200" w:hanging="482"/>
        <w:rPr>
          <w:rFonts w:asciiTheme="minorEastAsia" w:eastAsiaTheme="minorEastAsia" w:hAnsiTheme="minorEastAsia"/>
          <w:b/>
          <w:i/>
          <w:sz w:val="24"/>
        </w:rPr>
      </w:pPr>
    </w:p>
    <w:p w14:paraId="05801E72" w14:textId="77777777" w:rsidR="00043A6D" w:rsidRDefault="00B40BBA">
      <w:pPr>
        <w:spacing w:line="360" w:lineRule="auto"/>
        <w:rPr>
          <w:rFonts w:asciiTheme="minorEastAsia" w:eastAsiaTheme="minorEastAsia" w:hAnsiTheme="minorEastAsia"/>
          <w:b/>
          <w:i/>
          <w:sz w:val="24"/>
        </w:rPr>
      </w:pPr>
      <w:r>
        <w:rPr>
          <w:rFonts w:asciiTheme="minorEastAsia" w:eastAsiaTheme="minorEastAsia" w:hAnsiTheme="minorEastAsia" w:hint="eastAsia"/>
          <w:b/>
          <w:i/>
          <w:sz w:val="24"/>
        </w:rPr>
        <w:t>选读中文文献</w:t>
      </w:r>
    </w:p>
    <w:p w14:paraId="1F1CB4BD" w14:textId="77777777" w:rsidR="00043A6D" w:rsidRDefault="00B40BBA">
      <w:pPr>
        <w:spacing w:line="360" w:lineRule="auto"/>
        <w:ind w:left="480" w:hangingChars="200" w:hanging="480"/>
        <w:rPr>
          <w:sz w:val="24"/>
        </w:rPr>
      </w:pPr>
      <w:r>
        <w:rPr>
          <w:sz w:val="24"/>
        </w:rPr>
        <w:t>E</w:t>
      </w:r>
      <w:r>
        <w:rPr>
          <w:rFonts w:hint="eastAsia"/>
          <w:sz w:val="24"/>
        </w:rPr>
        <w:t>·</w:t>
      </w:r>
      <w:r>
        <w:rPr>
          <w:sz w:val="24"/>
        </w:rPr>
        <w:t>M</w:t>
      </w:r>
      <w:r>
        <w:rPr>
          <w:rFonts w:hint="eastAsia"/>
          <w:sz w:val="24"/>
        </w:rPr>
        <w:t>·</w:t>
      </w:r>
      <w:r>
        <w:rPr>
          <w:sz w:val="24"/>
        </w:rPr>
        <w:t>罗杰斯</w:t>
      </w:r>
      <w:r>
        <w:rPr>
          <w:rFonts w:hint="eastAsia"/>
          <w:sz w:val="24"/>
        </w:rPr>
        <w:t>，</w:t>
      </w:r>
      <w:r>
        <w:rPr>
          <w:sz w:val="24"/>
        </w:rPr>
        <w:t>《</w:t>
      </w:r>
      <w:r>
        <w:rPr>
          <w:rFonts w:hint="eastAsia"/>
          <w:sz w:val="24"/>
        </w:rPr>
        <w:t>创新的扩散</w:t>
      </w:r>
      <w:r>
        <w:rPr>
          <w:sz w:val="24"/>
        </w:rPr>
        <w:t>》</w:t>
      </w:r>
      <w:r>
        <w:rPr>
          <w:rFonts w:hint="eastAsia"/>
          <w:sz w:val="24"/>
        </w:rPr>
        <w:t>，</w:t>
      </w:r>
      <w:r>
        <w:rPr>
          <w:sz w:val="24"/>
        </w:rPr>
        <w:t>电子工业出版社</w:t>
      </w:r>
    </w:p>
    <w:p w14:paraId="2B4E686A" w14:textId="77777777" w:rsidR="00043A6D" w:rsidRDefault="00B40BBA">
      <w:pPr>
        <w:spacing w:line="360" w:lineRule="auto"/>
        <w:ind w:left="480" w:hangingChars="200" w:hanging="480"/>
        <w:rPr>
          <w:sz w:val="24"/>
        </w:rPr>
      </w:pPr>
      <w:r>
        <w:rPr>
          <w:sz w:val="24"/>
        </w:rPr>
        <w:t>伊利</w:t>
      </w:r>
      <w:r>
        <w:rPr>
          <w:sz w:val="24"/>
        </w:rPr>
        <w:t>·</w:t>
      </w:r>
      <w:r>
        <w:rPr>
          <w:sz w:val="24"/>
        </w:rPr>
        <w:t>欧菲克</w:t>
      </w:r>
      <w:r>
        <w:rPr>
          <w:rFonts w:hint="eastAsia"/>
          <w:sz w:val="24"/>
        </w:rPr>
        <w:t>、</w:t>
      </w:r>
      <w:r>
        <w:rPr>
          <w:sz w:val="24"/>
        </w:rPr>
        <w:t>埃坦</w:t>
      </w:r>
      <w:r>
        <w:rPr>
          <w:sz w:val="24"/>
        </w:rPr>
        <w:t>·</w:t>
      </w:r>
      <w:r>
        <w:rPr>
          <w:sz w:val="24"/>
        </w:rPr>
        <w:t>穆勒</w:t>
      </w:r>
      <w:r>
        <w:rPr>
          <w:rFonts w:hint="eastAsia"/>
          <w:sz w:val="24"/>
        </w:rPr>
        <w:t>、</w:t>
      </w:r>
      <w:r>
        <w:rPr>
          <w:sz w:val="24"/>
        </w:rPr>
        <w:t>巴拉克</w:t>
      </w:r>
      <w:r>
        <w:rPr>
          <w:sz w:val="24"/>
        </w:rPr>
        <w:t>·</w:t>
      </w:r>
      <w:r>
        <w:rPr>
          <w:sz w:val="24"/>
        </w:rPr>
        <w:t>李白</w:t>
      </w:r>
      <w:r>
        <w:rPr>
          <w:rFonts w:hint="eastAsia"/>
          <w:sz w:val="24"/>
        </w:rPr>
        <w:t>，</w:t>
      </w:r>
      <w:r>
        <w:rPr>
          <w:sz w:val="24"/>
        </w:rPr>
        <w:t>《</w:t>
      </w:r>
      <w:r>
        <w:rPr>
          <w:rFonts w:hint="eastAsia"/>
          <w:sz w:val="24"/>
        </w:rPr>
        <w:t>创新的价值</w:t>
      </w:r>
      <w:r>
        <w:rPr>
          <w:sz w:val="24"/>
        </w:rPr>
        <w:t>》</w:t>
      </w:r>
      <w:r>
        <w:rPr>
          <w:rFonts w:hint="eastAsia"/>
          <w:sz w:val="24"/>
        </w:rPr>
        <w:t>，中信</w:t>
      </w:r>
      <w:r>
        <w:rPr>
          <w:sz w:val="24"/>
        </w:rPr>
        <w:t>出版社</w:t>
      </w:r>
    </w:p>
    <w:p w14:paraId="7A08755C" w14:textId="77777777" w:rsidR="00043A6D" w:rsidRDefault="00043A6D">
      <w:pPr>
        <w:spacing w:line="360" w:lineRule="auto"/>
        <w:ind w:left="480" w:hangingChars="200" w:hanging="480"/>
        <w:rPr>
          <w:sz w:val="24"/>
        </w:rPr>
      </w:pPr>
    </w:p>
    <w:p w14:paraId="318B35DF" w14:textId="77777777" w:rsidR="00043A6D" w:rsidRDefault="00B40BBA">
      <w:pPr>
        <w:spacing w:line="360" w:lineRule="auto"/>
        <w:rPr>
          <w:rFonts w:asciiTheme="minorEastAsia" w:eastAsiaTheme="minorEastAsia" w:hAnsiTheme="minorEastAsia"/>
          <w:b/>
          <w:sz w:val="24"/>
        </w:rPr>
      </w:pPr>
      <w:r>
        <w:rPr>
          <w:rFonts w:asciiTheme="minorEastAsia" w:eastAsiaTheme="minorEastAsia" w:hAnsiTheme="minorEastAsia"/>
          <w:b/>
          <w:sz w:val="24"/>
        </w:rPr>
        <w:t>****************************************************************</w:t>
      </w:r>
    </w:p>
    <w:p w14:paraId="449E71C5" w14:textId="77777777" w:rsidR="00043A6D" w:rsidRDefault="00B40BBA">
      <w:pPr>
        <w:spacing w:line="360" w:lineRule="auto"/>
        <w:rPr>
          <w:rFonts w:asciiTheme="minorEastAsia" w:eastAsiaTheme="minorEastAsia" w:hAnsiTheme="minorEastAsia"/>
          <w:b/>
          <w:sz w:val="24"/>
        </w:rPr>
      </w:pPr>
      <w:r>
        <w:rPr>
          <w:rFonts w:asciiTheme="minorEastAsia" w:eastAsiaTheme="minorEastAsia" w:hAnsiTheme="minorEastAsia"/>
          <w:b/>
          <w:sz w:val="24"/>
        </w:rPr>
        <w:t xml:space="preserve">Class #06: lifecycle </w:t>
      </w:r>
    </w:p>
    <w:p w14:paraId="0D7F7088" w14:textId="77777777" w:rsidR="00043A6D" w:rsidRDefault="00043A6D">
      <w:pPr>
        <w:spacing w:line="360" w:lineRule="auto"/>
        <w:ind w:left="482" w:hangingChars="200" w:hanging="482"/>
        <w:rPr>
          <w:rFonts w:asciiTheme="minorEastAsia" w:eastAsiaTheme="minorEastAsia" w:hAnsiTheme="minorEastAsia"/>
          <w:b/>
          <w:i/>
          <w:sz w:val="24"/>
        </w:rPr>
      </w:pPr>
    </w:p>
    <w:p w14:paraId="6D0CBC56" w14:textId="77777777" w:rsidR="00043A6D" w:rsidRDefault="00B40BBA">
      <w:pPr>
        <w:spacing w:line="360" w:lineRule="auto"/>
        <w:ind w:left="482" w:hangingChars="200" w:hanging="482"/>
        <w:rPr>
          <w:rFonts w:asciiTheme="minorEastAsia" w:eastAsiaTheme="minorEastAsia" w:hAnsiTheme="minorEastAsia"/>
          <w:b/>
          <w:i/>
          <w:sz w:val="24"/>
        </w:rPr>
      </w:pPr>
      <w:r>
        <w:rPr>
          <w:rFonts w:asciiTheme="minorEastAsia" w:eastAsiaTheme="minorEastAsia" w:hAnsiTheme="minorEastAsia"/>
          <w:b/>
          <w:i/>
          <w:sz w:val="24"/>
        </w:rPr>
        <w:t>Required Readings in English</w:t>
      </w:r>
    </w:p>
    <w:p w14:paraId="1CA23285" w14:textId="77777777" w:rsidR="00043A6D" w:rsidRDefault="00B40BBA">
      <w:pPr>
        <w:spacing w:line="360" w:lineRule="auto"/>
        <w:ind w:left="480" w:hangingChars="200" w:hanging="480"/>
        <w:rPr>
          <w:sz w:val="24"/>
        </w:rPr>
      </w:pPr>
      <w:proofErr w:type="spellStart"/>
      <w:r>
        <w:rPr>
          <w:sz w:val="24"/>
        </w:rPr>
        <w:t>Adner</w:t>
      </w:r>
      <w:proofErr w:type="spellEnd"/>
      <w:r>
        <w:rPr>
          <w:sz w:val="24"/>
        </w:rPr>
        <w:t xml:space="preserve">, R. and R. Kapoor (2016). "Innovation ecosystems and the pace of substitution: Re-examining technology S-curves." Strategic </w:t>
      </w:r>
      <w:r>
        <w:rPr>
          <w:sz w:val="24"/>
        </w:rPr>
        <w:t>Management Journal 37(4): 625-648.</w:t>
      </w:r>
    </w:p>
    <w:p w14:paraId="1578D4C9" w14:textId="77777777" w:rsidR="00043A6D" w:rsidRDefault="00B40BBA">
      <w:pPr>
        <w:spacing w:line="360" w:lineRule="auto"/>
        <w:ind w:left="480" w:hangingChars="200" w:hanging="480"/>
        <w:rPr>
          <w:sz w:val="24"/>
        </w:rPr>
      </w:pPr>
      <w:r>
        <w:rPr>
          <w:sz w:val="24"/>
        </w:rPr>
        <w:t>Suarez, F. F., et al. (2015). "Perfect Timing? Dominant Category, Dominant Design, and the Window of Opportunity for Firm Entry." Strategic Management Journal 36(3): 437-448.</w:t>
      </w:r>
    </w:p>
    <w:p w14:paraId="5787ECE6" w14:textId="77777777" w:rsidR="00043A6D" w:rsidRDefault="00B40BBA">
      <w:pPr>
        <w:spacing w:line="360" w:lineRule="auto"/>
        <w:ind w:left="480" w:hangingChars="200" w:hanging="480"/>
        <w:rPr>
          <w:sz w:val="24"/>
        </w:rPr>
      </w:pPr>
      <w:r>
        <w:rPr>
          <w:sz w:val="24"/>
        </w:rPr>
        <w:t xml:space="preserve">Hsieh, C. T. and P. J. </w:t>
      </w:r>
      <w:proofErr w:type="spellStart"/>
      <w:r>
        <w:rPr>
          <w:sz w:val="24"/>
        </w:rPr>
        <w:t>Klenow</w:t>
      </w:r>
      <w:proofErr w:type="spellEnd"/>
      <w:r>
        <w:rPr>
          <w:sz w:val="24"/>
        </w:rPr>
        <w:t xml:space="preserve"> (2014). "The Lif</w:t>
      </w:r>
      <w:r>
        <w:rPr>
          <w:sz w:val="24"/>
        </w:rPr>
        <w:t>e Cycle of Plants in India and Mexico." Quarterly Journal of Economics 129(3): 1035-1084.</w:t>
      </w:r>
    </w:p>
    <w:p w14:paraId="14981125" w14:textId="77777777" w:rsidR="00043A6D" w:rsidRDefault="00B40BBA">
      <w:pPr>
        <w:spacing w:line="360" w:lineRule="auto"/>
        <w:ind w:left="480" w:hangingChars="200" w:hanging="480"/>
        <w:rPr>
          <w:sz w:val="24"/>
        </w:rPr>
      </w:pPr>
      <w:r>
        <w:rPr>
          <w:sz w:val="24"/>
        </w:rPr>
        <w:t>Pan, Y. H., et al. (2016). "CEO Investment Cycles." Review of Financial Studies 29(11): 2955-2999.</w:t>
      </w:r>
    </w:p>
    <w:p w14:paraId="28D666E6" w14:textId="77777777" w:rsidR="00043A6D" w:rsidRDefault="00B40BBA">
      <w:pPr>
        <w:spacing w:line="360" w:lineRule="auto"/>
        <w:ind w:left="480" w:hangingChars="200" w:hanging="480"/>
        <w:rPr>
          <w:sz w:val="24"/>
        </w:rPr>
      </w:pPr>
      <w:proofErr w:type="spellStart"/>
      <w:r>
        <w:rPr>
          <w:sz w:val="24"/>
        </w:rPr>
        <w:t>Josefy</w:t>
      </w:r>
      <w:proofErr w:type="spellEnd"/>
      <w:r>
        <w:rPr>
          <w:sz w:val="24"/>
        </w:rPr>
        <w:t xml:space="preserve"> et al., 2017, Living and Dying - Synthesizing the Literature</w:t>
      </w:r>
      <w:r>
        <w:rPr>
          <w:sz w:val="24"/>
        </w:rPr>
        <w:t xml:space="preserve"> on Firm Survival and Failure across Stages of Development, Academy of Management Annals</w:t>
      </w:r>
    </w:p>
    <w:p w14:paraId="443650B5" w14:textId="77777777" w:rsidR="00043A6D" w:rsidRDefault="00043A6D">
      <w:pPr>
        <w:spacing w:line="360" w:lineRule="auto"/>
        <w:ind w:left="480" w:hangingChars="200" w:hanging="480"/>
        <w:rPr>
          <w:sz w:val="24"/>
        </w:rPr>
      </w:pPr>
    </w:p>
    <w:p w14:paraId="72C310B5" w14:textId="77777777" w:rsidR="00043A6D" w:rsidRDefault="00B40BBA">
      <w:pPr>
        <w:spacing w:line="360" w:lineRule="auto"/>
        <w:rPr>
          <w:rFonts w:asciiTheme="minorEastAsia" w:eastAsiaTheme="minorEastAsia" w:hAnsiTheme="minorEastAsia"/>
          <w:b/>
          <w:i/>
          <w:sz w:val="24"/>
        </w:rPr>
      </w:pPr>
      <w:r>
        <w:rPr>
          <w:rFonts w:asciiTheme="minorEastAsia" w:eastAsiaTheme="minorEastAsia" w:hAnsiTheme="minorEastAsia" w:hint="eastAsia"/>
          <w:b/>
          <w:i/>
          <w:sz w:val="24"/>
        </w:rPr>
        <w:t>必读中文文献</w:t>
      </w:r>
    </w:p>
    <w:p w14:paraId="4064F19B" w14:textId="77777777" w:rsidR="00043A6D" w:rsidRDefault="00B40BBA">
      <w:pPr>
        <w:spacing w:line="360" w:lineRule="auto"/>
        <w:ind w:left="480" w:hangingChars="200" w:hanging="480"/>
        <w:rPr>
          <w:sz w:val="24"/>
        </w:rPr>
      </w:pPr>
      <w:r>
        <w:rPr>
          <w:rFonts w:hint="eastAsia"/>
          <w:sz w:val="24"/>
        </w:rPr>
        <w:t xml:space="preserve"> </w:t>
      </w:r>
      <w:r>
        <w:rPr>
          <w:rFonts w:hint="eastAsia"/>
          <w:sz w:val="24"/>
        </w:rPr>
        <w:t>“共演战略四阶段”，《共演战略：重新定义企业生命周期》第</w:t>
      </w:r>
      <w:r>
        <w:rPr>
          <w:rFonts w:hint="eastAsia"/>
          <w:sz w:val="24"/>
        </w:rPr>
        <w:t>0</w:t>
      </w:r>
      <w:r>
        <w:rPr>
          <w:sz w:val="24"/>
        </w:rPr>
        <w:t>3</w:t>
      </w:r>
      <w:r>
        <w:rPr>
          <w:rFonts w:hint="eastAsia"/>
          <w:sz w:val="24"/>
        </w:rPr>
        <w:t>章，路江涌，机械工业出版社，</w:t>
      </w:r>
      <w:r>
        <w:rPr>
          <w:rFonts w:hint="eastAsia"/>
          <w:sz w:val="24"/>
        </w:rPr>
        <w:t>2018</w:t>
      </w:r>
    </w:p>
    <w:p w14:paraId="7B9598E7" w14:textId="77777777" w:rsidR="00043A6D" w:rsidRDefault="00043A6D">
      <w:pPr>
        <w:spacing w:line="360" w:lineRule="auto"/>
        <w:ind w:left="482" w:hangingChars="200" w:hanging="482"/>
        <w:rPr>
          <w:rFonts w:asciiTheme="minorEastAsia" w:eastAsiaTheme="minorEastAsia" w:hAnsiTheme="minorEastAsia"/>
          <w:b/>
          <w:i/>
          <w:sz w:val="24"/>
        </w:rPr>
      </w:pPr>
    </w:p>
    <w:p w14:paraId="3517CEB4" w14:textId="77777777" w:rsidR="00043A6D" w:rsidRDefault="00B40BBA">
      <w:pPr>
        <w:spacing w:line="360" w:lineRule="auto"/>
        <w:ind w:left="482" w:hangingChars="200" w:hanging="482"/>
        <w:rPr>
          <w:rFonts w:asciiTheme="minorEastAsia" w:eastAsiaTheme="minorEastAsia" w:hAnsiTheme="minorEastAsia"/>
          <w:b/>
          <w:i/>
          <w:sz w:val="24"/>
        </w:rPr>
      </w:pPr>
      <w:r>
        <w:rPr>
          <w:rFonts w:asciiTheme="minorEastAsia" w:eastAsiaTheme="minorEastAsia" w:hAnsiTheme="minorEastAsia"/>
          <w:b/>
          <w:i/>
          <w:sz w:val="24"/>
        </w:rPr>
        <w:lastRenderedPageBreak/>
        <w:t>Additional Readings in English</w:t>
      </w:r>
    </w:p>
    <w:p w14:paraId="6D61A1BC" w14:textId="77777777" w:rsidR="00043A6D" w:rsidRDefault="00B40BBA">
      <w:pPr>
        <w:spacing w:line="360" w:lineRule="auto"/>
        <w:ind w:left="480" w:hangingChars="200" w:hanging="480"/>
        <w:rPr>
          <w:sz w:val="24"/>
        </w:rPr>
      </w:pPr>
      <w:r>
        <w:rPr>
          <w:sz w:val="24"/>
        </w:rPr>
        <w:t>Fisher, G., et al. (2016). "Changing with the Times: An Integrated View of Id</w:t>
      </w:r>
      <w:r>
        <w:rPr>
          <w:sz w:val="24"/>
        </w:rPr>
        <w:t>entity, Legitimacy, and New Venture Life Cycles." Academy of Management Review 41(3): 383-409.</w:t>
      </w:r>
    </w:p>
    <w:p w14:paraId="55869B09" w14:textId="77777777" w:rsidR="00043A6D" w:rsidRDefault="00B40BBA">
      <w:pPr>
        <w:spacing w:line="360" w:lineRule="auto"/>
        <w:ind w:left="480" w:hangingChars="200" w:hanging="480"/>
        <w:rPr>
          <w:sz w:val="24"/>
        </w:rPr>
      </w:pPr>
      <w:r>
        <w:rPr>
          <w:sz w:val="24"/>
        </w:rPr>
        <w:t xml:space="preserve">Shankar, V., et al. (1999). "The advantages of entry in the growth stage of the product life cycle: An empirical analysis." Journal of Marketing Research 36(2): </w:t>
      </w:r>
      <w:r>
        <w:rPr>
          <w:sz w:val="24"/>
        </w:rPr>
        <w:t>269-276.</w:t>
      </w:r>
    </w:p>
    <w:p w14:paraId="27F69E49" w14:textId="77777777" w:rsidR="00043A6D" w:rsidRDefault="00B40BBA">
      <w:pPr>
        <w:spacing w:line="360" w:lineRule="auto"/>
        <w:ind w:left="480" w:hangingChars="200" w:hanging="480"/>
        <w:rPr>
          <w:sz w:val="24"/>
        </w:rPr>
      </w:pPr>
      <w:r>
        <w:rPr>
          <w:sz w:val="24"/>
        </w:rPr>
        <w:t xml:space="preserve">Golder, P. N. and G. J. </w:t>
      </w:r>
      <w:proofErr w:type="spellStart"/>
      <w:r>
        <w:rPr>
          <w:sz w:val="24"/>
        </w:rPr>
        <w:t>Tellis</w:t>
      </w:r>
      <w:proofErr w:type="spellEnd"/>
      <w:r>
        <w:rPr>
          <w:sz w:val="24"/>
        </w:rPr>
        <w:t xml:space="preserve"> (2004). "Growing, growing, gone: Cascades, diffusion, and turning points in the product life cycle." Marketing Science 23(2): 207-218.</w:t>
      </w:r>
    </w:p>
    <w:p w14:paraId="3B230D38" w14:textId="77777777" w:rsidR="00043A6D" w:rsidRDefault="00B40BBA">
      <w:pPr>
        <w:spacing w:line="360" w:lineRule="auto"/>
        <w:ind w:left="480" w:hangingChars="200" w:hanging="480"/>
        <w:rPr>
          <w:sz w:val="24"/>
        </w:rPr>
      </w:pPr>
      <w:proofErr w:type="spellStart"/>
      <w:r>
        <w:rPr>
          <w:sz w:val="24"/>
        </w:rPr>
        <w:t>Barrot</w:t>
      </w:r>
      <w:proofErr w:type="spellEnd"/>
      <w:r>
        <w:rPr>
          <w:sz w:val="24"/>
        </w:rPr>
        <w:t>, J. N. (2017). "Investor Horizon and the Life Cycle of Innovative Firms: E</w:t>
      </w:r>
      <w:r>
        <w:rPr>
          <w:sz w:val="24"/>
        </w:rPr>
        <w:t>vidence from Venture Capital." Management Science 63(9): 3021-3043.</w:t>
      </w:r>
    </w:p>
    <w:p w14:paraId="4ABEE7BF" w14:textId="77777777" w:rsidR="00043A6D" w:rsidRDefault="00043A6D">
      <w:pPr>
        <w:rPr>
          <w:rFonts w:asciiTheme="minorEastAsia" w:eastAsiaTheme="minorEastAsia" w:hAnsiTheme="minorEastAsia"/>
          <w:b/>
          <w:spacing w:val="-3"/>
          <w:sz w:val="24"/>
        </w:rPr>
      </w:pPr>
    </w:p>
    <w:p w14:paraId="18CD7264" w14:textId="77777777" w:rsidR="00043A6D" w:rsidRDefault="00043A6D">
      <w:pPr>
        <w:spacing w:line="360" w:lineRule="auto"/>
        <w:ind w:left="482" w:hangingChars="200" w:hanging="482"/>
        <w:rPr>
          <w:rFonts w:asciiTheme="minorEastAsia" w:eastAsiaTheme="minorEastAsia" w:hAnsiTheme="minorEastAsia"/>
          <w:b/>
          <w:i/>
          <w:sz w:val="24"/>
        </w:rPr>
      </w:pPr>
    </w:p>
    <w:p w14:paraId="1CAA1E4D" w14:textId="77777777" w:rsidR="00043A6D" w:rsidRDefault="00B40BBA">
      <w:pPr>
        <w:spacing w:line="360" w:lineRule="auto"/>
        <w:rPr>
          <w:rFonts w:asciiTheme="minorEastAsia" w:eastAsiaTheme="minorEastAsia" w:hAnsiTheme="minorEastAsia"/>
          <w:b/>
          <w:i/>
          <w:sz w:val="24"/>
        </w:rPr>
      </w:pPr>
      <w:r>
        <w:rPr>
          <w:rFonts w:asciiTheme="minorEastAsia" w:eastAsiaTheme="minorEastAsia" w:hAnsiTheme="minorEastAsia" w:hint="eastAsia"/>
          <w:b/>
          <w:i/>
          <w:sz w:val="24"/>
        </w:rPr>
        <w:t>选读中文文献</w:t>
      </w:r>
    </w:p>
    <w:p w14:paraId="45593DC0" w14:textId="77777777" w:rsidR="00043A6D" w:rsidRDefault="00B40BBA">
      <w:pPr>
        <w:spacing w:line="360" w:lineRule="auto"/>
        <w:ind w:left="480" w:hangingChars="200" w:hanging="480"/>
        <w:rPr>
          <w:sz w:val="24"/>
        </w:rPr>
      </w:pPr>
      <w:r>
        <w:rPr>
          <w:sz w:val="24"/>
        </w:rPr>
        <w:t>伊查克</w:t>
      </w:r>
      <w:r>
        <w:rPr>
          <w:rFonts w:hint="eastAsia"/>
          <w:sz w:val="24"/>
        </w:rPr>
        <w:t>·</w:t>
      </w:r>
      <w:r>
        <w:rPr>
          <w:sz w:val="24"/>
        </w:rPr>
        <w:t>爱迪思</w:t>
      </w:r>
      <w:r>
        <w:rPr>
          <w:rFonts w:hint="eastAsia"/>
          <w:sz w:val="24"/>
        </w:rPr>
        <w:t>，</w:t>
      </w:r>
      <w:r>
        <w:rPr>
          <w:sz w:val="24"/>
        </w:rPr>
        <w:t>《</w:t>
      </w:r>
      <w:r>
        <w:rPr>
          <w:rFonts w:hint="eastAsia"/>
          <w:sz w:val="24"/>
        </w:rPr>
        <w:t>企业生命周期</w:t>
      </w:r>
      <w:r>
        <w:rPr>
          <w:sz w:val="24"/>
        </w:rPr>
        <w:t>》</w:t>
      </w:r>
      <w:r>
        <w:rPr>
          <w:rFonts w:hint="eastAsia"/>
          <w:sz w:val="24"/>
        </w:rPr>
        <w:t>，</w:t>
      </w:r>
      <w:r>
        <w:rPr>
          <w:sz w:val="24"/>
        </w:rPr>
        <w:t>中国人民大学出版社</w:t>
      </w:r>
    </w:p>
    <w:p w14:paraId="0BA2B70F" w14:textId="77777777" w:rsidR="00043A6D" w:rsidRDefault="00B40BBA">
      <w:pPr>
        <w:spacing w:line="360" w:lineRule="auto"/>
        <w:ind w:left="480" w:hangingChars="200" w:hanging="480"/>
        <w:rPr>
          <w:sz w:val="24"/>
        </w:rPr>
      </w:pPr>
      <w:r>
        <w:rPr>
          <w:sz w:val="24"/>
        </w:rPr>
        <w:t>杰姬</w:t>
      </w:r>
      <w:r>
        <w:rPr>
          <w:sz w:val="24"/>
        </w:rPr>
        <w:t>·</w:t>
      </w:r>
      <w:r>
        <w:rPr>
          <w:sz w:val="24"/>
        </w:rPr>
        <w:t>芬恩、</w:t>
      </w:r>
      <w:r>
        <w:rPr>
          <w:sz w:val="24"/>
        </w:rPr>
        <w:t xml:space="preserve"> </w:t>
      </w:r>
      <w:r>
        <w:rPr>
          <w:sz w:val="24"/>
        </w:rPr>
        <w:t>马克</w:t>
      </w:r>
      <w:r>
        <w:rPr>
          <w:sz w:val="24"/>
        </w:rPr>
        <w:t>·</w:t>
      </w:r>
      <w:r>
        <w:rPr>
          <w:sz w:val="24"/>
        </w:rPr>
        <w:t>拉斯金诺</w:t>
      </w:r>
      <w:r>
        <w:rPr>
          <w:rFonts w:hint="eastAsia"/>
          <w:sz w:val="24"/>
        </w:rPr>
        <w:t>，</w:t>
      </w:r>
      <w:r>
        <w:rPr>
          <w:sz w:val="24"/>
        </w:rPr>
        <w:t>《</w:t>
      </w:r>
      <w:r>
        <w:rPr>
          <w:rFonts w:hint="eastAsia"/>
          <w:sz w:val="24"/>
        </w:rPr>
        <w:t>精准创新</w:t>
      </w:r>
      <w:r>
        <w:rPr>
          <w:sz w:val="24"/>
        </w:rPr>
        <w:t>》</w:t>
      </w:r>
      <w:r>
        <w:rPr>
          <w:rFonts w:hint="eastAsia"/>
          <w:sz w:val="24"/>
        </w:rPr>
        <w:t>，中国财富</w:t>
      </w:r>
      <w:r>
        <w:rPr>
          <w:sz w:val="24"/>
        </w:rPr>
        <w:t>出版社</w:t>
      </w:r>
    </w:p>
    <w:p w14:paraId="7C5578C9" w14:textId="77777777" w:rsidR="00043A6D" w:rsidRDefault="00043A6D">
      <w:pPr>
        <w:spacing w:line="360" w:lineRule="auto"/>
        <w:ind w:left="480" w:hangingChars="200" w:hanging="480"/>
        <w:rPr>
          <w:sz w:val="24"/>
        </w:rPr>
      </w:pPr>
    </w:p>
    <w:p w14:paraId="7607BC04" w14:textId="77777777" w:rsidR="00043A6D" w:rsidRDefault="00B40BBA">
      <w:pPr>
        <w:spacing w:line="360" w:lineRule="auto"/>
        <w:rPr>
          <w:rFonts w:asciiTheme="minorEastAsia" w:eastAsiaTheme="minorEastAsia" w:hAnsiTheme="minorEastAsia"/>
          <w:b/>
          <w:sz w:val="24"/>
        </w:rPr>
      </w:pPr>
      <w:r>
        <w:rPr>
          <w:rFonts w:asciiTheme="minorEastAsia" w:eastAsiaTheme="minorEastAsia" w:hAnsiTheme="minorEastAsia"/>
          <w:b/>
          <w:sz w:val="24"/>
        </w:rPr>
        <w:t>****************************************************************</w:t>
      </w:r>
    </w:p>
    <w:p w14:paraId="21C4CF2E" w14:textId="77777777" w:rsidR="00043A6D" w:rsidRDefault="00B40BBA">
      <w:pPr>
        <w:spacing w:line="360" w:lineRule="auto"/>
        <w:rPr>
          <w:rFonts w:asciiTheme="minorEastAsia" w:eastAsiaTheme="minorEastAsia" w:hAnsiTheme="minorEastAsia"/>
          <w:b/>
          <w:sz w:val="24"/>
        </w:rPr>
      </w:pPr>
      <w:r>
        <w:rPr>
          <w:rFonts w:asciiTheme="minorEastAsia" w:eastAsiaTheme="minorEastAsia" w:hAnsiTheme="minorEastAsia"/>
          <w:b/>
          <w:sz w:val="24"/>
        </w:rPr>
        <w:t>Class #07: Start-up</w:t>
      </w:r>
    </w:p>
    <w:p w14:paraId="164CD694" w14:textId="77777777" w:rsidR="00043A6D" w:rsidRDefault="00043A6D">
      <w:pPr>
        <w:spacing w:line="360" w:lineRule="auto"/>
        <w:ind w:left="482" w:hangingChars="200" w:hanging="482"/>
        <w:rPr>
          <w:rFonts w:asciiTheme="minorEastAsia" w:eastAsiaTheme="minorEastAsia" w:hAnsiTheme="minorEastAsia"/>
          <w:b/>
          <w:i/>
          <w:sz w:val="24"/>
        </w:rPr>
      </w:pPr>
    </w:p>
    <w:p w14:paraId="1CD0AE74" w14:textId="77777777" w:rsidR="00043A6D" w:rsidRDefault="00B40BBA">
      <w:pPr>
        <w:spacing w:line="360" w:lineRule="auto"/>
        <w:ind w:left="482" w:hangingChars="200" w:hanging="482"/>
        <w:rPr>
          <w:rFonts w:asciiTheme="minorEastAsia" w:eastAsiaTheme="minorEastAsia" w:hAnsiTheme="minorEastAsia"/>
          <w:b/>
          <w:i/>
          <w:sz w:val="24"/>
        </w:rPr>
      </w:pPr>
      <w:r>
        <w:rPr>
          <w:rFonts w:asciiTheme="minorEastAsia" w:eastAsiaTheme="minorEastAsia" w:hAnsiTheme="minorEastAsia"/>
          <w:b/>
          <w:i/>
          <w:sz w:val="24"/>
        </w:rPr>
        <w:t>Required Readings in English</w:t>
      </w:r>
    </w:p>
    <w:p w14:paraId="0CC164F2" w14:textId="77777777" w:rsidR="00043A6D" w:rsidRDefault="00B40BBA">
      <w:pPr>
        <w:spacing w:line="360" w:lineRule="auto"/>
        <w:ind w:left="480" w:hangingChars="200" w:hanging="480"/>
        <w:rPr>
          <w:rFonts w:asciiTheme="minorEastAsia" w:eastAsiaTheme="minorEastAsia" w:hAnsiTheme="minorEastAsia"/>
          <w:sz w:val="24"/>
        </w:rPr>
      </w:pPr>
      <w:proofErr w:type="spellStart"/>
      <w:r>
        <w:rPr>
          <w:rFonts w:asciiTheme="minorEastAsia" w:eastAsiaTheme="minorEastAsia" w:hAnsiTheme="minorEastAsia"/>
          <w:sz w:val="24"/>
        </w:rPr>
        <w:t>Hvide</w:t>
      </w:r>
      <w:proofErr w:type="spellEnd"/>
      <w:r>
        <w:rPr>
          <w:rFonts w:asciiTheme="minorEastAsia" w:eastAsiaTheme="minorEastAsia" w:hAnsiTheme="minorEastAsia"/>
          <w:sz w:val="24"/>
        </w:rPr>
        <w:t>,</w:t>
      </w:r>
      <w:r>
        <w:rPr>
          <w:rFonts w:asciiTheme="minorEastAsia" w:eastAsiaTheme="minorEastAsia" w:hAnsiTheme="minorEastAsia"/>
          <w:sz w:val="24"/>
        </w:rPr>
        <w:t xml:space="preserve"> H. K. and G. A. </w:t>
      </w:r>
      <w:proofErr w:type="spellStart"/>
      <w:r>
        <w:rPr>
          <w:rFonts w:asciiTheme="minorEastAsia" w:eastAsiaTheme="minorEastAsia" w:hAnsiTheme="minorEastAsia"/>
          <w:sz w:val="24"/>
        </w:rPr>
        <w:t>Panos</w:t>
      </w:r>
      <w:proofErr w:type="spellEnd"/>
      <w:r>
        <w:rPr>
          <w:rFonts w:asciiTheme="minorEastAsia" w:eastAsiaTheme="minorEastAsia" w:hAnsiTheme="minorEastAsia"/>
          <w:sz w:val="24"/>
        </w:rPr>
        <w:t xml:space="preserve"> (2014). "Risk tolerance and entrepreneurship." Journal of Financial Economics 111(1): 200-223.</w:t>
      </w:r>
    </w:p>
    <w:p w14:paraId="724A525B"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Tian, X. and T. Y. Wang (2014). "Tolerance for Failure and Corporate Innovation." Review of Financial Studies 27(1): 211-255.</w:t>
      </w:r>
    </w:p>
    <w:p w14:paraId="284660F9"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Levine, R. and Y. Rubinstein (2017). "Smart and Illicit: Who Becomes an Entrepreneur and Do They Earn More?" Quarterly Journal of Economics 132(2): 963-1018.</w:t>
      </w:r>
    </w:p>
    <w:p w14:paraId="2F030A4C"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 xml:space="preserve">Ouimet, P. and R. </w:t>
      </w:r>
      <w:proofErr w:type="spellStart"/>
      <w:r>
        <w:rPr>
          <w:rFonts w:asciiTheme="minorEastAsia" w:eastAsiaTheme="minorEastAsia" w:hAnsiTheme="minorEastAsia"/>
          <w:sz w:val="24"/>
        </w:rPr>
        <w:t>Zarutskie</w:t>
      </w:r>
      <w:proofErr w:type="spellEnd"/>
      <w:r>
        <w:rPr>
          <w:rFonts w:asciiTheme="minorEastAsia" w:eastAsiaTheme="minorEastAsia" w:hAnsiTheme="minorEastAsia"/>
          <w:sz w:val="24"/>
        </w:rPr>
        <w:t xml:space="preserve"> (2014). "Who works for startups? The relation between firm age, employ</w:t>
      </w:r>
      <w:r>
        <w:rPr>
          <w:rFonts w:asciiTheme="minorEastAsia" w:eastAsiaTheme="minorEastAsia" w:hAnsiTheme="minorEastAsia"/>
          <w:sz w:val="24"/>
        </w:rPr>
        <w:t>ee age, and growth." Journal of Financial Economics 112(3): 386-407.</w:t>
      </w:r>
    </w:p>
    <w:p w14:paraId="22AED749" w14:textId="77777777" w:rsidR="00043A6D" w:rsidRDefault="00B40BBA">
      <w:pPr>
        <w:spacing w:line="360" w:lineRule="auto"/>
        <w:ind w:left="480" w:hangingChars="200" w:hanging="480"/>
        <w:rPr>
          <w:rFonts w:asciiTheme="minorEastAsia" w:eastAsiaTheme="minorEastAsia" w:hAnsiTheme="minorEastAsia"/>
          <w:sz w:val="24"/>
        </w:rPr>
      </w:pPr>
      <w:proofErr w:type="spellStart"/>
      <w:r>
        <w:rPr>
          <w:rFonts w:asciiTheme="minorEastAsia" w:eastAsiaTheme="minorEastAsia" w:hAnsiTheme="minorEastAsia"/>
          <w:sz w:val="24"/>
        </w:rPr>
        <w:lastRenderedPageBreak/>
        <w:t>Hvide</w:t>
      </w:r>
      <w:proofErr w:type="spellEnd"/>
      <w:r>
        <w:rPr>
          <w:rFonts w:asciiTheme="minorEastAsia" w:eastAsiaTheme="minorEastAsia" w:hAnsiTheme="minorEastAsia"/>
          <w:sz w:val="24"/>
        </w:rPr>
        <w:t>, H. K. and J. Moen (2010). "Lean and Hungry or Fat and Content? Entrepreneurs' Wealth and Start-Up Performance." Management Science 56(8): 1242-1258.</w:t>
      </w:r>
    </w:p>
    <w:p w14:paraId="2885BE8C" w14:textId="77777777" w:rsidR="00043A6D" w:rsidRDefault="00043A6D">
      <w:pPr>
        <w:spacing w:line="360" w:lineRule="auto"/>
        <w:rPr>
          <w:rFonts w:asciiTheme="minorEastAsia" w:eastAsiaTheme="minorEastAsia" w:hAnsiTheme="minorEastAsia"/>
          <w:b/>
          <w:i/>
          <w:sz w:val="24"/>
        </w:rPr>
      </w:pPr>
    </w:p>
    <w:p w14:paraId="2DEBCF16" w14:textId="77777777" w:rsidR="00043A6D" w:rsidRDefault="00B40BBA">
      <w:pPr>
        <w:spacing w:line="360" w:lineRule="auto"/>
        <w:rPr>
          <w:rFonts w:asciiTheme="minorEastAsia" w:eastAsiaTheme="minorEastAsia" w:hAnsiTheme="minorEastAsia"/>
          <w:b/>
          <w:i/>
          <w:sz w:val="24"/>
        </w:rPr>
      </w:pPr>
      <w:r>
        <w:rPr>
          <w:rFonts w:asciiTheme="minorEastAsia" w:eastAsiaTheme="minorEastAsia" w:hAnsiTheme="minorEastAsia" w:hint="eastAsia"/>
          <w:b/>
          <w:i/>
          <w:sz w:val="24"/>
        </w:rPr>
        <w:t>必读中文文献</w:t>
      </w:r>
    </w:p>
    <w:p w14:paraId="4A744ABF" w14:textId="77777777" w:rsidR="00043A6D" w:rsidRDefault="00B40BBA">
      <w:pPr>
        <w:spacing w:line="360" w:lineRule="auto"/>
        <w:ind w:left="480" w:hangingChars="200" w:hanging="480"/>
        <w:rPr>
          <w:sz w:val="24"/>
        </w:rPr>
      </w:pPr>
      <w:r>
        <w:rPr>
          <w:rFonts w:hint="eastAsia"/>
          <w:sz w:val="24"/>
        </w:rPr>
        <w:t xml:space="preserve"> </w:t>
      </w:r>
      <w:r>
        <w:rPr>
          <w:rFonts w:hint="eastAsia"/>
          <w:sz w:val="24"/>
        </w:rPr>
        <w:t>“精益创业阶段”，《共演战略：重新定义企业生</w:t>
      </w:r>
      <w:r>
        <w:rPr>
          <w:rFonts w:hint="eastAsia"/>
          <w:sz w:val="24"/>
        </w:rPr>
        <w:t>命周期》第</w:t>
      </w:r>
      <w:r>
        <w:rPr>
          <w:rFonts w:hint="eastAsia"/>
          <w:sz w:val="24"/>
        </w:rPr>
        <w:t>0</w:t>
      </w:r>
      <w:r>
        <w:rPr>
          <w:sz w:val="24"/>
        </w:rPr>
        <w:t>4</w:t>
      </w:r>
      <w:r>
        <w:rPr>
          <w:rFonts w:hint="eastAsia"/>
          <w:sz w:val="24"/>
        </w:rPr>
        <w:t>章，路江涌，机械工业出版社，</w:t>
      </w:r>
      <w:r>
        <w:rPr>
          <w:rFonts w:hint="eastAsia"/>
          <w:sz w:val="24"/>
        </w:rPr>
        <w:t>2018</w:t>
      </w:r>
    </w:p>
    <w:p w14:paraId="6A644D5D" w14:textId="77777777" w:rsidR="00043A6D" w:rsidRDefault="00B40BBA">
      <w:pPr>
        <w:spacing w:line="360" w:lineRule="auto"/>
        <w:ind w:left="480" w:hangingChars="200" w:hanging="480"/>
        <w:rPr>
          <w:sz w:val="24"/>
        </w:rPr>
      </w:pPr>
      <w:r>
        <w:rPr>
          <w:sz w:val="24"/>
        </w:rPr>
        <w:t>吉姆</w:t>
      </w:r>
      <w:r>
        <w:rPr>
          <w:rFonts w:hint="eastAsia"/>
          <w:sz w:val="24"/>
        </w:rPr>
        <w:t>·</w:t>
      </w:r>
      <w:r>
        <w:rPr>
          <w:sz w:val="24"/>
        </w:rPr>
        <w:t>柯林斯</w:t>
      </w:r>
      <w:r>
        <w:rPr>
          <w:rFonts w:hint="eastAsia"/>
          <w:sz w:val="24"/>
        </w:rPr>
        <w:t>，</w:t>
      </w:r>
      <w:r>
        <w:rPr>
          <w:sz w:val="24"/>
        </w:rPr>
        <w:t>《选择卓越》</w:t>
      </w:r>
      <w:r>
        <w:rPr>
          <w:rFonts w:hint="eastAsia"/>
          <w:sz w:val="24"/>
        </w:rPr>
        <w:t>，</w:t>
      </w:r>
      <w:r>
        <w:rPr>
          <w:sz w:val="24"/>
        </w:rPr>
        <w:t>中信出版社</w:t>
      </w:r>
    </w:p>
    <w:p w14:paraId="24F8C9AB" w14:textId="77777777" w:rsidR="00043A6D" w:rsidRDefault="00043A6D">
      <w:pPr>
        <w:spacing w:line="360" w:lineRule="auto"/>
        <w:ind w:left="480" w:hangingChars="200" w:hanging="480"/>
        <w:rPr>
          <w:rFonts w:asciiTheme="minorEastAsia" w:eastAsiaTheme="minorEastAsia" w:hAnsiTheme="minorEastAsia"/>
          <w:sz w:val="24"/>
        </w:rPr>
      </w:pPr>
    </w:p>
    <w:p w14:paraId="775D79A3" w14:textId="77777777" w:rsidR="00043A6D" w:rsidRDefault="00B40BBA">
      <w:pPr>
        <w:spacing w:line="360" w:lineRule="auto"/>
        <w:ind w:left="482" w:hangingChars="200" w:hanging="482"/>
        <w:rPr>
          <w:rFonts w:asciiTheme="minorEastAsia" w:eastAsiaTheme="minorEastAsia" w:hAnsiTheme="minorEastAsia"/>
          <w:b/>
          <w:i/>
          <w:sz w:val="24"/>
        </w:rPr>
      </w:pPr>
      <w:r>
        <w:rPr>
          <w:rFonts w:asciiTheme="minorEastAsia" w:eastAsiaTheme="minorEastAsia" w:hAnsiTheme="minorEastAsia"/>
          <w:b/>
          <w:i/>
          <w:sz w:val="24"/>
        </w:rPr>
        <w:t>Additional Readings in English</w:t>
      </w:r>
    </w:p>
    <w:p w14:paraId="58105E38"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Campbell, B. A., et al. (2012). "WHO LEAVES, WHERE TO, AND WHY WORRY? EMPLOYEE MOBILITY, ENTREPRENEURSHIP AND EFFECTS ON SOURCE FIRM PERFORMANCE." Strategic Management Journal 33</w:t>
      </w:r>
      <w:r>
        <w:rPr>
          <w:rFonts w:asciiTheme="minorEastAsia" w:eastAsiaTheme="minorEastAsia" w:hAnsiTheme="minorEastAsia"/>
          <w:sz w:val="24"/>
        </w:rPr>
        <w:t>(1): 65-87.</w:t>
      </w:r>
    </w:p>
    <w:p w14:paraId="06FB7BDD"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Gambardella, A., et al. (2015). "Using What You Know: Patented Knowledge in Incumbent Firms and Employee Entrepreneurship." Organization Science 26(2): 456-474.</w:t>
      </w:r>
    </w:p>
    <w:p w14:paraId="78CB87E0" w14:textId="77777777" w:rsidR="00043A6D" w:rsidRDefault="00043A6D">
      <w:pPr>
        <w:spacing w:line="360" w:lineRule="auto"/>
        <w:ind w:left="480" w:hangingChars="200" w:hanging="480"/>
        <w:rPr>
          <w:rFonts w:asciiTheme="minorEastAsia" w:eastAsiaTheme="minorEastAsia" w:hAnsiTheme="minorEastAsia"/>
          <w:sz w:val="24"/>
        </w:rPr>
      </w:pPr>
    </w:p>
    <w:p w14:paraId="33289E3A" w14:textId="77777777" w:rsidR="00043A6D" w:rsidRDefault="00B40BBA">
      <w:pPr>
        <w:spacing w:line="360" w:lineRule="auto"/>
        <w:rPr>
          <w:rFonts w:asciiTheme="minorEastAsia" w:eastAsiaTheme="minorEastAsia" w:hAnsiTheme="minorEastAsia"/>
          <w:b/>
          <w:sz w:val="24"/>
        </w:rPr>
      </w:pPr>
      <w:r>
        <w:rPr>
          <w:rFonts w:asciiTheme="minorEastAsia" w:eastAsiaTheme="minorEastAsia" w:hAnsiTheme="minorEastAsia"/>
          <w:b/>
          <w:sz w:val="24"/>
        </w:rPr>
        <w:t>****************************************************************</w:t>
      </w:r>
    </w:p>
    <w:p w14:paraId="384AE8AB" w14:textId="77777777" w:rsidR="00043A6D" w:rsidRDefault="00B40BBA">
      <w:pPr>
        <w:spacing w:line="360" w:lineRule="auto"/>
        <w:rPr>
          <w:rFonts w:asciiTheme="minorEastAsia" w:eastAsiaTheme="minorEastAsia" w:hAnsiTheme="minorEastAsia"/>
          <w:b/>
          <w:sz w:val="24"/>
        </w:rPr>
      </w:pPr>
      <w:r>
        <w:rPr>
          <w:rFonts w:asciiTheme="minorEastAsia" w:eastAsiaTheme="minorEastAsia" w:hAnsiTheme="minorEastAsia"/>
          <w:b/>
          <w:sz w:val="24"/>
        </w:rPr>
        <w:t>Class #08: Scale-</w:t>
      </w:r>
      <w:r>
        <w:rPr>
          <w:rFonts w:asciiTheme="minorEastAsia" w:eastAsiaTheme="minorEastAsia" w:hAnsiTheme="minorEastAsia"/>
          <w:b/>
          <w:sz w:val="24"/>
        </w:rPr>
        <w:t>up</w:t>
      </w:r>
    </w:p>
    <w:p w14:paraId="2CCCBA8B" w14:textId="77777777" w:rsidR="00043A6D" w:rsidRDefault="00043A6D">
      <w:pPr>
        <w:spacing w:line="360" w:lineRule="auto"/>
        <w:ind w:left="482" w:hangingChars="200" w:hanging="482"/>
        <w:rPr>
          <w:rFonts w:asciiTheme="minorEastAsia" w:eastAsiaTheme="minorEastAsia" w:hAnsiTheme="minorEastAsia"/>
          <w:b/>
          <w:i/>
          <w:sz w:val="24"/>
        </w:rPr>
      </w:pPr>
    </w:p>
    <w:p w14:paraId="451D38D8" w14:textId="77777777" w:rsidR="00043A6D" w:rsidRDefault="00B40BBA">
      <w:pPr>
        <w:spacing w:line="360" w:lineRule="auto"/>
        <w:ind w:left="482" w:hangingChars="200" w:hanging="482"/>
        <w:rPr>
          <w:rFonts w:asciiTheme="minorEastAsia" w:eastAsiaTheme="minorEastAsia" w:hAnsiTheme="minorEastAsia"/>
          <w:b/>
          <w:i/>
          <w:sz w:val="24"/>
        </w:rPr>
      </w:pPr>
      <w:r>
        <w:rPr>
          <w:rFonts w:asciiTheme="minorEastAsia" w:eastAsiaTheme="minorEastAsia" w:hAnsiTheme="minorEastAsia"/>
          <w:b/>
          <w:i/>
          <w:sz w:val="24"/>
        </w:rPr>
        <w:t>Required Readings in English</w:t>
      </w:r>
    </w:p>
    <w:p w14:paraId="0D1A81DA"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McKenzie, D. (2017). "Identifying and Spurring High-Growth Entrepreneurship: Experimental Evidence from a Business Plan Competition." American Economic Review 107(8): 2278-2307.</w:t>
      </w:r>
    </w:p>
    <w:p w14:paraId="4CF43155"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Wasserman, N. (2003). "Founder-CEO succession</w:t>
      </w:r>
      <w:r>
        <w:rPr>
          <w:rFonts w:asciiTheme="minorEastAsia" w:eastAsiaTheme="minorEastAsia" w:hAnsiTheme="minorEastAsia"/>
          <w:sz w:val="24"/>
        </w:rPr>
        <w:t xml:space="preserve"> and the paradox of entrepreneurial success." Organization Science 14(2): 149-172.</w:t>
      </w:r>
    </w:p>
    <w:p w14:paraId="4F155901"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Ferguson, A. J., et al. (2016). "Misfit and Milestones: Structural Elaboration and Capability Reinforcement in the Evolution of Entrepreneurial Top Management Teams." Academ</w:t>
      </w:r>
      <w:r>
        <w:rPr>
          <w:rFonts w:asciiTheme="minorEastAsia" w:eastAsiaTheme="minorEastAsia" w:hAnsiTheme="minorEastAsia"/>
          <w:sz w:val="24"/>
        </w:rPr>
        <w:t>y of Management Journal 59(4): 1430-1450.</w:t>
      </w:r>
    </w:p>
    <w:p w14:paraId="01044E03"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lastRenderedPageBreak/>
        <w:t xml:space="preserve">Beckman, C. M. and M. D. Burton (2008). "Founding the future: Path dependence in the evolution of top management teams from founding to IPO." Organization Science 19(1): 3-24. </w:t>
      </w:r>
    </w:p>
    <w:p w14:paraId="1D3189FB" w14:textId="77777777" w:rsidR="00043A6D" w:rsidRDefault="00B40BBA">
      <w:pPr>
        <w:spacing w:line="360" w:lineRule="auto"/>
        <w:ind w:left="480" w:hangingChars="200" w:hanging="480"/>
        <w:rPr>
          <w:rFonts w:asciiTheme="minorEastAsia" w:eastAsiaTheme="minorEastAsia" w:hAnsiTheme="minorEastAsia"/>
          <w:sz w:val="24"/>
        </w:rPr>
      </w:pPr>
      <w:proofErr w:type="spellStart"/>
      <w:r>
        <w:rPr>
          <w:rFonts w:asciiTheme="minorEastAsia" w:eastAsiaTheme="minorEastAsia" w:hAnsiTheme="minorEastAsia"/>
          <w:sz w:val="24"/>
        </w:rPr>
        <w:t>Desantola</w:t>
      </w:r>
      <w:proofErr w:type="spellEnd"/>
      <w:r>
        <w:rPr>
          <w:rFonts w:asciiTheme="minorEastAsia" w:eastAsiaTheme="minorEastAsia" w:hAnsiTheme="minorEastAsia"/>
          <w:sz w:val="24"/>
        </w:rPr>
        <w:t xml:space="preserve"> and Gulati, 2017, Scaling -</w:t>
      </w:r>
      <w:r>
        <w:rPr>
          <w:rFonts w:asciiTheme="minorEastAsia" w:eastAsiaTheme="minorEastAsia" w:hAnsiTheme="minorEastAsia"/>
          <w:sz w:val="24"/>
        </w:rPr>
        <w:t xml:space="preserve">  Organizing and Growth in Entrepreneurial Ventures</w:t>
      </w:r>
      <w:r>
        <w:rPr>
          <w:rFonts w:asciiTheme="minorEastAsia" w:eastAsiaTheme="minorEastAsia" w:hAnsiTheme="minorEastAsia" w:hint="eastAsia"/>
          <w:sz w:val="24"/>
        </w:rPr>
        <w:t>，</w:t>
      </w:r>
      <w:r>
        <w:rPr>
          <w:rFonts w:asciiTheme="minorEastAsia" w:eastAsiaTheme="minorEastAsia" w:hAnsiTheme="minorEastAsia"/>
          <w:sz w:val="24"/>
        </w:rPr>
        <w:t>Academy of Management Annals.</w:t>
      </w:r>
    </w:p>
    <w:p w14:paraId="10872134" w14:textId="77777777" w:rsidR="00043A6D" w:rsidRDefault="00043A6D">
      <w:pPr>
        <w:spacing w:line="360" w:lineRule="auto"/>
        <w:rPr>
          <w:rFonts w:asciiTheme="minorEastAsia" w:eastAsiaTheme="minorEastAsia" w:hAnsiTheme="minorEastAsia"/>
          <w:sz w:val="24"/>
        </w:rPr>
      </w:pPr>
    </w:p>
    <w:p w14:paraId="2B117DA7" w14:textId="77777777" w:rsidR="00043A6D" w:rsidRDefault="00B40BBA">
      <w:pPr>
        <w:spacing w:line="360" w:lineRule="auto"/>
        <w:rPr>
          <w:rFonts w:asciiTheme="minorEastAsia" w:eastAsiaTheme="minorEastAsia" w:hAnsiTheme="minorEastAsia"/>
          <w:b/>
          <w:i/>
          <w:sz w:val="24"/>
        </w:rPr>
      </w:pPr>
      <w:r>
        <w:rPr>
          <w:rFonts w:asciiTheme="minorEastAsia" w:eastAsiaTheme="minorEastAsia" w:hAnsiTheme="minorEastAsia" w:hint="eastAsia"/>
          <w:b/>
          <w:i/>
          <w:sz w:val="24"/>
        </w:rPr>
        <w:t>必读中文文献</w:t>
      </w:r>
    </w:p>
    <w:p w14:paraId="590E42E0"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hint="eastAsia"/>
          <w:sz w:val="24"/>
        </w:rPr>
        <w:t>“专益增长阶段”，《共演战略：重新定义企业生命周期》第</w:t>
      </w:r>
      <w:r>
        <w:rPr>
          <w:rFonts w:asciiTheme="minorEastAsia" w:eastAsiaTheme="minorEastAsia" w:hAnsiTheme="minorEastAsia" w:hint="eastAsia"/>
          <w:sz w:val="24"/>
        </w:rPr>
        <w:t>0</w:t>
      </w:r>
      <w:r>
        <w:rPr>
          <w:rFonts w:asciiTheme="minorEastAsia" w:eastAsiaTheme="minorEastAsia" w:hAnsiTheme="minorEastAsia"/>
          <w:sz w:val="24"/>
        </w:rPr>
        <w:t>5</w:t>
      </w:r>
      <w:r>
        <w:rPr>
          <w:rFonts w:asciiTheme="minorEastAsia" w:eastAsiaTheme="minorEastAsia" w:hAnsiTheme="minorEastAsia" w:hint="eastAsia"/>
          <w:sz w:val="24"/>
        </w:rPr>
        <w:t>章，路江涌，机械工业出版社，</w:t>
      </w:r>
      <w:r>
        <w:rPr>
          <w:rFonts w:asciiTheme="minorEastAsia" w:eastAsiaTheme="minorEastAsia" w:hAnsiTheme="minorEastAsia" w:hint="eastAsia"/>
          <w:sz w:val="24"/>
        </w:rPr>
        <w:t>2018</w:t>
      </w:r>
    </w:p>
    <w:p w14:paraId="13286D59"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吉姆</w:t>
      </w:r>
      <w:r>
        <w:rPr>
          <w:rFonts w:asciiTheme="minorEastAsia" w:eastAsiaTheme="minorEastAsia" w:hAnsiTheme="minorEastAsia" w:hint="eastAsia"/>
          <w:sz w:val="24"/>
        </w:rPr>
        <w:t>·</w:t>
      </w:r>
      <w:r>
        <w:rPr>
          <w:rFonts w:asciiTheme="minorEastAsia" w:eastAsiaTheme="minorEastAsia" w:hAnsiTheme="minorEastAsia"/>
          <w:sz w:val="24"/>
        </w:rPr>
        <w:t>柯林斯</w:t>
      </w:r>
      <w:r>
        <w:rPr>
          <w:rFonts w:asciiTheme="minorEastAsia" w:eastAsiaTheme="minorEastAsia" w:hAnsiTheme="minorEastAsia" w:hint="eastAsia"/>
          <w:sz w:val="24"/>
        </w:rPr>
        <w:t>，</w:t>
      </w:r>
      <w:r>
        <w:rPr>
          <w:rFonts w:asciiTheme="minorEastAsia" w:eastAsiaTheme="minorEastAsia" w:hAnsiTheme="minorEastAsia"/>
          <w:sz w:val="24"/>
        </w:rPr>
        <w:t>《从优秀到卓越》</w:t>
      </w:r>
      <w:r>
        <w:rPr>
          <w:rFonts w:asciiTheme="minorEastAsia" w:eastAsiaTheme="minorEastAsia" w:hAnsiTheme="minorEastAsia" w:hint="eastAsia"/>
          <w:sz w:val="24"/>
        </w:rPr>
        <w:t>，</w:t>
      </w:r>
      <w:r>
        <w:rPr>
          <w:rFonts w:asciiTheme="minorEastAsia" w:eastAsiaTheme="minorEastAsia" w:hAnsiTheme="minorEastAsia"/>
          <w:sz w:val="24"/>
        </w:rPr>
        <w:t>中信出版社</w:t>
      </w:r>
    </w:p>
    <w:p w14:paraId="10F7A296" w14:textId="77777777" w:rsidR="00043A6D" w:rsidRDefault="00043A6D">
      <w:pPr>
        <w:spacing w:line="360" w:lineRule="auto"/>
        <w:ind w:left="480" w:hangingChars="200" w:hanging="480"/>
        <w:rPr>
          <w:rFonts w:asciiTheme="minorEastAsia" w:eastAsiaTheme="minorEastAsia" w:hAnsiTheme="minorEastAsia"/>
          <w:sz w:val="24"/>
        </w:rPr>
      </w:pPr>
    </w:p>
    <w:p w14:paraId="07251143" w14:textId="77777777" w:rsidR="00043A6D" w:rsidRDefault="00B40BBA">
      <w:pPr>
        <w:spacing w:line="360" w:lineRule="auto"/>
        <w:ind w:left="482" w:hangingChars="200" w:hanging="482"/>
        <w:rPr>
          <w:rFonts w:asciiTheme="minorEastAsia" w:eastAsiaTheme="minorEastAsia" w:hAnsiTheme="minorEastAsia"/>
          <w:b/>
          <w:i/>
          <w:sz w:val="24"/>
        </w:rPr>
      </w:pPr>
      <w:r>
        <w:rPr>
          <w:rFonts w:asciiTheme="minorEastAsia" w:eastAsiaTheme="minorEastAsia" w:hAnsiTheme="minorEastAsia"/>
          <w:b/>
          <w:i/>
          <w:sz w:val="24"/>
        </w:rPr>
        <w:t>Additional Readings in English</w:t>
      </w:r>
    </w:p>
    <w:p w14:paraId="3413F6BB" w14:textId="77777777" w:rsidR="00043A6D" w:rsidRDefault="00B40BBA">
      <w:pPr>
        <w:spacing w:line="360" w:lineRule="auto"/>
        <w:ind w:left="480" w:hangingChars="200" w:hanging="480"/>
        <w:rPr>
          <w:rFonts w:asciiTheme="minorEastAsia" w:eastAsiaTheme="minorEastAsia" w:hAnsiTheme="minorEastAsia"/>
          <w:sz w:val="24"/>
        </w:rPr>
      </w:pPr>
      <w:proofErr w:type="spellStart"/>
      <w:r>
        <w:rPr>
          <w:rFonts w:asciiTheme="minorEastAsia" w:eastAsiaTheme="minorEastAsia" w:hAnsiTheme="minorEastAsia"/>
          <w:sz w:val="24"/>
        </w:rPr>
        <w:t>Khaire</w:t>
      </w:r>
      <w:proofErr w:type="spellEnd"/>
      <w:r>
        <w:rPr>
          <w:rFonts w:asciiTheme="minorEastAsia" w:eastAsiaTheme="minorEastAsia" w:hAnsiTheme="minorEastAsia"/>
          <w:sz w:val="24"/>
        </w:rPr>
        <w:t xml:space="preserve">, M. (2010). "Young and No Money? Never Mind: The </w:t>
      </w:r>
      <w:r>
        <w:rPr>
          <w:rFonts w:asciiTheme="minorEastAsia" w:eastAsiaTheme="minorEastAsia" w:hAnsiTheme="minorEastAsia"/>
          <w:sz w:val="24"/>
        </w:rPr>
        <w:t>Material Impact of Social Resources on New Venture Growth." Organization Science 21(1): 168-185.</w:t>
      </w:r>
    </w:p>
    <w:p w14:paraId="7CED3108" w14:textId="77777777" w:rsidR="00043A6D" w:rsidRDefault="00B40BBA">
      <w:pPr>
        <w:spacing w:line="360" w:lineRule="auto"/>
        <w:ind w:left="480" w:hangingChars="200" w:hanging="480"/>
        <w:rPr>
          <w:rFonts w:asciiTheme="minorEastAsia" w:eastAsiaTheme="minorEastAsia" w:hAnsiTheme="minorEastAsia"/>
          <w:sz w:val="24"/>
        </w:rPr>
      </w:pPr>
      <w:proofErr w:type="spellStart"/>
      <w:r>
        <w:rPr>
          <w:rFonts w:asciiTheme="minorEastAsia" w:eastAsiaTheme="minorEastAsia" w:hAnsiTheme="minorEastAsia"/>
          <w:sz w:val="24"/>
        </w:rPr>
        <w:t>Larraneta</w:t>
      </w:r>
      <w:proofErr w:type="spellEnd"/>
      <w:r>
        <w:rPr>
          <w:rFonts w:asciiTheme="minorEastAsia" w:eastAsiaTheme="minorEastAsia" w:hAnsiTheme="minorEastAsia"/>
          <w:sz w:val="24"/>
        </w:rPr>
        <w:t>, B., et al. (2014). "Strategic repertoire variety and new venture growth: The moderating effects of origin and industry dynamism." Strategic Manageme</w:t>
      </w:r>
      <w:r>
        <w:rPr>
          <w:rFonts w:asciiTheme="minorEastAsia" w:eastAsiaTheme="minorEastAsia" w:hAnsiTheme="minorEastAsia"/>
          <w:sz w:val="24"/>
        </w:rPr>
        <w:t>nt Journal 35(5): 761-772.</w:t>
      </w:r>
    </w:p>
    <w:p w14:paraId="327EFC97" w14:textId="77777777" w:rsidR="00043A6D" w:rsidRDefault="00B40BBA">
      <w:pPr>
        <w:spacing w:line="360" w:lineRule="auto"/>
        <w:ind w:left="480" w:hangingChars="200" w:hanging="480"/>
        <w:rPr>
          <w:rFonts w:asciiTheme="minorEastAsia" w:eastAsiaTheme="minorEastAsia" w:hAnsiTheme="minorEastAsia"/>
          <w:sz w:val="24"/>
        </w:rPr>
      </w:pPr>
      <w:proofErr w:type="spellStart"/>
      <w:r>
        <w:rPr>
          <w:rFonts w:asciiTheme="minorEastAsia" w:eastAsiaTheme="minorEastAsia" w:hAnsiTheme="minorEastAsia"/>
          <w:sz w:val="24"/>
        </w:rPr>
        <w:t>Batjargal</w:t>
      </w:r>
      <w:proofErr w:type="spellEnd"/>
      <w:r>
        <w:rPr>
          <w:rFonts w:asciiTheme="minorEastAsia" w:eastAsiaTheme="minorEastAsia" w:hAnsiTheme="minorEastAsia"/>
          <w:sz w:val="24"/>
        </w:rPr>
        <w:t xml:space="preserve">, B., et al. (2013). "INSTITUTIONAL POLYCENTRISM, ENTREPRENEURS' SOCIAL NETWORKS, AND NEW VENTURE GROWTH." Academy of Management Journal 56(4): 1024-1049. </w:t>
      </w:r>
    </w:p>
    <w:p w14:paraId="4CACE9EC"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 xml:space="preserve">Park, H. D. and D. </w:t>
      </w:r>
      <w:proofErr w:type="spellStart"/>
      <w:r>
        <w:rPr>
          <w:rFonts w:asciiTheme="minorEastAsia" w:eastAsiaTheme="minorEastAsia" w:hAnsiTheme="minorEastAsia"/>
          <w:sz w:val="24"/>
        </w:rPr>
        <w:t>Tzabbar</w:t>
      </w:r>
      <w:proofErr w:type="spellEnd"/>
      <w:r>
        <w:rPr>
          <w:rFonts w:asciiTheme="minorEastAsia" w:eastAsiaTheme="minorEastAsia" w:hAnsiTheme="minorEastAsia"/>
          <w:sz w:val="24"/>
        </w:rPr>
        <w:t xml:space="preserve"> (2016). "Venture Capital, CEOs' Sourc</w:t>
      </w:r>
      <w:r>
        <w:rPr>
          <w:rFonts w:asciiTheme="minorEastAsia" w:eastAsiaTheme="minorEastAsia" w:hAnsiTheme="minorEastAsia"/>
          <w:sz w:val="24"/>
        </w:rPr>
        <w:t>es of Power, and Innovation Novelty at Different Life Stages of a New Venture." Organization Science 27(2): 336-353.</w:t>
      </w:r>
    </w:p>
    <w:p w14:paraId="2096DE00"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Krause et al., JBVI, 2014, Here I come to save the day - Proposing necessary and sufficient conditions for founder-CEO comeback</w:t>
      </w:r>
    </w:p>
    <w:p w14:paraId="56CF629E" w14:textId="77777777" w:rsidR="00043A6D" w:rsidRDefault="00B40BBA">
      <w:pPr>
        <w:spacing w:line="360" w:lineRule="auto"/>
        <w:rPr>
          <w:rFonts w:asciiTheme="minorEastAsia" w:eastAsiaTheme="minorEastAsia" w:hAnsiTheme="minorEastAsia"/>
          <w:b/>
          <w:sz w:val="24"/>
        </w:rPr>
      </w:pPr>
      <w:r>
        <w:rPr>
          <w:rFonts w:asciiTheme="minorEastAsia" w:eastAsiaTheme="minorEastAsia" w:hAnsiTheme="minorEastAsia"/>
          <w:b/>
          <w:sz w:val="24"/>
        </w:rPr>
        <w:t>***********</w:t>
      </w:r>
      <w:r>
        <w:rPr>
          <w:rFonts w:asciiTheme="minorEastAsia" w:eastAsiaTheme="minorEastAsia" w:hAnsiTheme="minorEastAsia"/>
          <w:b/>
          <w:sz w:val="24"/>
        </w:rPr>
        <w:t>*****************************************************</w:t>
      </w:r>
    </w:p>
    <w:p w14:paraId="6D071F36" w14:textId="77777777" w:rsidR="00043A6D" w:rsidRDefault="00043A6D">
      <w:pPr>
        <w:spacing w:line="360" w:lineRule="auto"/>
        <w:rPr>
          <w:rFonts w:asciiTheme="minorEastAsia" w:eastAsiaTheme="minorEastAsia" w:hAnsiTheme="minorEastAsia"/>
          <w:b/>
          <w:sz w:val="24"/>
        </w:rPr>
      </w:pPr>
    </w:p>
    <w:p w14:paraId="45455653" w14:textId="77777777" w:rsidR="00043A6D" w:rsidRDefault="00B40BBA">
      <w:pPr>
        <w:spacing w:line="360" w:lineRule="auto"/>
        <w:rPr>
          <w:rFonts w:asciiTheme="minorEastAsia" w:eastAsiaTheme="minorEastAsia" w:hAnsiTheme="minorEastAsia"/>
          <w:b/>
          <w:sz w:val="24"/>
        </w:rPr>
      </w:pPr>
      <w:r>
        <w:rPr>
          <w:rFonts w:asciiTheme="minorEastAsia" w:eastAsiaTheme="minorEastAsia" w:hAnsiTheme="minorEastAsia"/>
          <w:b/>
          <w:sz w:val="24"/>
        </w:rPr>
        <w:t>Class #09: Diversification</w:t>
      </w:r>
    </w:p>
    <w:p w14:paraId="100D83CC" w14:textId="77777777" w:rsidR="00043A6D" w:rsidRDefault="00B40BBA">
      <w:pPr>
        <w:spacing w:line="360" w:lineRule="auto"/>
        <w:ind w:left="480" w:hangingChars="200" w:hanging="480"/>
        <w:rPr>
          <w:rFonts w:asciiTheme="minorEastAsia" w:eastAsiaTheme="minorEastAsia" w:hAnsiTheme="minorEastAsia"/>
          <w:color w:val="000000" w:themeColor="text1"/>
          <w:sz w:val="24"/>
        </w:rPr>
      </w:pPr>
      <w:proofErr w:type="spellStart"/>
      <w:r>
        <w:rPr>
          <w:rFonts w:asciiTheme="minorEastAsia" w:eastAsiaTheme="minorEastAsia" w:hAnsiTheme="minorEastAsia"/>
          <w:color w:val="000000" w:themeColor="text1"/>
          <w:sz w:val="24"/>
        </w:rPr>
        <w:t>Arikan</w:t>
      </w:r>
      <w:proofErr w:type="spellEnd"/>
      <w:r>
        <w:rPr>
          <w:rFonts w:asciiTheme="minorEastAsia" w:eastAsiaTheme="minorEastAsia" w:hAnsiTheme="minorEastAsia"/>
          <w:color w:val="000000" w:themeColor="text1"/>
          <w:sz w:val="24"/>
        </w:rPr>
        <w:t xml:space="preserve">, A. M. and R. M. </w:t>
      </w:r>
      <w:proofErr w:type="spellStart"/>
      <w:r>
        <w:rPr>
          <w:rFonts w:asciiTheme="minorEastAsia" w:eastAsiaTheme="minorEastAsia" w:hAnsiTheme="minorEastAsia"/>
          <w:color w:val="000000" w:themeColor="text1"/>
          <w:sz w:val="24"/>
        </w:rPr>
        <w:t>Stulz</w:t>
      </w:r>
      <w:proofErr w:type="spellEnd"/>
      <w:r>
        <w:rPr>
          <w:rFonts w:asciiTheme="minorEastAsia" w:eastAsiaTheme="minorEastAsia" w:hAnsiTheme="minorEastAsia"/>
          <w:color w:val="000000" w:themeColor="text1"/>
          <w:sz w:val="24"/>
        </w:rPr>
        <w:t xml:space="preserve"> (2016). "Corporate Acquisitions, </w:t>
      </w:r>
      <w:r>
        <w:rPr>
          <w:rFonts w:asciiTheme="minorEastAsia" w:eastAsiaTheme="minorEastAsia" w:hAnsiTheme="minorEastAsia"/>
          <w:color w:val="000000" w:themeColor="text1"/>
          <w:sz w:val="24"/>
        </w:rPr>
        <w:lastRenderedPageBreak/>
        <w:t>Diversification, and the Firm's Life Cycle." Journal of Finance 71(1): 139-194.</w:t>
      </w:r>
    </w:p>
    <w:p w14:paraId="7185F42F"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 xml:space="preserve">Park, H. D. and H. K. Steensma </w:t>
      </w:r>
      <w:r>
        <w:rPr>
          <w:rFonts w:asciiTheme="minorEastAsia" w:eastAsiaTheme="minorEastAsia" w:hAnsiTheme="minorEastAsia"/>
          <w:sz w:val="24"/>
        </w:rPr>
        <w:t>(2012). "WHEN DOES CORPORATE VENTURE CAPITAL ADD VALUE FOR NEW VENTURES?" Strategic Management Journal 33(1): 1-22.</w:t>
      </w:r>
    </w:p>
    <w:p w14:paraId="3AF5AF6D" w14:textId="77777777" w:rsidR="00043A6D" w:rsidRDefault="00B40BBA">
      <w:pPr>
        <w:spacing w:line="360" w:lineRule="auto"/>
        <w:ind w:left="480" w:hangingChars="200" w:hanging="480"/>
        <w:rPr>
          <w:rFonts w:asciiTheme="minorEastAsia" w:eastAsiaTheme="minorEastAsia" w:hAnsiTheme="minorEastAsia"/>
          <w:color w:val="000000" w:themeColor="text1"/>
          <w:sz w:val="24"/>
        </w:rPr>
      </w:pPr>
      <w:proofErr w:type="spellStart"/>
      <w:r>
        <w:rPr>
          <w:rFonts w:asciiTheme="minorEastAsia" w:eastAsiaTheme="minorEastAsia" w:hAnsiTheme="minorEastAsia"/>
          <w:color w:val="000000" w:themeColor="text1"/>
          <w:sz w:val="24"/>
        </w:rPr>
        <w:t>Celikyurt</w:t>
      </w:r>
      <w:proofErr w:type="spellEnd"/>
      <w:r>
        <w:rPr>
          <w:rFonts w:asciiTheme="minorEastAsia" w:eastAsiaTheme="minorEastAsia" w:hAnsiTheme="minorEastAsia"/>
          <w:color w:val="000000" w:themeColor="text1"/>
          <w:sz w:val="24"/>
        </w:rPr>
        <w:t>, U., et al. (2014). "Venture Capitalists on Boards of Mature Public Firms." Review of Financial Studies 27(1): 56-101.</w:t>
      </w:r>
    </w:p>
    <w:p w14:paraId="7E57C847" w14:textId="77777777" w:rsidR="00043A6D" w:rsidRDefault="00B40BBA">
      <w:pPr>
        <w:spacing w:line="360" w:lineRule="auto"/>
        <w:ind w:left="480" w:hangingChars="200" w:hanging="480"/>
        <w:rPr>
          <w:rFonts w:asciiTheme="minorEastAsia" w:eastAsiaTheme="minorEastAsia" w:hAnsiTheme="minorEastAsia"/>
          <w:color w:val="000000" w:themeColor="text1"/>
          <w:sz w:val="24"/>
        </w:rPr>
      </w:pPr>
      <w:r>
        <w:rPr>
          <w:rFonts w:asciiTheme="minorEastAsia" w:eastAsiaTheme="minorEastAsia" w:hAnsiTheme="minorEastAsia"/>
          <w:color w:val="000000" w:themeColor="text1"/>
          <w:sz w:val="24"/>
        </w:rPr>
        <w:t xml:space="preserve">Miller, D. </w:t>
      </w:r>
      <w:r>
        <w:rPr>
          <w:rFonts w:asciiTheme="minorEastAsia" w:eastAsiaTheme="minorEastAsia" w:hAnsiTheme="minorEastAsia"/>
          <w:color w:val="000000" w:themeColor="text1"/>
          <w:sz w:val="24"/>
        </w:rPr>
        <w:t>J., et al. (2007). "The use of knowledge for technological innovation within diversified firms." Academy of Management Journal 50(2): 308-326.</w:t>
      </w:r>
    </w:p>
    <w:p w14:paraId="08AB4A47" w14:textId="77777777" w:rsidR="00043A6D" w:rsidRDefault="00B40BBA">
      <w:pPr>
        <w:spacing w:line="360" w:lineRule="auto"/>
        <w:ind w:left="480" w:hangingChars="200" w:hanging="480"/>
        <w:rPr>
          <w:rFonts w:asciiTheme="minorEastAsia" w:eastAsiaTheme="minorEastAsia" w:hAnsiTheme="minorEastAsia"/>
          <w:color w:val="000000" w:themeColor="text1"/>
          <w:sz w:val="24"/>
        </w:rPr>
      </w:pPr>
      <w:proofErr w:type="spellStart"/>
      <w:r>
        <w:rPr>
          <w:rFonts w:asciiTheme="minorEastAsia" w:eastAsiaTheme="minorEastAsia" w:hAnsiTheme="minorEastAsia"/>
          <w:color w:val="000000" w:themeColor="text1"/>
          <w:sz w:val="24"/>
        </w:rPr>
        <w:t>Kacperczyk</w:t>
      </w:r>
      <w:proofErr w:type="spellEnd"/>
      <w:r>
        <w:rPr>
          <w:rFonts w:asciiTheme="minorEastAsia" w:eastAsiaTheme="minorEastAsia" w:hAnsiTheme="minorEastAsia"/>
          <w:color w:val="000000" w:themeColor="text1"/>
          <w:sz w:val="24"/>
        </w:rPr>
        <w:t xml:space="preserve">, A. J. (2012). "Opportunity Structures in Established Firms: Entrepreneurship versus Intrapreneurship </w:t>
      </w:r>
      <w:r>
        <w:rPr>
          <w:rFonts w:asciiTheme="minorEastAsia" w:eastAsiaTheme="minorEastAsia" w:hAnsiTheme="minorEastAsia"/>
          <w:color w:val="000000" w:themeColor="text1"/>
          <w:sz w:val="24"/>
        </w:rPr>
        <w:t>in Mutual Funds." Administrative Science Quarterly 57(3): 484-521.</w:t>
      </w:r>
    </w:p>
    <w:p w14:paraId="2E4D2A49" w14:textId="77777777" w:rsidR="00043A6D" w:rsidRDefault="00043A6D">
      <w:pPr>
        <w:spacing w:line="360" w:lineRule="auto"/>
        <w:ind w:left="480" w:hangingChars="200" w:hanging="480"/>
        <w:rPr>
          <w:rFonts w:asciiTheme="minorEastAsia" w:eastAsiaTheme="minorEastAsia" w:hAnsiTheme="minorEastAsia"/>
          <w:sz w:val="24"/>
        </w:rPr>
      </w:pPr>
    </w:p>
    <w:p w14:paraId="615BF79A" w14:textId="77777777" w:rsidR="00043A6D" w:rsidRDefault="00B40BBA">
      <w:pPr>
        <w:spacing w:line="360" w:lineRule="auto"/>
        <w:ind w:left="482" w:hangingChars="200" w:hanging="482"/>
        <w:rPr>
          <w:rFonts w:asciiTheme="minorEastAsia" w:eastAsiaTheme="minorEastAsia" w:hAnsiTheme="minorEastAsia"/>
          <w:b/>
          <w:i/>
          <w:sz w:val="24"/>
        </w:rPr>
      </w:pPr>
      <w:r>
        <w:rPr>
          <w:rFonts w:asciiTheme="minorEastAsia" w:eastAsiaTheme="minorEastAsia" w:hAnsiTheme="minorEastAsia"/>
          <w:b/>
          <w:i/>
          <w:sz w:val="24"/>
        </w:rPr>
        <w:t>Required Readings in English</w:t>
      </w:r>
    </w:p>
    <w:p w14:paraId="2036BAEB" w14:textId="77777777" w:rsidR="00043A6D" w:rsidRDefault="00043A6D">
      <w:pPr>
        <w:spacing w:line="360" w:lineRule="auto"/>
        <w:rPr>
          <w:rFonts w:asciiTheme="minorEastAsia" w:eastAsiaTheme="minorEastAsia" w:hAnsiTheme="minorEastAsia"/>
          <w:b/>
          <w:i/>
          <w:sz w:val="24"/>
        </w:rPr>
      </w:pPr>
    </w:p>
    <w:p w14:paraId="6EAD9964" w14:textId="77777777" w:rsidR="00043A6D" w:rsidRDefault="00B40BBA">
      <w:pPr>
        <w:spacing w:line="360" w:lineRule="auto"/>
        <w:rPr>
          <w:rFonts w:asciiTheme="minorEastAsia" w:eastAsiaTheme="minorEastAsia" w:hAnsiTheme="minorEastAsia"/>
          <w:b/>
          <w:i/>
          <w:sz w:val="24"/>
        </w:rPr>
      </w:pPr>
      <w:r>
        <w:rPr>
          <w:rFonts w:asciiTheme="minorEastAsia" w:eastAsiaTheme="minorEastAsia" w:hAnsiTheme="minorEastAsia" w:hint="eastAsia"/>
          <w:b/>
          <w:i/>
          <w:sz w:val="24"/>
        </w:rPr>
        <w:t>必读中文文献</w:t>
      </w:r>
    </w:p>
    <w:p w14:paraId="14E2913C"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hint="eastAsia"/>
          <w:sz w:val="24"/>
        </w:rPr>
        <w:t>“增益扩张阶段”，《共演战略：重新定义企业生命周期》第</w:t>
      </w:r>
      <w:r>
        <w:rPr>
          <w:rFonts w:asciiTheme="minorEastAsia" w:eastAsiaTheme="minorEastAsia" w:hAnsiTheme="minorEastAsia" w:hint="eastAsia"/>
          <w:sz w:val="24"/>
        </w:rPr>
        <w:t>0</w:t>
      </w:r>
      <w:r>
        <w:rPr>
          <w:rFonts w:asciiTheme="minorEastAsia" w:eastAsiaTheme="minorEastAsia" w:hAnsiTheme="minorEastAsia"/>
          <w:sz w:val="24"/>
        </w:rPr>
        <w:t>6</w:t>
      </w:r>
      <w:r>
        <w:rPr>
          <w:rFonts w:asciiTheme="minorEastAsia" w:eastAsiaTheme="minorEastAsia" w:hAnsiTheme="minorEastAsia" w:hint="eastAsia"/>
          <w:sz w:val="24"/>
        </w:rPr>
        <w:t>章，路江涌，机械工业出版社，</w:t>
      </w:r>
      <w:r>
        <w:rPr>
          <w:rFonts w:asciiTheme="minorEastAsia" w:eastAsiaTheme="minorEastAsia" w:hAnsiTheme="minorEastAsia" w:hint="eastAsia"/>
          <w:sz w:val="24"/>
        </w:rPr>
        <w:t>2018</w:t>
      </w:r>
    </w:p>
    <w:p w14:paraId="52EA60AB"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吉姆</w:t>
      </w:r>
      <w:r>
        <w:rPr>
          <w:rFonts w:asciiTheme="minorEastAsia" w:eastAsiaTheme="minorEastAsia" w:hAnsiTheme="minorEastAsia" w:hint="eastAsia"/>
          <w:sz w:val="24"/>
        </w:rPr>
        <w:t>·</w:t>
      </w:r>
      <w:r>
        <w:rPr>
          <w:rFonts w:asciiTheme="minorEastAsia" w:eastAsiaTheme="minorEastAsia" w:hAnsiTheme="minorEastAsia"/>
          <w:sz w:val="24"/>
        </w:rPr>
        <w:t>柯林斯</w:t>
      </w:r>
      <w:r>
        <w:rPr>
          <w:rFonts w:asciiTheme="minorEastAsia" w:eastAsiaTheme="minorEastAsia" w:hAnsiTheme="minorEastAsia" w:hint="eastAsia"/>
          <w:sz w:val="24"/>
        </w:rPr>
        <w:t>，</w:t>
      </w:r>
      <w:r>
        <w:rPr>
          <w:rFonts w:asciiTheme="minorEastAsia" w:eastAsiaTheme="minorEastAsia" w:hAnsiTheme="minorEastAsia"/>
          <w:sz w:val="24"/>
        </w:rPr>
        <w:t>书名：《基业长青》</w:t>
      </w:r>
      <w:r>
        <w:rPr>
          <w:rFonts w:asciiTheme="minorEastAsia" w:eastAsiaTheme="minorEastAsia" w:hAnsiTheme="minorEastAsia" w:hint="eastAsia"/>
          <w:sz w:val="24"/>
        </w:rPr>
        <w:t>，</w:t>
      </w:r>
      <w:r>
        <w:rPr>
          <w:rFonts w:asciiTheme="minorEastAsia" w:eastAsiaTheme="minorEastAsia" w:hAnsiTheme="minorEastAsia"/>
          <w:sz w:val="24"/>
        </w:rPr>
        <w:t>中信出版社</w:t>
      </w:r>
    </w:p>
    <w:p w14:paraId="048B70F8" w14:textId="77777777" w:rsidR="00043A6D" w:rsidRDefault="00043A6D">
      <w:pPr>
        <w:widowControl/>
        <w:jc w:val="left"/>
        <w:rPr>
          <w:rFonts w:asciiTheme="minorEastAsia" w:eastAsiaTheme="minorEastAsia" w:hAnsiTheme="minorEastAsia"/>
          <w:b/>
          <w:spacing w:val="-3"/>
          <w:sz w:val="24"/>
        </w:rPr>
      </w:pPr>
    </w:p>
    <w:p w14:paraId="74797C55" w14:textId="77777777" w:rsidR="00043A6D" w:rsidRDefault="00B40BBA">
      <w:pPr>
        <w:spacing w:line="360" w:lineRule="auto"/>
        <w:ind w:left="482" w:hangingChars="200" w:hanging="482"/>
        <w:rPr>
          <w:rFonts w:asciiTheme="minorEastAsia" w:eastAsiaTheme="minorEastAsia" w:hAnsiTheme="minorEastAsia"/>
          <w:b/>
          <w:i/>
          <w:sz w:val="24"/>
        </w:rPr>
      </w:pPr>
      <w:r>
        <w:rPr>
          <w:rFonts w:asciiTheme="minorEastAsia" w:eastAsiaTheme="minorEastAsia" w:hAnsiTheme="minorEastAsia"/>
          <w:b/>
          <w:i/>
          <w:sz w:val="24"/>
        </w:rPr>
        <w:t>Additional Readings in English</w:t>
      </w:r>
    </w:p>
    <w:p w14:paraId="73A3C974"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 xml:space="preserve">Benson, D. and R. H. </w:t>
      </w:r>
      <w:proofErr w:type="spellStart"/>
      <w:r>
        <w:rPr>
          <w:rFonts w:asciiTheme="minorEastAsia" w:eastAsiaTheme="minorEastAsia" w:hAnsiTheme="minorEastAsia"/>
          <w:sz w:val="24"/>
        </w:rPr>
        <w:t>Ziedonis</w:t>
      </w:r>
      <w:proofErr w:type="spellEnd"/>
      <w:r>
        <w:rPr>
          <w:rFonts w:asciiTheme="minorEastAsia" w:eastAsiaTheme="minorEastAsia" w:hAnsiTheme="minorEastAsia"/>
          <w:sz w:val="24"/>
        </w:rPr>
        <w:t xml:space="preserve"> (2009). </w:t>
      </w:r>
      <w:r>
        <w:rPr>
          <w:rFonts w:asciiTheme="minorEastAsia" w:eastAsiaTheme="minorEastAsia" w:hAnsiTheme="minorEastAsia"/>
          <w:sz w:val="24"/>
        </w:rPr>
        <w:t>"Corporate Venture Capital as a Window on New Technologies: Implications for the Performance of Corporate Investors When Acquiring Startups." Organization Science 20(2): 329-351.</w:t>
      </w:r>
    </w:p>
    <w:p w14:paraId="6D745BA7" w14:textId="77777777" w:rsidR="00043A6D" w:rsidRDefault="00B40BBA">
      <w:pPr>
        <w:spacing w:line="360" w:lineRule="auto"/>
        <w:ind w:left="480" w:hangingChars="200" w:hanging="480"/>
        <w:rPr>
          <w:rFonts w:asciiTheme="minorEastAsia" w:eastAsiaTheme="minorEastAsia" w:hAnsiTheme="minorEastAsia"/>
          <w:sz w:val="24"/>
        </w:rPr>
      </w:pPr>
      <w:proofErr w:type="spellStart"/>
      <w:r>
        <w:rPr>
          <w:rFonts w:asciiTheme="minorEastAsia" w:eastAsiaTheme="minorEastAsia" w:hAnsiTheme="minorEastAsia"/>
          <w:sz w:val="24"/>
        </w:rPr>
        <w:t>Dushnitsky</w:t>
      </w:r>
      <w:proofErr w:type="spellEnd"/>
      <w:r>
        <w:rPr>
          <w:rFonts w:asciiTheme="minorEastAsia" w:eastAsiaTheme="minorEastAsia" w:hAnsiTheme="minorEastAsia"/>
          <w:sz w:val="24"/>
        </w:rPr>
        <w:t>, G. and M. J. Lenox (2005). "When do firms undertake R&amp;D by invest</w:t>
      </w:r>
      <w:r>
        <w:rPr>
          <w:rFonts w:asciiTheme="minorEastAsia" w:eastAsiaTheme="minorEastAsia" w:hAnsiTheme="minorEastAsia"/>
          <w:sz w:val="24"/>
        </w:rPr>
        <w:t>ing in new ventures?" Strategic Management Journal 26(10): 947-965.</w:t>
      </w:r>
    </w:p>
    <w:p w14:paraId="23ED00E4" w14:textId="77777777" w:rsidR="00043A6D" w:rsidRDefault="00B40BBA">
      <w:pPr>
        <w:spacing w:line="360" w:lineRule="auto"/>
        <w:ind w:left="480" w:hangingChars="200" w:hanging="480"/>
        <w:rPr>
          <w:rFonts w:asciiTheme="minorEastAsia" w:eastAsiaTheme="minorEastAsia" w:hAnsiTheme="minorEastAsia"/>
          <w:sz w:val="24"/>
        </w:rPr>
      </w:pPr>
      <w:proofErr w:type="spellStart"/>
      <w:r>
        <w:rPr>
          <w:rFonts w:asciiTheme="minorEastAsia" w:eastAsiaTheme="minorEastAsia" w:hAnsiTheme="minorEastAsia"/>
          <w:sz w:val="24"/>
        </w:rPr>
        <w:t>Pahnke</w:t>
      </w:r>
      <w:proofErr w:type="spellEnd"/>
      <w:r>
        <w:rPr>
          <w:rFonts w:asciiTheme="minorEastAsia" w:eastAsiaTheme="minorEastAsia" w:hAnsiTheme="minorEastAsia"/>
          <w:sz w:val="24"/>
        </w:rPr>
        <w:t xml:space="preserve">, E. C., et al. (2015). "Who Takes You to the Dance? How Partners' </w:t>
      </w:r>
      <w:r>
        <w:rPr>
          <w:rFonts w:asciiTheme="minorEastAsia" w:eastAsiaTheme="minorEastAsia" w:hAnsiTheme="minorEastAsia"/>
          <w:sz w:val="24"/>
        </w:rPr>
        <w:lastRenderedPageBreak/>
        <w:t>Institutional Logics Influence Innovation in Young Firms." Administrative Science Quarterly 60(4): 596-633.</w:t>
      </w:r>
    </w:p>
    <w:p w14:paraId="564801F8"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Ling, Y</w:t>
      </w:r>
      <w:r>
        <w:rPr>
          <w:rFonts w:asciiTheme="minorEastAsia" w:eastAsiaTheme="minorEastAsia" w:hAnsiTheme="minorEastAsia"/>
          <w:sz w:val="24"/>
        </w:rPr>
        <w:t>., et al. (2008). "Transformational leadership's role in promoting corporate entrepreneurship: Examining the CEO-TMT interface." Academy of Management Journal 51(3): 557-576.</w:t>
      </w:r>
    </w:p>
    <w:p w14:paraId="23806A73" w14:textId="77777777" w:rsidR="00043A6D" w:rsidRDefault="00043A6D">
      <w:pPr>
        <w:spacing w:line="360" w:lineRule="auto"/>
        <w:ind w:left="480" w:hangingChars="200" w:hanging="480"/>
        <w:rPr>
          <w:rFonts w:asciiTheme="minorEastAsia" w:eastAsiaTheme="minorEastAsia" w:hAnsiTheme="minorEastAsia"/>
          <w:sz w:val="24"/>
        </w:rPr>
      </w:pPr>
    </w:p>
    <w:p w14:paraId="10809213" w14:textId="77777777" w:rsidR="00043A6D" w:rsidRDefault="00043A6D">
      <w:pPr>
        <w:widowControl/>
        <w:jc w:val="left"/>
        <w:rPr>
          <w:rFonts w:asciiTheme="minorEastAsia" w:eastAsiaTheme="minorEastAsia" w:hAnsiTheme="minorEastAsia"/>
          <w:b/>
          <w:spacing w:val="-3"/>
          <w:sz w:val="24"/>
        </w:rPr>
      </w:pPr>
    </w:p>
    <w:p w14:paraId="2F70A3A4" w14:textId="77777777" w:rsidR="00043A6D" w:rsidRDefault="00B40BBA">
      <w:pPr>
        <w:spacing w:line="360" w:lineRule="auto"/>
        <w:rPr>
          <w:rFonts w:asciiTheme="minorEastAsia" w:eastAsiaTheme="minorEastAsia" w:hAnsiTheme="minorEastAsia"/>
          <w:b/>
          <w:sz w:val="24"/>
        </w:rPr>
      </w:pPr>
      <w:r>
        <w:rPr>
          <w:rFonts w:asciiTheme="minorEastAsia" w:eastAsiaTheme="minorEastAsia" w:hAnsiTheme="minorEastAsia"/>
          <w:b/>
          <w:sz w:val="24"/>
        </w:rPr>
        <w:t>****************************************************************</w:t>
      </w:r>
    </w:p>
    <w:p w14:paraId="0F42A206" w14:textId="77777777" w:rsidR="00043A6D" w:rsidRDefault="00B40BBA">
      <w:pPr>
        <w:spacing w:line="360" w:lineRule="auto"/>
        <w:ind w:left="482" w:hangingChars="200" w:hanging="482"/>
        <w:rPr>
          <w:rFonts w:asciiTheme="minorEastAsia" w:eastAsiaTheme="minorEastAsia" w:hAnsiTheme="minorEastAsia"/>
          <w:b/>
          <w:sz w:val="24"/>
        </w:rPr>
      </w:pPr>
      <w:r>
        <w:rPr>
          <w:rFonts w:asciiTheme="minorEastAsia" w:eastAsiaTheme="minorEastAsia" w:hAnsiTheme="minorEastAsia"/>
          <w:b/>
          <w:sz w:val="24"/>
        </w:rPr>
        <w:t>Class #10: Tra</w:t>
      </w:r>
      <w:r>
        <w:rPr>
          <w:rFonts w:asciiTheme="minorEastAsia" w:eastAsiaTheme="minorEastAsia" w:hAnsiTheme="minorEastAsia"/>
          <w:b/>
          <w:sz w:val="24"/>
        </w:rPr>
        <w:t>nsformation</w:t>
      </w:r>
    </w:p>
    <w:p w14:paraId="0A4E72AF" w14:textId="77777777" w:rsidR="00043A6D" w:rsidRDefault="00B40BBA">
      <w:pPr>
        <w:spacing w:line="360" w:lineRule="auto"/>
        <w:ind w:left="482" w:hangingChars="200" w:hanging="482"/>
        <w:rPr>
          <w:rFonts w:asciiTheme="minorEastAsia" w:eastAsiaTheme="minorEastAsia" w:hAnsiTheme="minorEastAsia"/>
          <w:b/>
          <w:i/>
          <w:sz w:val="24"/>
        </w:rPr>
      </w:pPr>
      <w:r>
        <w:rPr>
          <w:rFonts w:asciiTheme="minorEastAsia" w:eastAsiaTheme="minorEastAsia" w:hAnsiTheme="minorEastAsia"/>
          <w:b/>
          <w:i/>
          <w:sz w:val="24"/>
        </w:rPr>
        <w:t>Required Readings in English</w:t>
      </w:r>
    </w:p>
    <w:p w14:paraId="7E926761"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 xml:space="preserve">Fernandes, A. M. and C. </w:t>
      </w:r>
      <w:proofErr w:type="spellStart"/>
      <w:r>
        <w:rPr>
          <w:rFonts w:asciiTheme="minorEastAsia" w:eastAsiaTheme="minorEastAsia" w:hAnsiTheme="minorEastAsia"/>
          <w:sz w:val="24"/>
        </w:rPr>
        <w:t>Paunov</w:t>
      </w:r>
      <w:proofErr w:type="spellEnd"/>
      <w:r>
        <w:rPr>
          <w:rFonts w:asciiTheme="minorEastAsia" w:eastAsiaTheme="minorEastAsia" w:hAnsiTheme="minorEastAsia"/>
          <w:sz w:val="24"/>
        </w:rPr>
        <w:t xml:space="preserve"> (2015). "The Risks of Innovation: Are Innovating Firms Less Likely to Die?" Review of Economics and Statistics 97(3): 638-653.</w:t>
      </w:r>
    </w:p>
    <w:p w14:paraId="51950333"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 xml:space="preserve">Feldman, E. R. (2014). "Legacy Divestitures: Motives and </w:t>
      </w:r>
      <w:r>
        <w:rPr>
          <w:rFonts w:asciiTheme="minorEastAsia" w:eastAsiaTheme="minorEastAsia" w:hAnsiTheme="minorEastAsia"/>
          <w:sz w:val="24"/>
        </w:rPr>
        <w:t>Implications." Organization Science 25(3): 815-832.</w:t>
      </w:r>
    </w:p>
    <w:p w14:paraId="5CA8AB3E" w14:textId="77777777" w:rsidR="00043A6D" w:rsidRDefault="00B40BBA">
      <w:pPr>
        <w:spacing w:line="360" w:lineRule="auto"/>
        <w:ind w:left="480" w:hangingChars="200" w:hanging="480"/>
        <w:rPr>
          <w:rFonts w:asciiTheme="minorEastAsia" w:eastAsiaTheme="minorEastAsia" w:hAnsiTheme="minorEastAsia"/>
          <w:sz w:val="24"/>
        </w:rPr>
      </w:pPr>
      <w:proofErr w:type="spellStart"/>
      <w:r>
        <w:rPr>
          <w:rFonts w:asciiTheme="minorEastAsia" w:eastAsiaTheme="minorEastAsia" w:hAnsiTheme="minorEastAsia"/>
          <w:sz w:val="24"/>
        </w:rPr>
        <w:t>Sood</w:t>
      </w:r>
      <w:proofErr w:type="spellEnd"/>
      <w:r>
        <w:rPr>
          <w:rFonts w:asciiTheme="minorEastAsia" w:eastAsiaTheme="minorEastAsia" w:hAnsiTheme="minorEastAsia"/>
          <w:sz w:val="24"/>
        </w:rPr>
        <w:t xml:space="preserve">, A. and G. J. </w:t>
      </w:r>
      <w:proofErr w:type="spellStart"/>
      <w:r>
        <w:rPr>
          <w:rFonts w:asciiTheme="minorEastAsia" w:eastAsiaTheme="minorEastAsia" w:hAnsiTheme="minorEastAsia"/>
          <w:sz w:val="24"/>
        </w:rPr>
        <w:t>Tellis</w:t>
      </w:r>
      <w:proofErr w:type="spellEnd"/>
      <w:r>
        <w:rPr>
          <w:rFonts w:asciiTheme="minorEastAsia" w:eastAsiaTheme="minorEastAsia" w:hAnsiTheme="minorEastAsia"/>
          <w:sz w:val="24"/>
        </w:rPr>
        <w:t xml:space="preserve"> (2005). "Technological evolution and radical innovation." Journal of Marketing 69(3): 152-168.</w:t>
      </w:r>
    </w:p>
    <w:p w14:paraId="4DBE630E"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Eggers and Park, 2018, Incumbent Adaptation to Technological Change, Academy of Man</w:t>
      </w:r>
      <w:r>
        <w:rPr>
          <w:rFonts w:asciiTheme="minorEastAsia" w:eastAsiaTheme="minorEastAsia" w:hAnsiTheme="minorEastAsia"/>
          <w:sz w:val="24"/>
        </w:rPr>
        <w:t>agement Annals.</w:t>
      </w:r>
    </w:p>
    <w:p w14:paraId="1BEB01C1"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Stouten et al., 2018, Successful Organizational Change, Academy of Management Annals.</w:t>
      </w:r>
    </w:p>
    <w:p w14:paraId="21AF11A5" w14:textId="77777777" w:rsidR="00043A6D" w:rsidRDefault="00043A6D">
      <w:pPr>
        <w:spacing w:line="360" w:lineRule="auto"/>
        <w:rPr>
          <w:rFonts w:asciiTheme="minorEastAsia" w:eastAsiaTheme="minorEastAsia" w:hAnsiTheme="minorEastAsia"/>
          <w:b/>
          <w:i/>
          <w:sz w:val="24"/>
        </w:rPr>
      </w:pPr>
    </w:p>
    <w:p w14:paraId="5444BA30" w14:textId="77777777" w:rsidR="00043A6D" w:rsidRDefault="00B40BBA">
      <w:pPr>
        <w:spacing w:line="360" w:lineRule="auto"/>
        <w:rPr>
          <w:rFonts w:asciiTheme="minorEastAsia" w:eastAsiaTheme="minorEastAsia" w:hAnsiTheme="minorEastAsia"/>
          <w:b/>
          <w:i/>
          <w:sz w:val="24"/>
        </w:rPr>
      </w:pPr>
      <w:r>
        <w:rPr>
          <w:rFonts w:asciiTheme="minorEastAsia" w:eastAsiaTheme="minorEastAsia" w:hAnsiTheme="minorEastAsia" w:hint="eastAsia"/>
          <w:b/>
          <w:i/>
          <w:sz w:val="24"/>
        </w:rPr>
        <w:t>必读中文文献</w:t>
      </w:r>
    </w:p>
    <w:p w14:paraId="6BA795B5"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hint="eastAsia"/>
          <w:sz w:val="24"/>
        </w:rPr>
        <w:t>“升益转型阶段”，《共演战略：重新定义企业生命周期》第</w:t>
      </w:r>
      <w:r>
        <w:rPr>
          <w:rFonts w:asciiTheme="minorEastAsia" w:eastAsiaTheme="minorEastAsia" w:hAnsiTheme="minorEastAsia" w:hint="eastAsia"/>
          <w:sz w:val="24"/>
        </w:rPr>
        <w:t>0</w:t>
      </w:r>
      <w:r>
        <w:rPr>
          <w:rFonts w:asciiTheme="minorEastAsia" w:eastAsiaTheme="minorEastAsia" w:hAnsiTheme="minorEastAsia"/>
          <w:sz w:val="24"/>
        </w:rPr>
        <w:t>7</w:t>
      </w:r>
      <w:r>
        <w:rPr>
          <w:rFonts w:asciiTheme="minorEastAsia" w:eastAsiaTheme="minorEastAsia" w:hAnsiTheme="minorEastAsia" w:hint="eastAsia"/>
          <w:sz w:val="24"/>
        </w:rPr>
        <w:t>章，路江涌，机械工业出版社，</w:t>
      </w:r>
      <w:r>
        <w:rPr>
          <w:rFonts w:asciiTheme="minorEastAsia" w:eastAsiaTheme="minorEastAsia" w:hAnsiTheme="minorEastAsia" w:hint="eastAsia"/>
          <w:sz w:val="24"/>
        </w:rPr>
        <w:t>2018</w:t>
      </w:r>
    </w:p>
    <w:p w14:paraId="17272B88"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hint="eastAsia"/>
          <w:sz w:val="24"/>
        </w:rPr>
        <w:t>克莱顿·克里斯滕森</w:t>
      </w:r>
      <w:r>
        <w:rPr>
          <w:rFonts w:asciiTheme="minorEastAsia" w:eastAsiaTheme="minorEastAsia" w:hAnsiTheme="minorEastAsia" w:hint="eastAsia"/>
          <w:sz w:val="24"/>
        </w:rPr>
        <w:t>,</w:t>
      </w:r>
      <w:r>
        <w:rPr>
          <w:rFonts w:asciiTheme="minorEastAsia" w:eastAsiaTheme="minorEastAsia" w:hAnsiTheme="minorEastAsia"/>
          <w:sz w:val="24"/>
        </w:rPr>
        <w:t>《</w:t>
      </w:r>
      <w:r>
        <w:rPr>
          <w:rFonts w:asciiTheme="minorEastAsia" w:eastAsiaTheme="minorEastAsia" w:hAnsiTheme="minorEastAsia" w:hint="eastAsia"/>
          <w:sz w:val="24"/>
        </w:rPr>
        <w:t>创新者的窘境</w:t>
      </w:r>
      <w:r>
        <w:rPr>
          <w:rFonts w:asciiTheme="minorEastAsia" w:eastAsiaTheme="minorEastAsia" w:hAnsiTheme="minorEastAsia"/>
          <w:sz w:val="24"/>
        </w:rPr>
        <w:t>》</w:t>
      </w:r>
      <w:r>
        <w:rPr>
          <w:rFonts w:asciiTheme="minorEastAsia" w:eastAsiaTheme="minorEastAsia" w:hAnsiTheme="minorEastAsia" w:hint="eastAsia"/>
          <w:sz w:val="24"/>
        </w:rPr>
        <w:t xml:space="preserve">, </w:t>
      </w:r>
      <w:r>
        <w:rPr>
          <w:rFonts w:asciiTheme="minorEastAsia" w:eastAsiaTheme="minorEastAsia" w:hAnsiTheme="minorEastAsia" w:hint="eastAsia"/>
          <w:sz w:val="24"/>
        </w:rPr>
        <w:t>中信出版社</w:t>
      </w:r>
    </w:p>
    <w:p w14:paraId="54BDADBD" w14:textId="77777777" w:rsidR="00043A6D" w:rsidRDefault="00B40BB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sz w:val="24"/>
        </w:rPr>
        <w:t>维贾伊</w:t>
      </w:r>
      <w:r>
        <w:rPr>
          <w:rFonts w:asciiTheme="minorEastAsia" w:eastAsiaTheme="minorEastAsia" w:hAnsiTheme="minorEastAsia" w:hint="eastAsia"/>
          <w:sz w:val="24"/>
        </w:rPr>
        <w:t>·</w:t>
      </w:r>
      <w:r>
        <w:rPr>
          <w:rFonts w:asciiTheme="minorEastAsia" w:eastAsiaTheme="minorEastAsia" w:hAnsiTheme="minorEastAsia"/>
          <w:sz w:val="24"/>
        </w:rPr>
        <w:t>戈文达拉扬、</w:t>
      </w:r>
      <w:r>
        <w:rPr>
          <w:rFonts w:asciiTheme="minorEastAsia" w:eastAsiaTheme="minorEastAsia" w:hAnsiTheme="minorEastAsia"/>
          <w:sz w:val="24"/>
        </w:rPr>
        <w:t xml:space="preserve"> </w:t>
      </w:r>
      <w:r>
        <w:rPr>
          <w:rFonts w:asciiTheme="minorEastAsia" w:eastAsiaTheme="minorEastAsia" w:hAnsiTheme="minorEastAsia"/>
          <w:sz w:val="24"/>
        </w:rPr>
        <w:t>克里斯</w:t>
      </w:r>
      <w:r>
        <w:rPr>
          <w:rFonts w:asciiTheme="minorEastAsia" w:eastAsiaTheme="minorEastAsia" w:hAnsiTheme="minorEastAsia" w:hint="eastAsia"/>
          <w:sz w:val="24"/>
        </w:rPr>
        <w:t>·</w:t>
      </w:r>
      <w:r>
        <w:rPr>
          <w:rFonts w:asciiTheme="minorEastAsia" w:eastAsiaTheme="minorEastAsia" w:hAnsiTheme="minorEastAsia"/>
          <w:sz w:val="24"/>
        </w:rPr>
        <w:t>特林布尔</w:t>
      </w:r>
      <w:r>
        <w:rPr>
          <w:rFonts w:asciiTheme="minorEastAsia" w:eastAsiaTheme="minorEastAsia" w:hAnsiTheme="minorEastAsia" w:hint="eastAsia"/>
          <w:sz w:val="24"/>
        </w:rPr>
        <w:t>,</w:t>
      </w:r>
      <w:r>
        <w:rPr>
          <w:rFonts w:asciiTheme="minorEastAsia" w:eastAsiaTheme="minorEastAsia" w:hAnsiTheme="minorEastAsia"/>
          <w:sz w:val="24"/>
        </w:rPr>
        <w:t>《战略创新者的十大法则</w:t>
      </w:r>
      <w:r>
        <w:rPr>
          <w:rFonts w:asciiTheme="minorEastAsia" w:eastAsiaTheme="minorEastAsia" w:hAnsiTheme="minorEastAsia" w:hint="eastAsia"/>
          <w:sz w:val="24"/>
        </w:rPr>
        <w:t>：</w:t>
      </w:r>
      <w:r>
        <w:rPr>
          <w:rFonts w:asciiTheme="minorEastAsia" w:eastAsiaTheme="minorEastAsia" w:hAnsiTheme="minorEastAsia"/>
          <w:sz w:val="24"/>
        </w:rPr>
        <w:t>从创意到执行》</w:t>
      </w:r>
      <w:r>
        <w:rPr>
          <w:rFonts w:asciiTheme="minorEastAsia" w:eastAsiaTheme="minorEastAsia" w:hAnsiTheme="minorEastAsia" w:hint="eastAsia"/>
          <w:sz w:val="24"/>
        </w:rPr>
        <w:t>,</w:t>
      </w:r>
      <w:r>
        <w:rPr>
          <w:rFonts w:asciiTheme="minorEastAsia" w:eastAsiaTheme="minorEastAsia" w:hAnsiTheme="minorEastAsia"/>
          <w:sz w:val="24"/>
        </w:rPr>
        <w:t xml:space="preserve"> </w:t>
      </w:r>
      <w:r>
        <w:rPr>
          <w:rFonts w:asciiTheme="minorEastAsia" w:eastAsiaTheme="minorEastAsia" w:hAnsiTheme="minorEastAsia"/>
          <w:sz w:val="24"/>
        </w:rPr>
        <w:t>商务印书馆</w:t>
      </w:r>
    </w:p>
    <w:p w14:paraId="0BBF0162" w14:textId="77777777" w:rsidR="00043A6D" w:rsidRDefault="00043A6D">
      <w:pPr>
        <w:widowControl/>
        <w:jc w:val="left"/>
        <w:rPr>
          <w:rFonts w:asciiTheme="minorEastAsia" w:eastAsiaTheme="minorEastAsia" w:hAnsiTheme="minorEastAsia"/>
          <w:sz w:val="24"/>
        </w:rPr>
      </w:pPr>
    </w:p>
    <w:p w14:paraId="39A4B849" w14:textId="77777777" w:rsidR="00043A6D" w:rsidRDefault="00B40BBA">
      <w:pPr>
        <w:spacing w:line="360" w:lineRule="auto"/>
        <w:ind w:left="482" w:hangingChars="200" w:hanging="482"/>
        <w:rPr>
          <w:rFonts w:asciiTheme="minorEastAsia" w:eastAsiaTheme="minorEastAsia" w:hAnsiTheme="minorEastAsia"/>
          <w:b/>
          <w:i/>
          <w:sz w:val="24"/>
        </w:rPr>
      </w:pPr>
      <w:r>
        <w:rPr>
          <w:rFonts w:asciiTheme="minorEastAsia" w:eastAsiaTheme="minorEastAsia" w:hAnsiTheme="minorEastAsia"/>
          <w:b/>
          <w:i/>
          <w:sz w:val="24"/>
        </w:rPr>
        <w:t xml:space="preserve">Additional </w:t>
      </w:r>
      <w:r>
        <w:rPr>
          <w:rFonts w:asciiTheme="minorEastAsia" w:eastAsiaTheme="minorEastAsia" w:hAnsiTheme="minorEastAsia"/>
          <w:b/>
          <w:i/>
          <w:sz w:val="24"/>
        </w:rPr>
        <w:t>Readings in English</w:t>
      </w:r>
    </w:p>
    <w:p w14:paraId="7F3E9E62" w14:textId="77777777" w:rsidR="00043A6D" w:rsidRDefault="00B40BBA">
      <w:pPr>
        <w:spacing w:line="360" w:lineRule="auto"/>
        <w:ind w:left="480" w:hangingChars="200" w:hanging="480"/>
        <w:rPr>
          <w:rFonts w:asciiTheme="minorEastAsia" w:eastAsiaTheme="minorEastAsia" w:hAnsiTheme="minorEastAsia"/>
          <w:sz w:val="24"/>
        </w:rPr>
      </w:pPr>
      <w:proofErr w:type="spellStart"/>
      <w:r>
        <w:rPr>
          <w:rFonts w:asciiTheme="minorEastAsia" w:eastAsiaTheme="minorEastAsia" w:hAnsiTheme="minorEastAsia"/>
          <w:sz w:val="24"/>
        </w:rPr>
        <w:t>Adner</w:t>
      </w:r>
      <w:proofErr w:type="spellEnd"/>
      <w:r>
        <w:rPr>
          <w:rFonts w:asciiTheme="minorEastAsia" w:eastAsiaTheme="minorEastAsia" w:hAnsiTheme="minorEastAsia"/>
          <w:sz w:val="24"/>
        </w:rPr>
        <w:t xml:space="preserve">, R. (2002). "When are technologies disruptive? A demand-based </w:t>
      </w:r>
      <w:r>
        <w:rPr>
          <w:rFonts w:asciiTheme="minorEastAsia" w:eastAsiaTheme="minorEastAsia" w:hAnsiTheme="minorEastAsia"/>
          <w:sz w:val="24"/>
        </w:rPr>
        <w:lastRenderedPageBreak/>
        <w:t xml:space="preserve">view of the emergence of competition." Strategic Management Journal 23(8): 667-688. </w:t>
      </w:r>
    </w:p>
    <w:p w14:paraId="204F1BF3" w14:textId="77777777" w:rsidR="00043A6D" w:rsidRDefault="00B40BBA">
      <w:pPr>
        <w:spacing w:line="360" w:lineRule="auto"/>
        <w:ind w:left="480" w:hangingChars="200" w:hanging="480"/>
        <w:rPr>
          <w:rFonts w:asciiTheme="minorEastAsia" w:eastAsiaTheme="minorEastAsia" w:hAnsiTheme="minorEastAsia"/>
          <w:sz w:val="24"/>
        </w:rPr>
      </w:pPr>
      <w:proofErr w:type="spellStart"/>
      <w:r>
        <w:rPr>
          <w:rFonts w:asciiTheme="minorEastAsia" w:eastAsiaTheme="minorEastAsia" w:hAnsiTheme="minorEastAsia"/>
          <w:sz w:val="24"/>
        </w:rPr>
        <w:t>Sood</w:t>
      </w:r>
      <w:proofErr w:type="spellEnd"/>
      <w:r>
        <w:rPr>
          <w:rFonts w:asciiTheme="minorEastAsia" w:eastAsiaTheme="minorEastAsia" w:hAnsiTheme="minorEastAsia"/>
          <w:sz w:val="24"/>
        </w:rPr>
        <w:t xml:space="preserve">, A. and G. J. </w:t>
      </w:r>
      <w:proofErr w:type="spellStart"/>
      <w:r>
        <w:rPr>
          <w:rFonts w:asciiTheme="minorEastAsia" w:eastAsiaTheme="minorEastAsia" w:hAnsiTheme="minorEastAsia"/>
          <w:sz w:val="24"/>
        </w:rPr>
        <w:t>Tellis</w:t>
      </w:r>
      <w:proofErr w:type="spellEnd"/>
      <w:r>
        <w:rPr>
          <w:rFonts w:asciiTheme="minorEastAsia" w:eastAsiaTheme="minorEastAsia" w:hAnsiTheme="minorEastAsia"/>
          <w:sz w:val="24"/>
        </w:rPr>
        <w:t xml:space="preserve"> (2011). "Demystifying Disruption: A New Model for Underst</w:t>
      </w:r>
      <w:r>
        <w:rPr>
          <w:rFonts w:asciiTheme="minorEastAsia" w:eastAsiaTheme="minorEastAsia" w:hAnsiTheme="minorEastAsia"/>
          <w:sz w:val="24"/>
        </w:rPr>
        <w:t>anding and Predicting Disruptive Technologies." Marketing Science 30(2): 339-354.</w:t>
      </w:r>
    </w:p>
    <w:p w14:paraId="15F006FB" w14:textId="77777777" w:rsidR="00043A6D" w:rsidRDefault="00B40BBA">
      <w:pPr>
        <w:spacing w:line="360" w:lineRule="auto"/>
        <w:ind w:left="480" w:hangingChars="200" w:hanging="480"/>
        <w:rPr>
          <w:rFonts w:asciiTheme="minorEastAsia" w:eastAsiaTheme="minorEastAsia" w:hAnsiTheme="minorEastAsia"/>
          <w:sz w:val="24"/>
        </w:rPr>
      </w:pPr>
      <w:proofErr w:type="spellStart"/>
      <w:r>
        <w:rPr>
          <w:rFonts w:asciiTheme="minorEastAsia" w:eastAsiaTheme="minorEastAsia" w:hAnsiTheme="minorEastAsia"/>
          <w:sz w:val="24"/>
        </w:rPr>
        <w:t>Adner</w:t>
      </w:r>
      <w:proofErr w:type="spellEnd"/>
      <w:r>
        <w:rPr>
          <w:rFonts w:asciiTheme="minorEastAsia" w:eastAsiaTheme="minorEastAsia" w:hAnsiTheme="minorEastAsia"/>
          <w:sz w:val="24"/>
        </w:rPr>
        <w:t>, R. (2017). "Ecosystem as Structure: An Actionable Construct for Strategy." Journal of Management 43(1): 39-58.</w:t>
      </w:r>
    </w:p>
    <w:p w14:paraId="34488C86" w14:textId="77777777" w:rsidR="00043A6D" w:rsidRDefault="00043A6D">
      <w:pPr>
        <w:spacing w:line="360" w:lineRule="exact"/>
        <w:rPr>
          <w:rFonts w:asciiTheme="minorEastAsia" w:eastAsiaTheme="minorEastAsia" w:hAnsiTheme="minorEastAsia"/>
          <w:sz w:val="24"/>
        </w:rPr>
      </w:pPr>
    </w:p>
    <w:p w14:paraId="5E43B324" w14:textId="77777777" w:rsidR="00043A6D" w:rsidRDefault="00043A6D">
      <w:pPr>
        <w:spacing w:line="360" w:lineRule="exact"/>
        <w:rPr>
          <w:rFonts w:asciiTheme="minorEastAsia" w:eastAsiaTheme="minorEastAsia" w:hAnsiTheme="minorEastAsia"/>
          <w:sz w:val="24"/>
        </w:rPr>
      </w:pPr>
    </w:p>
    <w:p w14:paraId="663C4A56" w14:textId="77777777" w:rsidR="00043A6D" w:rsidRDefault="00B40BBA">
      <w:pPr>
        <w:spacing w:line="360" w:lineRule="exact"/>
        <w:rPr>
          <w:rFonts w:asciiTheme="minorEastAsia" w:eastAsiaTheme="minorEastAsia" w:hAnsiTheme="minorEastAsia"/>
          <w:sz w:val="24"/>
        </w:rPr>
      </w:pPr>
      <w:r>
        <w:rPr>
          <w:rFonts w:asciiTheme="minorEastAsia" w:eastAsiaTheme="minorEastAsia" w:hAnsiTheme="minorEastAsia" w:hint="eastAsia"/>
          <w:sz w:val="24"/>
        </w:rPr>
        <w:t>五、教学方式</w:t>
      </w:r>
    </w:p>
    <w:p w14:paraId="31FCB26A" w14:textId="77777777" w:rsidR="00043A6D" w:rsidRDefault="00043A6D">
      <w:pPr>
        <w:spacing w:line="360" w:lineRule="exact"/>
        <w:rPr>
          <w:rFonts w:asciiTheme="minorEastAsia" w:eastAsiaTheme="minorEastAsia" w:hAnsiTheme="minorEastAsia"/>
          <w:sz w:val="24"/>
        </w:rPr>
      </w:pPr>
    </w:p>
    <w:p w14:paraId="465558EF" w14:textId="77777777" w:rsidR="00043A6D" w:rsidRDefault="00B40BBA">
      <w:pPr>
        <w:spacing w:line="360" w:lineRule="auto"/>
        <w:rPr>
          <w:rFonts w:asciiTheme="minorEastAsia" w:eastAsiaTheme="minorEastAsia" w:hAnsiTheme="minorEastAsia"/>
          <w:sz w:val="24"/>
        </w:rPr>
      </w:pPr>
      <w:r>
        <w:rPr>
          <w:rFonts w:asciiTheme="minorEastAsia" w:eastAsiaTheme="minorEastAsia" w:hAnsiTheme="minorEastAsia"/>
          <w:sz w:val="24"/>
        </w:rPr>
        <w:t xml:space="preserve">We share responsibility for </w:t>
      </w:r>
      <w:r>
        <w:rPr>
          <w:rFonts w:asciiTheme="minorEastAsia" w:eastAsiaTheme="minorEastAsia" w:hAnsiTheme="minorEastAsia"/>
          <w:sz w:val="24"/>
        </w:rPr>
        <w:t>discussing the readings and raising issues. You are expected to do all of the required readings and to be prepared to discuss the readings (singly and collectively) in class on the assigned day. I require every student to be prepared to speak about the wee</w:t>
      </w:r>
      <w:r>
        <w:rPr>
          <w:rFonts w:asciiTheme="minorEastAsia" w:eastAsiaTheme="minorEastAsia" w:hAnsiTheme="minorEastAsia"/>
          <w:sz w:val="24"/>
        </w:rPr>
        <w:t>k's assigned readings, and will assign one student with primary responsibility for co-leading the discussion every week. The class format will involve some introductory remarks by me, followed by a group discussion of your analyses of the papers for the da</w:t>
      </w:r>
      <w:r>
        <w:rPr>
          <w:rFonts w:asciiTheme="minorEastAsia" w:eastAsiaTheme="minorEastAsia" w:hAnsiTheme="minorEastAsia"/>
          <w:sz w:val="24"/>
        </w:rPr>
        <w:t>y. “Analyzing” means laying out:</w:t>
      </w:r>
    </w:p>
    <w:p w14:paraId="5341AD27" w14:textId="77777777" w:rsidR="00043A6D" w:rsidRDefault="00B40BBA">
      <w:pPr>
        <w:spacing w:line="360" w:lineRule="auto"/>
        <w:ind w:firstLine="720"/>
        <w:rPr>
          <w:rFonts w:asciiTheme="minorEastAsia" w:eastAsiaTheme="minorEastAsia" w:hAnsiTheme="minorEastAsia"/>
          <w:sz w:val="24"/>
        </w:rPr>
      </w:pPr>
      <w:r>
        <w:rPr>
          <w:rFonts w:asciiTheme="minorEastAsia" w:eastAsiaTheme="minorEastAsia" w:hAnsiTheme="minorEastAsia"/>
          <w:sz w:val="24"/>
        </w:rPr>
        <w:t>- research question(s)</w:t>
      </w:r>
    </w:p>
    <w:p w14:paraId="199C9354" w14:textId="77777777" w:rsidR="00043A6D" w:rsidRDefault="00B40BBA">
      <w:pPr>
        <w:spacing w:line="360" w:lineRule="auto"/>
        <w:ind w:firstLine="720"/>
        <w:rPr>
          <w:rFonts w:asciiTheme="minorEastAsia" w:eastAsiaTheme="minorEastAsia" w:hAnsiTheme="minorEastAsia"/>
          <w:sz w:val="24"/>
        </w:rPr>
      </w:pPr>
      <w:r>
        <w:rPr>
          <w:rFonts w:asciiTheme="minorEastAsia" w:eastAsiaTheme="minorEastAsia" w:hAnsiTheme="minorEastAsia"/>
          <w:sz w:val="24"/>
        </w:rPr>
        <w:t>- central arguments and hypotheses as appropriate</w:t>
      </w:r>
    </w:p>
    <w:p w14:paraId="26CCAF0C" w14:textId="77777777" w:rsidR="00043A6D" w:rsidRDefault="00B40BBA">
      <w:pPr>
        <w:spacing w:line="360" w:lineRule="auto"/>
        <w:ind w:firstLine="720"/>
        <w:rPr>
          <w:rFonts w:asciiTheme="minorEastAsia" w:eastAsiaTheme="minorEastAsia" w:hAnsiTheme="minorEastAsia"/>
          <w:sz w:val="24"/>
        </w:rPr>
      </w:pPr>
      <w:r>
        <w:rPr>
          <w:rFonts w:asciiTheme="minorEastAsia" w:eastAsiaTheme="minorEastAsia" w:hAnsiTheme="minorEastAsia"/>
          <w:sz w:val="24"/>
        </w:rPr>
        <w:t>- for empirical papers, methods (research design, sample, data collection, construct measures, analytic techniques) and results</w:t>
      </w:r>
    </w:p>
    <w:p w14:paraId="15641550" w14:textId="77777777" w:rsidR="00043A6D" w:rsidRDefault="00B40BBA">
      <w:pPr>
        <w:spacing w:line="360" w:lineRule="auto"/>
        <w:ind w:firstLine="720"/>
        <w:rPr>
          <w:rFonts w:asciiTheme="minorEastAsia" w:eastAsiaTheme="minorEastAsia" w:hAnsiTheme="minorEastAsia"/>
          <w:sz w:val="24"/>
        </w:rPr>
      </w:pPr>
      <w:r>
        <w:rPr>
          <w:rFonts w:asciiTheme="minorEastAsia" w:eastAsiaTheme="minorEastAsia" w:hAnsiTheme="minorEastAsia"/>
          <w:sz w:val="24"/>
        </w:rPr>
        <w:t>- key conclusions</w:t>
      </w:r>
    </w:p>
    <w:p w14:paraId="3B924926" w14:textId="77777777" w:rsidR="00043A6D" w:rsidRDefault="00B40BBA">
      <w:pPr>
        <w:spacing w:line="360" w:lineRule="auto"/>
        <w:ind w:firstLine="720"/>
        <w:rPr>
          <w:rFonts w:asciiTheme="minorEastAsia" w:eastAsiaTheme="minorEastAsia" w:hAnsiTheme="minorEastAsia"/>
          <w:sz w:val="24"/>
        </w:rPr>
      </w:pPr>
      <w:r>
        <w:rPr>
          <w:rFonts w:asciiTheme="minorEastAsia" w:eastAsiaTheme="minorEastAsia" w:hAnsiTheme="minorEastAsia"/>
          <w:sz w:val="24"/>
        </w:rPr>
        <w:t>- st</w:t>
      </w:r>
      <w:r>
        <w:rPr>
          <w:rFonts w:asciiTheme="minorEastAsia" w:eastAsiaTheme="minorEastAsia" w:hAnsiTheme="minorEastAsia"/>
          <w:sz w:val="24"/>
        </w:rPr>
        <w:t>rengths, weaknesses, contributions to the literature, and interesting areas/questions for discussion.</w:t>
      </w:r>
    </w:p>
    <w:p w14:paraId="760CFB49" w14:textId="77777777" w:rsidR="00043A6D" w:rsidRDefault="00B40BBA">
      <w:pPr>
        <w:spacing w:line="360" w:lineRule="auto"/>
        <w:rPr>
          <w:rFonts w:asciiTheme="minorEastAsia" w:eastAsiaTheme="minorEastAsia" w:hAnsiTheme="minorEastAsia"/>
          <w:sz w:val="24"/>
        </w:rPr>
      </w:pPr>
      <w:r>
        <w:rPr>
          <w:rFonts w:asciiTheme="minorEastAsia" w:eastAsiaTheme="minorEastAsia" w:hAnsiTheme="minorEastAsia"/>
          <w:sz w:val="24"/>
        </w:rPr>
        <w:t>We will conclude class by synthesizing the connections among the readings.</w:t>
      </w:r>
    </w:p>
    <w:p w14:paraId="6B112078" w14:textId="77777777" w:rsidR="00043A6D" w:rsidRDefault="00043A6D">
      <w:pPr>
        <w:spacing w:line="360" w:lineRule="auto"/>
        <w:rPr>
          <w:rFonts w:asciiTheme="minorEastAsia" w:eastAsiaTheme="minorEastAsia" w:hAnsiTheme="minorEastAsia"/>
          <w:sz w:val="24"/>
        </w:rPr>
      </w:pPr>
    </w:p>
    <w:p w14:paraId="0B178CAA" w14:textId="77777777" w:rsidR="00043A6D" w:rsidRDefault="00043A6D">
      <w:pPr>
        <w:spacing w:line="360" w:lineRule="exact"/>
        <w:rPr>
          <w:rFonts w:asciiTheme="minorEastAsia" w:eastAsiaTheme="minorEastAsia" w:hAnsiTheme="minorEastAsia"/>
          <w:sz w:val="24"/>
        </w:rPr>
      </w:pPr>
    </w:p>
    <w:p w14:paraId="217C0CFB" w14:textId="77777777" w:rsidR="00043A6D" w:rsidRDefault="00B40BBA">
      <w:pPr>
        <w:spacing w:line="360" w:lineRule="exact"/>
        <w:rPr>
          <w:rFonts w:asciiTheme="minorEastAsia" w:eastAsiaTheme="minorEastAsia" w:hAnsiTheme="minorEastAsia"/>
          <w:sz w:val="24"/>
        </w:rPr>
      </w:pPr>
      <w:r>
        <w:rPr>
          <w:rFonts w:asciiTheme="minorEastAsia" w:eastAsiaTheme="minorEastAsia" w:hAnsiTheme="minorEastAsia" w:hint="eastAsia"/>
          <w:sz w:val="24"/>
        </w:rPr>
        <w:lastRenderedPageBreak/>
        <w:t>六、教学过程中</w:t>
      </w:r>
      <w:r>
        <w:rPr>
          <w:rFonts w:asciiTheme="minorEastAsia" w:eastAsiaTheme="minorEastAsia" w:hAnsiTheme="minorEastAsia"/>
          <w:sz w:val="24"/>
        </w:rPr>
        <w:t>IT</w:t>
      </w:r>
      <w:r>
        <w:rPr>
          <w:rFonts w:asciiTheme="minorEastAsia" w:eastAsiaTheme="minorEastAsia" w:hAnsiTheme="minorEastAsia" w:hint="eastAsia"/>
          <w:sz w:val="24"/>
        </w:rPr>
        <w:t>工具等技术手段的应用</w:t>
      </w:r>
    </w:p>
    <w:p w14:paraId="2F0ACE01" w14:textId="77777777" w:rsidR="00043A6D" w:rsidRDefault="00043A6D">
      <w:pPr>
        <w:spacing w:line="360" w:lineRule="exact"/>
        <w:rPr>
          <w:rFonts w:asciiTheme="minorEastAsia" w:eastAsiaTheme="minorEastAsia" w:hAnsiTheme="minorEastAsia"/>
          <w:sz w:val="24"/>
        </w:rPr>
      </w:pPr>
    </w:p>
    <w:p w14:paraId="4C8DC784" w14:textId="77777777" w:rsidR="00043A6D" w:rsidRDefault="00B40BBA">
      <w:pPr>
        <w:spacing w:line="360" w:lineRule="exact"/>
        <w:rPr>
          <w:rFonts w:asciiTheme="minorEastAsia" w:eastAsiaTheme="minorEastAsia" w:hAnsiTheme="minorEastAsia"/>
          <w:sz w:val="24"/>
        </w:rPr>
      </w:pPr>
      <w:r>
        <w:rPr>
          <w:rFonts w:asciiTheme="minorEastAsia" w:eastAsiaTheme="minorEastAsia" w:hAnsiTheme="minorEastAsia"/>
          <w:sz w:val="24"/>
        </w:rPr>
        <w:t>Computer and Projector</w:t>
      </w:r>
    </w:p>
    <w:p w14:paraId="762BF3E8" w14:textId="77777777" w:rsidR="00043A6D" w:rsidRDefault="00043A6D">
      <w:pPr>
        <w:spacing w:line="360" w:lineRule="exact"/>
        <w:rPr>
          <w:rFonts w:asciiTheme="minorEastAsia" w:eastAsiaTheme="minorEastAsia" w:hAnsiTheme="minorEastAsia"/>
          <w:sz w:val="24"/>
        </w:rPr>
      </w:pPr>
    </w:p>
    <w:p w14:paraId="0F390D23" w14:textId="77777777" w:rsidR="00043A6D" w:rsidRDefault="00B40BBA">
      <w:pPr>
        <w:spacing w:line="360" w:lineRule="exact"/>
        <w:rPr>
          <w:rFonts w:asciiTheme="minorEastAsia" w:eastAsiaTheme="minorEastAsia" w:hAnsiTheme="minorEastAsia"/>
          <w:sz w:val="24"/>
        </w:rPr>
      </w:pPr>
      <w:r>
        <w:rPr>
          <w:rFonts w:asciiTheme="minorEastAsia" w:eastAsiaTheme="minorEastAsia" w:hAnsiTheme="minorEastAsia" w:hint="eastAsia"/>
          <w:sz w:val="24"/>
        </w:rPr>
        <w:t>七、教材</w:t>
      </w:r>
    </w:p>
    <w:p w14:paraId="1AB9A2F3" w14:textId="77777777" w:rsidR="00043A6D" w:rsidRDefault="00043A6D">
      <w:pPr>
        <w:spacing w:line="360" w:lineRule="exact"/>
        <w:rPr>
          <w:rFonts w:asciiTheme="minorEastAsia" w:eastAsiaTheme="minorEastAsia" w:hAnsiTheme="minorEastAsia"/>
          <w:sz w:val="24"/>
        </w:rPr>
      </w:pPr>
    </w:p>
    <w:p w14:paraId="5EAD16B2" w14:textId="77777777" w:rsidR="00043A6D" w:rsidRDefault="00043A6D">
      <w:pPr>
        <w:spacing w:line="360" w:lineRule="exact"/>
        <w:rPr>
          <w:rFonts w:asciiTheme="minorEastAsia" w:eastAsiaTheme="minorEastAsia" w:hAnsiTheme="minorEastAsia"/>
          <w:sz w:val="24"/>
        </w:rPr>
      </w:pPr>
    </w:p>
    <w:p w14:paraId="314CA360" w14:textId="77777777" w:rsidR="00043A6D" w:rsidRDefault="00043A6D">
      <w:pPr>
        <w:spacing w:line="360" w:lineRule="exact"/>
        <w:rPr>
          <w:rFonts w:asciiTheme="minorEastAsia" w:eastAsiaTheme="minorEastAsia" w:hAnsiTheme="minorEastAsia"/>
          <w:sz w:val="24"/>
        </w:rPr>
      </w:pPr>
    </w:p>
    <w:p w14:paraId="64246540" w14:textId="77777777" w:rsidR="00043A6D" w:rsidRDefault="00B40BBA">
      <w:pPr>
        <w:spacing w:line="360" w:lineRule="exact"/>
        <w:rPr>
          <w:rFonts w:asciiTheme="minorEastAsia" w:eastAsiaTheme="minorEastAsia" w:hAnsiTheme="minorEastAsia"/>
          <w:sz w:val="24"/>
        </w:rPr>
      </w:pPr>
      <w:r>
        <w:rPr>
          <w:rFonts w:asciiTheme="minorEastAsia" w:eastAsiaTheme="minorEastAsia" w:hAnsiTheme="minorEastAsia" w:hint="eastAsia"/>
          <w:sz w:val="24"/>
        </w:rPr>
        <w:t>八、参考书目</w:t>
      </w:r>
    </w:p>
    <w:p w14:paraId="634D3E1C" w14:textId="77777777" w:rsidR="00043A6D" w:rsidRDefault="00043A6D">
      <w:pPr>
        <w:spacing w:line="360" w:lineRule="exact"/>
        <w:rPr>
          <w:rFonts w:asciiTheme="minorEastAsia" w:eastAsiaTheme="minorEastAsia" w:hAnsiTheme="minorEastAsia"/>
          <w:sz w:val="24"/>
        </w:rPr>
      </w:pPr>
    </w:p>
    <w:p w14:paraId="2554ADA9" w14:textId="77777777" w:rsidR="00043A6D" w:rsidRDefault="00B40BBA">
      <w:pPr>
        <w:spacing w:line="360" w:lineRule="exact"/>
        <w:rPr>
          <w:rFonts w:asciiTheme="minorEastAsia" w:eastAsiaTheme="minorEastAsia" w:hAnsiTheme="minorEastAsia"/>
          <w:color w:val="000000"/>
          <w:sz w:val="24"/>
        </w:rPr>
      </w:pPr>
      <w:r>
        <w:rPr>
          <w:rFonts w:asciiTheme="minorEastAsia" w:eastAsiaTheme="minorEastAsia" w:hAnsiTheme="minorEastAsia" w:hint="eastAsia"/>
          <w:color w:val="000000"/>
          <w:sz w:val="24"/>
        </w:rPr>
        <w:t>《图解创新管理经典》，路江涌著，</w:t>
      </w:r>
      <w:r>
        <w:rPr>
          <w:rFonts w:asciiTheme="minorEastAsia" w:eastAsiaTheme="minorEastAsia" w:hAnsiTheme="minorEastAsia" w:hint="eastAsia"/>
          <w:color w:val="000000"/>
          <w:sz w:val="24"/>
        </w:rPr>
        <w:t>机械工业出版社，</w:t>
      </w:r>
      <w:r>
        <w:rPr>
          <w:rFonts w:asciiTheme="minorEastAsia" w:eastAsiaTheme="minorEastAsia" w:hAnsiTheme="minorEastAsia" w:hint="eastAsia"/>
          <w:color w:val="000000"/>
          <w:sz w:val="24"/>
        </w:rPr>
        <w:t>201</w:t>
      </w:r>
      <w:r>
        <w:rPr>
          <w:rFonts w:asciiTheme="minorEastAsia" w:eastAsiaTheme="minorEastAsia" w:hAnsiTheme="minorEastAsia"/>
          <w:color w:val="000000"/>
          <w:sz w:val="24"/>
        </w:rPr>
        <w:t>8</w:t>
      </w:r>
      <w:r>
        <w:rPr>
          <w:rFonts w:asciiTheme="minorEastAsia" w:eastAsiaTheme="minorEastAsia" w:hAnsiTheme="minorEastAsia" w:hint="eastAsia"/>
          <w:color w:val="000000"/>
          <w:sz w:val="24"/>
        </w:rPr>
        <w:t>版。</w:t>
      </w:r>
    </w:p>
    <w:p w14:paraId="3C96FF0A" w14:textId="77777777" w:rsidR="00043A6D" w:rsidRDefault="00043A6D">
      <w:pPr>
        <w:spacing w:line="360" w:lineRule="exact"/>
        <w:rPr>
          <w:rFonts w:asciiTheme="minorEastAsia" w:eastAsiaTheme="minorEastAsia" w:hAnsiTheme="minorEastAsia"/>
          <w:sz w:val="24"/>
        </w:rPr>
      </w:pPr>
    </w:p>
    <w:p w14:paraId="07C309E3" w14:textId="77777777" w:rsidR="00043A6D" w:rsidRDefault="00B40BBA">
      <w:pPr>
        <w:spacing w:line="360" w:lineRule="exact"/>
        <w:rPr>
          <w:rFonts w:asciiTheme="minorEastAsia" w:eastAsiaTheme="minorEastAsia" w:hAnsiTheme="minorEastAsia"/>
          <w:sz w:val="24"/>
        </w:rPr>
      </w:pPr>
      <w:r>
        <w:rPr>
          <w:rFonts w:asciiTheme="minorEastAsia" w:eastAsiaTheme="minorEastAsia" w:hAnsiTheme="minorEastAsia" w:hint="eastAsia"/>
          <w:sz w:val="24"/>
        </w:rPr>
        <w:t>九、教学辅助材料，如</w:t>
      </w:r>
      <w:r>
        <w:rPr>
          <w:rFonts w:asciiTheme="minorEastAsia" w:eastAsiaTheme="minorEastAsia" w:hAnsiTheme="minorEastAsia"/>
          <w:sz w:val="24"/>
        </w:rPr>
        <w:t>CD</w:t>
      </w:r>
      <w:r>
        <w:rPr>
          <w:rFonts w:asciiTheme="minorEastAsia" w:eastAsiaTheme="minorEastAsia" w:hAnsiTheme="minorEastAsia" w:hint="eastAsia"/>
          <w:sz w:val="24"/>
        </w:rPr>
        <w:t>、录影等</w:t>
      </w:r>
    </w:p>
    <w:p w14:paraId="605F087A" w14:textId="77777777" w:rsidR="00043A6D" w:rsidRDefault="00043A6D">
      <w:pPr>
        <w:spacing w:line="360" w:lineRule="exact"/>
        <w:rPr>
          <w:rFonts w:asciiTheme="minorEastAsia" w:eastAsiaTheme="minorEastAsia" w:hAnsiTheme="minorEastAsia"/>
          <w:sz w:val="24"/>
        </w:rPr>
      </w:pPr>
    </w:p>
    <w:p w14:paraId="38D5274F" w14:textId="77777777" w:rsidR="00043A6D" w:rsidRDefault="00B40BBA">
      <w:pPr>
        <w:spacing w:line="360" w:lineRule="exact"/>
        <w:rPr>
          <w:rFonts w:asciiTheme="minorEastAsia" w:eastAsiaTheme="minorEastAsia" w:hAnsiTheme="minorEastAsia"/>
          <w:sz w:val="24"/>
        </w:rPr>
      </w:pPr>
      <w:r>
        <w:rPr>
          <w:rFonts w:asciiTheme="minorEastAsia" w:eastAsiaTheme="minorEastAsia" w:hAnsiTheme="minorEastAsia"/>
          <w:sz w:val="24"/>
        </w:rPr>
        <w:t>None</w:t>
      </w:r>
    </w:p>
    <w:p w14:paraId="6451C642" w14:textId="77777777" w:rsidR="00043A6D" w:rsidRDefault="00043A6D">
      <w:pPr>
        <w:spacing w:line="360" w:lineRule="exact"/>
        <w:rPr>
          <w:rFonts w:asciiTheme="minorEastAsia" w:eastAsiaTheme="minorEastAsia" w:hAnsiTheme="minorEastAsia"/>
          <w:sz w:val="24"/>
        </w:rPr>
      </w:pPr>
    </w:p>
    <w:p w14:paraId="302FB389" w14:textId="77777777" w:rsidR="00043A6D" w:rsidRDefault="00B40BBA">
      <w:pPr>
        <w:spacing w:line="360" w:lineRule="exact"/>
        <w:rPr>
          <w:rFonts w:asciiTheme="minorEastAsia" w:eastAsiaTheme="minorEastAsia" w:hAnsiTheme="minorEastAsia"/>
          <w:sz w:val="24"/>
        </w:rPr>
      </w:pPr>
      <w:r>
        <w:rPr>
          <w:rFonts w:asciiTheme="minorEastAsia" w:eastAsiaTheme="minorEastAsia" w:hAnsiTheme="minorEastAsia" w:hint="eastAsia"/>
          <w:sz w:val="24"/>
        </w:rPr>
        <w:t>十、课程学习要求及课堂纪律规范</w:t>
      </w:r>
    </w:p>
    <w:p w14:paraId="31075547" w14:textId="77777777" w:rsidR="00043A6D" w:rsidRDefault="00043A6D">
      <w:pPr>
        <w:spacing w:line="360" w:lineRule="exact"/>
        <w:rPr>
          <w:rFonts w:asciiTheme="minorEastAsia" w:eastAsiaTheme="minorEastAsia" w:hAnsiTheme="minorEastAsia"/>
          <w:sz w:val="24"/>
        </w:rPr>
      </w:pPr>
    </w:p>
    <w:p w14:paraId="015F5BB7" w14:textId="77777777" w:rsidR="00043A6D" w:rsidRDefault="00B40BBA">
      <w:pPr>
        <w:spacing w:line="360" w:lineRule="auto"/>
        <w:rPr>
          <w:rFonts w:asciiTheme="minorEastAsia" w:eastAsiaTheme="minorEastAsia" w:hAnsiTheme="minorEastAsia"/>
          <w:sz w:val="24"/>
        </w:rPr>
      </w:pPr>
      <w:r>
        <w:rPr>
          <w:rFonts w:asciiTheme="minorEastAsia" w:eastAsiaTheme="minorEastAsia" w:hAnsiTheme="minorEastAsia"/>
          <w:sz w:val="24"/>
        </w:rPr>
        <w:t xml:space="preserve">Grading is based on </w:t>
      </w:r>
      <w:r>
        <w:rPr>
          <w:rFonts w:asciiTheme="minorEastAsia" w:eastAsiaTheme="minorEastAsia" w:hAnsiTheme="minorEastAsia" w:hint="eastAsia"/>
          <w:sz w:val="24"/>
        </w:rPr>
        <w:t xml:space="preserve">homework </w:t>
      </w:r>
      <w:r>
        <w:rPr>
          <w:rFonts w:asciiTheme="minorEastAsia" w:eastAsiaTheme="minorEastAsia" w:hAnsiTheme="minorEastAsia"/>
          <w:sz w:val="24"/>
        </w:rPr>
        <w:t>(50%)</w:t>
      </w:r>
      <w:r>
        <w:rPr>
          <w:rFonts w:asciiTheme="minorEastAsia" w:eastAsiaTheme="minorEastAsia" w:hAnsiTheme="minorEastAsia" w:hint="eastAsia"/>
          <w:sz w:val="24"/>
        </w:rPr>
        <w:t xml:space="preserve"> and</w:t>
      </w:r>
      <w:r>
        <w:rPr>
          <w:rFonts w:asciiTheme="minorEastAsia" w:eastAsiaTheme="minorEastAsia" w:hAnsiTheme="minorEastAsia"/>
          <w:sz w:val="24"/>
        </w:rPr>
        <w:t xml:space="preserve"> class participation</w:t>
      </w:r>
      <w:r>
        <w:rPr>
          <w:rFonts w:asciiTheme="minorEastAsia" w:eastAsiaTheme="minorEastAsia" w:hAnsiTheme="minorEastAsia" w:hint="eastAsia"/>
          <w:sz w:val="24"/>
        </w:rPr>
        <w:t xml:space="preserve"> (10%)</w:t>
      </w:r>
      <w:r>
        <w:rPr>
          <w:rFonts w:asciiTheme="minorEastAsia" w:eastAsiaTheme="minorEastAsia" w:hAnsiTheme="minorEastAsia"/>
          <w:sz w:val="24"/>
        </w:rPr>
        <w:t xml:space="preserve"> and </w:t>
      </w:r>
      <w:r>
        <w:rPr>
          <w:rFonts w:asciiTheme="minorEastAsia" w:eastAsiaTheme="minorEastAsia" w:hAnsiTheme="minorEastAsia" w:hint="eastAsia"/>
          <w:sz w:val="24"/>
        </w:rPr>
        <w:t xml:space="preserve">class </w:t>
      </w:r>
      <w:r>
        <w:rPr>
          <w:rFonts w:asciiTheme="minorEastAsia" w:eastAsiaTheme="minorEastAsia" w:hAnsiTheme="minorEastAsia"/>
          <w:sz w:val="24"/>
        </w:rPr>
        <w:t>discussion (</w:t>
      </w:r>
      <w:r>
        <w:rPr>
          <w:rFonts w:asciiTheme="minorEastAsia" w:eastAsiaTheme="minorEastAsia" w:hAnsiTheme="minorEastAsia" w:hint="eastAsia"/>
          <w:sz w:val="24"/>
        </w:rPr>
        <w:t>3</w:t>
      </w:r>
      <w:r>
        <w:rPr>
          <w:rFonts w:asciiTheme="minorEastAsia" w:eastAsiaTheme="minorEastAsia" w:hAnsiTheme="minorEastAsia"/>
          <w:sz w:val="24"/>
        </w:rPr>
        <w:t>0%)</w:t>
      </w:r>
    </w:p>
    <w:p w14:paraId="424E2391" w14:textId="77777777" w:rsidR="00043A6D" w:rsidRDefault="00043A6D">
      <w:pPr>
        <w:spacing w:line="360" w:lineRule="exact"/>
        <w:rPr>
          <w:rFonts w:asciiTheme="minorEastAsia" w:eastAsiaTheme="minorEastAsia" w:hAnsiTheme="minorEastAsia"/>
          <w:sz w:val="24"/>
        </w:rPr>
      </w:pPr>
    </w:p>
    <w:p w14:paraId="4AB75256" w14:textId="77777777" w:rsidR="00043A6D" w:rsidRDefault="00B40BBA">
      <w:pPr>
        <w:spacing w:line="360" w:lineRule="exact"/>
        <w:rPr>
          <w:rFonts w:asciiTheme="minorEastAsia" w:eastAsiaTheme="minorEastAsia" w:hAnsiTheme="minorEastAsia"/>
          <w:sz w:val="24"/>
        </w:rPr>
      </w:pPr>
      <w:r>
        <w:rPr>
          <w:rFonts w:asciiTheme="minorEastAsia" w:eastAsiaTheme="minorEastAsia" w:hAnsiTheme="minorEastAsia" w:hint="eastAsia"/>
          <w:sz w:val="24"/>
        </w:rPr>
        <w:t>十一、学生成绩评定办法（需详细说明评估学生学习效果的方法）</w:t>
      </w:r>
    </w:p>
    <w:p w14:paraId="75DE7851" w14:textId="77777777" w:rsidR="00043A6D" w:rsidRDefault="00043A6D">
      <w:pPr>
        <w:spacing w:line="360" w:lineRule="auto"/>
        <w:rPr>
          <w:rFonts w:asciiTheme="minorEastAsia" w:eastAsiaTheme="minorEastAsia" w:hAnsiTheme="minorEastAsia"/>
          <w:sz w:val="24"/>
        </w:rPr>
      </w:pPr>
    </w:p>
    <w:p w14:paraId="72BABBC6" w14:textId="77777777" w:rsidR="00043A6D" w:rsidRDefault="00B40BBA">
      <w:pPr>
        <w:spacing w:line="360" w:lineRule="auto"/>
        <w:rPr>
          <w:rFonts w:asciiTheme="minorEastAsia" w:eastAsiaTheme="minorEastAsia" w:hAnsiTheme="minorEastAsia"/>
          <w:sz w:val="24"/>
        </w:rPr>
      </w:pPr>
      <w:r>
        <w:rPr>
          <w:rFonts w:asciiTheme="minorEastAsia" w:eastAsiaTheme="minorEastAsia" w:hAnsiTheme="minorEastAsia"/>
          <w:sz w:val="24"/>
        </w:rPr>
        <w:t>The general course requirements are:</w:t>
      </w:r>
    </w:p>
    <w:p w14:paraId="00C2A0FB" w14:textId="77777777" w:rsidR="00043A6D" w:rsidRDefault="00B40BBA">
      <w:pPr>
        <w:numPr>
          <w:ilvl w:val="0"/>
          <w:numId w:val="2"/>
        </w:num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Homework </w:t>
      </w:r>
      <w:r>
        <w:rPr>
          <w:rFonts w:asciiTheme="minorEastAsia" w:eastAsiaTheme="minorEastAsia" w:hAnsiTheme="minorEastAsia"/>
          <w:sz w:val="24"/>
        </w:rPr>
        <w:t xml:space="preserve">(40%): </w:t>
      </w:r>
    </w:p>
    <w:p w14:paraId="45A66F03" w14:textId="77777777" w:rsidR="00043A6D" w:rsidRDefault="00B40BBA">
      <w:pPr>
        <w:numPr>
          <w:ilvl w:val="1"/>
          <w:numId w:val="2"/>
        </w:num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You will be asked to write </w:t>
      </w:r>
      <w:r>
        <w:rPr>
          <w:rFonts w:asciiTheme="minorEastAsia" w:eastAsiaTheme="minorEastAsia" w:hAnsiTheme="minorEastAsia"/>
          <w:sz w:val="24"/>
        </w:rPr>
        <w:t>about 10</w:t>
      </w:r>
      <w:r>
        <w:rPr>
          <w:rFonts w:asciiTheme="minorEastAsia" w:eastAsiaTheme="minorEastAsia" w:hAnsiTheme="minorEastAsia" w:hint="eastAsia"/>
          <w:sz w:val="24"/>
        </w:rPr>
        <w:t xml:space="preserve"> hypothetical reviewer reports and author responses during the course</w:t>
      </w:r>
      <w:r>
        <w:rPr>
          <w:rFonts w:asciiTheme="minorEastAsia" w:eastAsiaTheme="minorEastAsia" w:hAnsiTheme="minorEastAsia"/>
          <w:sz w:val="24"/>
        </w:rPr>
        <w:t xml:space="preserve">. The </w:t>
      </w:r>
      <w:r>
        <w:rPr>
          <w:rFonts w:asciiTheme="minorEastAsia" w:eastAsiaTheme="minorEastAsia" w:hAnsiTheme="minorEastAsia"/>
          <w:b/>
          <w:sz w:val="24"/>
        </w:rPr>
        <w:t>students themselves</w:t>
      </w:r>
      <w:r>
        <w:rPr>
          <w:rFonts w:asciiTheme="minorEastAsia" w:eastAsiaTheme="minorEastAsia" w:hAnsiTheme="minorEastAsia"/>
          <w:sz w:val="24"/>
        </w:rPr>
        <w:t xml:space="preserve"> </w:t>
      </w:r>
      <w:r>
        <w:rPr>
          <w:rFonts w:asciiTheme="minorEastAsia" w:eastAsiaTheme="minorEastAsia" w:hAnsiTheme="minorEastAsia" w:hint="eastAsia"/>
          <w:sz w:val="24"/>
        </w:rPr>
        <w:t>will grade on your homework.</w:t>
      </w:r>
    </w:p>
    <w:p w14:paraId="1CFD97EA" w14:textId="77777777" w:rsidR="00043A6D" w:rsidRDefault="00B40BBA">
      <w:pPr>
        <w:numPr>
          <w:ilvl w:val="0"/>
          <w:numId w:val="2"/>
        </w:numPr>
        <w:spacing w:line="360" w:lineRule="auto"/>
        <w:rPr>
          <w:rFonts w:asciiTheme="minorEastAsia" w:eastAsiaTheme="minorEastAsia" w:hAnsiTheme="minorEastAsia"/>
          <w:sz w:val="24"/>
        </w:rPr>
      </w:pPr>
      <w:r>
        <w:rPr>
          <w:rFonts w:asciiTheme="minorEastAsia" w:eastAsiaTheme="minorEastAsia" w:hAnsiTheme="minorEastAsia"/>
          <w:sz w:val="24"/>
        </w:rPr>
        <w:t>Class participation (</w:t>
      </w:r>
      <w:r>
        <w:rPr>
          <w:rFonts w:asciiTheme="minorEastAsia" w:eastAsiaTheme="minorEastAsia" w:hAnsiTheme="minorEastAsia" w:hint="eastAsia"/>
          <w:sz w:val="24"/>
        </w:rPr>
        <w:t>1</w:t>
      </w:r>
      <w:r>
        <w:rPr>
          <w:rFonts w:asciiTheme="minorEastAsia" w:eastAsiaTheme="minorEastAsia" w:hAnsiTheme="minorEastAsia"/>
          <w:sz w:val="24"/>
        </w:rPr>
        <w:t xml:space="preserve">0%): </w:t>
      </w:r>
    </w:p>
    <w:p w14:paraId="47B9B86F" w14:textId="77777777" w:rsidR="00043A6D" w:rsidRDefault="00B40BBA">
      <w:pPr>
        <w:numPr>
          <w:ilvl w:val="1"/>
          <w:numId w:val="2"/>
        </w:numPr>
        <w:spacing w:line="360" w:lineRule="auto"/>
        <w:rPr>
          <w:rFonts w:asciiTheme="minorEastAsia" w:eastAsiaTheme="minorEastAsia" w:hAnsiTheme="minorEastAsia"/>
          <w:sz w:val="24"/>
        </w:rPr>
      </w:pPr>
      <w:r>
        <w:rPr>
          <w:rFonts w:asciiTheme="minorEastAsia" w:eastAsiaTheme="minorEastAsia" w:hAnsiTheme="minorEastAsia"/>
          <w:sz w:val="24"/>
        </w:rPr>
        <w:t>One</w:t>
      </w:r>
      <w:r>
        <w:rPr>
          <w:rFonts w:asciiTheme="minorEastAsia" w:eastAsiaTheme="minorEastAsia" w:hAnsiTheme="minorEastAsia" w:hint="eastAsia"/>
          <w:sz w:val="24"/>
        </w:rPr>
        <w:t xml:space="preserve"> will lose the 3% if you are absent for one class. </w:t>
      </w:r>
      <w:r>
        <w:rPr>
          <w:rFonts w:asciiTheme="minorEastAsia" w:eastAsiaTheme="minorEastAsia" w:hAnsiTheme="minorEastAsia"/>
          <w:sz w:val="24"/>
        </w:rPr>
        <w:t>One</w:t>
      </w:r>
      <w:r>
        <w:rPr>
          <w:rFonts w:asciiTheme="minorEastAsia" w:eastAsiaTheme="minorEastAsia" w:hAnsiTheme="minorEastAsia" w:hint="eastAsia"/>
          <w:sz w:val="24"/>
        </w:rPr>
        <w:t xml:space="preserve"> will lose t</w:t>
      </w:r>
      <w:r>
        <w:rPr>
          <w:rFonts w:asciiTheme="minorEastAsia" w:eastAsiaTheme="minorEastAsia" w:hAnsiTheme="minorEastAsia" w:hint="eastAsia"/>
          <w:sz w:val="24"/>
        </w:rPr>
        <w:t xml:space="preserve">he 10% if you are absent for two classes. </w:t>
      </w:r>
      <w:r>
        <w:rPr>
          <w:rFonts w:asciiTheme="minorEastAsia" w:eastAsiaTheme="minorEastAsia" w:hAnsiTheme="minorEastAsia"/>
          <w:sz w:val="24"/>
        </w:rPr>
        <w:t>One</w:t>
      </w:r>
      <w:r>
        <w:rPr>
          <w:rFonts w:asciiTheme="minorEastAsia" w:eastAsiaTheme="minorEastAsia" w:hAnsiTheme="minorEastAsia" w:hint="eastAsia"/>
          <w:sz w:val="24"/>
        </w:rPr>
        <w:t xml:space="preserve"> will lose the grade (100%) of the course if you are absent for three or more classes.</w:t>
      </w:r>
      <w:r>
        <w:rPr>
          <w:rFonts w:asciiTheme="minorEastAsia" w:eastAsiaTheme="minorEastAsia" w:hAnsiTheme="minorEastAsia"/>
          <w:sz w:val="24"/>
        </w:rPr>
        <w:t xml:space="preserve"> The </w:t>
      </w:r>
      <w:r>
        <w:rPr>
          <w:rFonts w:asciiTheme="minorEastAsia" w:eastAsiaTheme="minorEastAsia" w:hAnsiTheme="minorEastAsia"/>
          <w:b/>
          <w:sz w:val="24"/>
        </w:rPr>
        <w:t>professor</w:t>
      </w:r>
      <w:r>
        <w:rPr>
          <w:rFonts w:asciiTheme="minorEastAsia" w:eastAsiaTheme="minorEastAsia" w:hAnsiTheme="minorEastAsia"/>
          <w:sz w:val="24"/>
        </w:rPr>
        <w:t xml:space="preserve"> will grade on your class participation.</w:t>
      </w:r>
    </w:p>
    <w:p w14:paraId="3AE55EA7" w14:textId="77777777" w:rsidR="00043A6D" w:rsidRDefault="00B40BBA">
      <w:pPr>
        <w:numPr>
          <w:ilvl w:val="0"/>
          <w:numId w:val="2"/>
        </w:numPr>
        <w:spacing w:line="360" w:lineRule="auto"/>
        <w:rPr>
          <w:rFonts w:asciiTheme="minorEastAsia" w:eastAsiaTheme="minorEastAsia" w:hAnsiTheme="minorEastAsia"/>
          <w:sz w:val="24"/>
        </w:rPr>
      </w:pPr>
      <w:r>
        <w:rPr>
          <w:rFonts w:asciiTheme="minorEastAsia" w:eastAsiaTheme="minorEastAsia" w:hAnsiTheme="minorEastAsia" w:hint="eastAsia"/>
          <w:sz w:val="24"/>
        </w:rPr>
        <w:t>Class</w:t>
      </w:r>
      <w:r>
        <w:rPr>
          <w:rFonts w:asciiTheme="minorEastAsia" w:eastAsiaTheme="minorEastAsia" w:hAnsiTheme="minorEastAsia"/>
          <w:sz w:val="24"/>
        </w:rPr>
        <w:t xml:space="preserve"> discussion (50%)</w:t>
      </w:r>
    </w:p>
    <w:p w14:paraId="0C6D0ED4" w14:textId="77777777" w:rsidR="00043A6D" w:rsidRDefault="00B40BBA">
      <w:pPr>
        <w:numPr>
          <w:ilvl w:val="1"/>
          <w:numId w:val="2"/>
        </w:numPr>
        <w:spacing w:line="360" w:lineRule="auto"/>
        <w:rPr>
          <w:rFonts w:asciiTheme="minorEastAsia" w:eastAsiaTheme="minorEastAsia" w:hAnsiTheme="minorEastAsia"/>
          <w:sz w:val="24"/>
        </w:rPr>
      </w:pPr>
      <w:r>
        <w:rPr>
          <w:rFonts w:asciiTheme="minorEastAsia" w:eastAsiaTheme="minorEastAsia" w:hAnsiTheme="minorEastAsia"/>
          <w:sz w:val="24"/>
        </w:rPr>
        <w:lastRenderedPageBreak/>
        <w:t xml:space="preserve">In the </w:t>
      </w:r>
      <w:r>
        <w:rPr>
          <w:rFonts w:asciiTheme="minorEastAsia" w:eastAsiaTheme="minorEastAsia" w:hAnsiTheme="minorEastAsia" w:hint="eastAsia"/>
          <w:sz w:val="24"/>
        </w:rPr>
        <w:t>classroom</w:t>
      </w:r>
      <w:r>
        <w:rPr>
          <w:rFonts w:asciiTheme="minorEastAsia" w:eastAsiaTheme="minorEastAsia" w:hAnsiTheme="minorEastAsia"/>
          <w:sz w:val="24"/>
        </w:rPr>
        <w:t xml:space="preserve">, each student is expected to </w:t>
      </w:r>
      <w:r>
        <w:rPr>
          <w:rFonts w:asciiTheme="minorEastAsia" w:eastAsiaTheme="minorEastAsia" w:hAnsiTheme="minorEastAsia" w:hint="eastAsia"/>
          <w:sz w:val="24"/>
        </w:rPr>
        <w:t>c</w:t>
      </w:r>
      <w:r>
        <w:rPr>
          <w:rFonts w:asciiTheme="minorEastAsia" w:eastAsiaTheme="minorEastAsia" w:hAnsiTheme="minorEastAsia" w:hint="eastAsia"/>
          <w:sz w:val="24"/>
        </w:rPr>
        <w:t>ontribute to discussions</w:t>
      </w:r>
      <w:r>
        <w:rPr>
          <w:rFonts w:asciiTheme="minorEastAsia" w:eastAsiaTheme="minorEastAsia" w:hAnsiTheme="minorEastAsia"/>
          <w:sz w:val="24"/>
        </w:rPr>
        <w:t>.</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The </w:t>
      </w:r>
      <w:r>
        <w:rPr>
          <w:rFonts w:asciiTheme="minorEastAsia" w:eastAsiaTheme="minorEastAsia" w:hAnsiTheme="minorEastAsia"/>
          <w:b/>
          <w:sz w:val="24"/>
        </w:rPr>
        <w:t>classmates</w:t>
      </w:r>
      <w:r>
        <w:rPr>
          <w:rFonts w:asciiTheme="minorEastAsia" w:eastAsiaTheme="minorEastAsia" w:hAnsiTheme="minorEastAsia"/>
          <w:sz w:val="24"/>
        </w:rPr>
        <w:t xml:space="preserve"> will evaluate contribution of individual students.</w:t>
      </w:r>
    </w:p>
    <w:p w14:paraId="4EDE8C8B" w14:textId="77777777" w:rsidR="00043A6D" w:rsidRDefault="00043A6D">
      <w:pPr>
        <w:spacing w:line="360" w:lineRule="exact"/>
        <w:rPr>
          <w:rFonts w:asciiTheme="minorEastAsia" w:eastAsiaTheme="minorEastAsia" w:hAnsiTheme="minorEastAsia"/>
          <w:sz w:val="24"/>
        </w:rPr>
      </w:pPr>
    </w:p>
    <w:p w14:paraId="4AC28CCF" w14:textId="77777777" w:rsidR="00043A6D" w:rsidRDefault="00043A6D">
      <w:pPr>
        <w:spacing w:line="360" w:lineRule="exact"/>
        <w:rPr>
          <w:rFonts w:asciiTheme="minorEastAsia" w:eastAsiaTheme="minorEastAsia" w:hAnsiTheme="minorEastAsia"/>
          <w:sz w:val="24"/>
        </w:rPr>
      </w:pPr>
    </w:p>
    <w:sectPr w:rsidR="00043A6D">
      <w:footerReference w:type="default" r:id="rId13"/>
      <w:pgSz w:w="11906" w:h="16838"/>
      <w:pgMar w:top="1246"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EF448" w14:textId="77777777" w:rsidR="00000000" w:rsidRDefault="00B40BBA">
      <w:r>
        <w:separator/>
      </w:r>
    </w:p>
  </w:endnote>
  <w:endnote w:type="continuationSeparator" w:id="0">
    <w:p w14:paraId="194B7A15" w14:textId="77777777" w:rsidR="00000000" w:rsidRDefault="00B40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590823"/>
    </w:sdtPr>
    <w:sdtEndPr/>
    <w:sdtContent>
      <w:p w14:paraId="65422DB5" w14:textId="77777777" w:rsidR="00043A6D" w:rsidRDefault="00B40BBA">
        <w:pPr>
          <w:pStyle w:val="a3"/>
          <w:jc w:val="center"/>
        </w:pPr>
        <w:r>
          <w:fldChar w:fldCharType="begin"/>
        </w:r>
        <w:r>
          <w:instrText>PAGE   \* MERGEFORMAT</w:instrText>
        </w:r>
        <w:r>
          <w:fldChar w:fldCharType="separate"/>
        </w:r>
        <w:r>
          <w:rPr>
            <w:lang w:val="zh-CN"/>
          </w:rPr>
          <w:t>1</w:t>
        </w:r>
        <w:r>
          <w:rPr>
            <w:lang w:val="zh-CN"/>
          </w:rPr>
          <w:t>9</w:t>
        </w:r>
        <w:r>
          <w:fldChar w:fldCharType="end"/>
        </w:r>
      </w:p>
    </w:sdtContent>
  </w:sdt>
  <w:p w14:paraId="36E0663A" w14:textId="77777777" w:rsidR="00043A6D" w:rsidRDefault="00043A6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64C5C" w14:textId="77777777" w:rsidR="00000000" w:rsidRDefault="00B40BBA">
      <w:r>
        <w:separator/>
      </w:r>
    </w:p>
  </w:footnote>
  <w:footnote w:type="continuationSeparator" w:id="0">
    <w:p w14:paraId="01938F41" w14:textId="77777777" w:rsidR="00000000" w:rsidRDefault="00B40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0D13"/>
    <w:multiLevelType w:val="multilevel"/>
    <w:tmpl w:val="10BB0D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499729D"/>
    <w:multiLevelType w:val="multilevel"/>
    <w:tmpl w:val="7499729D"/>
    <w:lvl w:ilvl="0">
      <w:start w:val="1"/>
      <w:numFmt w:val="japaneseCounting"/>
      <w:lvlText w:val="%1、"/>
      <w:lvlJc w:val="left"/>
      <w:pPr>
        <w:ind w:left="480" w:hanging="48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635"/>
    <w:rsid w:val="9FFFC5CB"/>
    <w:rsid w:val="B7C71391"/>
    <w:rsid w:val="BCFEFE36"/>
    <w:rsid w:val="BFAE19D4"/>
    <w:rsid w:val="BFFB6914"/>
    <w:rsid w:val="C8EE67CD"/>
    <w:rsid w:val="CF772512"/>
    <w:rsid w:val="D7CCA4D5"/>
    <w:rsid w:val="DFBF3B24"/>
    <w:rsid w:val="F7E7E443"/>
    <w:rsid w:val="00023EC5"/>
    <w:rsid w:val="000242D3"/>
    <w:rsid w:val="0003106D"/>
    <w:rsid w:val="00043A6D"/>
    <w:rsid w:val="00045D17"/>
    <w:rsid w:val="00051CCC"/>
    <w:rsid w:val="00063184"/>
    <w:rsid w:val="00071800"/>
    <w:rsid w:val="00071D87"/>
    <w:rsid w:val="000755C9"/>
    <w:rsid w:val="0008408A"/>
    <w:rsid w:val="00084FCA"/>
    <w:rsid w:val="000923D8"/>
    <w:rsid w:val="000C0347"/>
    <w:rsid w:val="000C166D"/>
    <w:rsid w:val="000D4977"/>
    <w:rsid w:val="000D5483"/>
    <w:rsid w:val="000D6A46"/>
    <w:rsid w:val="000E1957"/>
    <w:rsid w:val="00104C22"/>
    <w:rsid w:val="00115A5E"/>
    <w:rsid w:val="00115E36"/>
    <w:rsid w:val="00116646"/>
    <w:rsid w:val="001521ED"/>
    <w:rsid w:val="00153D2F"/>
    <w:rsid w:val="0015731E"/>
    <w:rsid w:val="0016238D"/>
    <w:rsid w:val="00166C0B"/>
    <w:rsid w:val="001729FD"/>
    <w:rsid w:val="001927EE"/>
    <w:rsid w:val="001A5AC8"/>
    <w:rsid w:val="001B1665"/>
    <w:rsid w:val="001B5EE8"/>
    <w:rsid w:val="001B7C71"/>
    <w:rsid w:val="001D5945"/>
    <w:rsid w:val="001D65DC"/>
    <w:rsid w:val="001D68E1"/>
    <w:rsid w:val="001F5FA9"/>
    <w:rsid w:val="00207987"/>
    <w:rsid w:val="00212085"/>
    <w:rsid w:val="00213CC8"/>
    <w:rsid w:val="00217BF3"/>
    <w:rsid w:val="00222F7B"/>
    <w:rsid w:val="002251A1"/>
    <w:rsid w:val="0023090B"/>
    <w:rsid w:val="00230C73"/>
    <w:rsid w:val="002417CB"/>
    <w:rsid w:val="0024464F"/>
    <w:rsid w:val="0025655D"/>
    <w:rsid w:val="00264A55"/>
    <w:rsid w:val="002744A3"/>
    <w:rsid w:val="0028552C"/>
    <w:rsid w:val="00293E03"/>
    <w:rsid w:val="002A0025"/>
    <w:rsid w:val="002A08FA"/>
    <w:rsid w:val="002C06C7"/>
    <w:rsid w:val="002C50B7"/>
    <w:rsid w:val="002C6EFE"/>
    <w:rsid w:val="002D68D2"/>
    <w:rsid w:val="002E2240"/>
    <w:rsid w:val="002F603C"/>
    <w:rsid w:val="002F6FE9"/>
    <w:rsid w:val="00304285"/>
    <w:rsid w:val="00321725"/>
    <w:rsid w:val="003275FA"/>
    <w:rsid w:val="003325EA"/>
    <w:rsid w:val="0035761E"/>
    <w:rsid w:val="00365F53"/>
    <w:rsid w:val="00367B50"/>
    <w:rsid w:val="00373677"/>
    <w:rsid w:val="00381876"/>
    <w:rsid w:val="00385F67"/>
    <w:rsid w:val="003A2026"/>
    <w:rsid w:val="003B1167"/>
    <w:rsid w:val="003B19D9"/>
    <w:rsid w:val="003B2AA0"/>
    <w:rsid w:val="003B3B7C"/>
    <w:rsid w:val="003D4C66"/>
    <w:rsid w:val="003E0E16"/>
    <w:rsid w:val="003E562D"/>
    <w:rsid w:val="00400CCB"/>
    <w:rsid w:val="0040338D"/>
    <w:rsid w:val="00404381"/>
    <w:rsid w:val="004052CC"/>
    <w:rsid w:val="00423310"/>
    <w:rsid w:val="00426150"/>
    <w:rsid w:val="00430D70"/>
    <w:rsid w:val="00435246"/>
    <w:rsid w:val="004559BF"/>
    <w:rsid w:val="00463AC9"/>
    <w:rsid w:val="00474EFB"/>
    <w:rsid w:val="0048204C"/>
    <w:rsid w:val="00493464"/>
    <w:rsid w:val="00496CB4"/>
    <w:rsid w:val="004A6ED1"/>
    <w:rsid w:val="004B7A1E"/>
    <w:rsid w:val="004B7FA4"/>
    <w:rsid w:val="004C50B2"/>
    <w:rsid w:val="004D0A1E"/>
    <w:rsid w:val="004D171D"/>
    <w:rsid w:val="004E696C"/>
    <w:rsid w:val="005016C5"/>
    <w:rsid w:val="00507277"/>
    <w:rsid w:val="005178C3"/>
    <w:rsid w:val="005300EF"/>
    <w:rsid w:val="005356DF"/>
    <w:rsid w:val="0054039B"/>
    <w:rsid w:val="00541F54"/>
    <w:rsid w:val="005423D0"/>
    <w:rsid w:val="00560AED"/>
    <w:rsid w:val="00570142"/>
    <w:rsid w:val="00571F18"/>
    <w:rsid w:val="00573E23"/>
    <w:rsid w:val="00586612"/>
    <w:rsid w:val="00591D95"/>
    <w:rsid w:val="005920E2"/>
    <w:rsid w:val="00597D1C"/>
    <w:rsid w:val="005B4C01"/>
    <w:rsid w:val="005B79AB"/>
    <w:rsid w:val="005C7F9C"/>
    <w:rsid w:val="005D0CFB"/>
    <w:rsid w:val="005E635D"/>
    <w:rsid w:val="00612FFC"/>
    <w:rsid w:val="00617540"/>
    <w:rsid w:val="00625AD9"/>
    <w:rsid w:val="00626A04"/>
    <w:rsid w:val="006409EE"/>
    <w:rsid w:val="00644FD9"/>
    <w:rsid w:val="00655CB3"/>
    <w:rsid w:val="00675858"/>
    <w:rsid w:val="00693D00"/>
    <w:rsid w:val="00697DEE"/>
    <w:rsid w:val="006C2907"/>
    <w:rsid w:val="006D4E87"/>
    <w:rsid w:val="006D65D4"/>
    <w:rsid w:val="00706E12"/>
    <w:rsid w:val="00710BE8"/>
    <w:rsid w:val="00711A5B"/>
    <w:rsid w:val="007227E0"/>
    <w:rsid w:val="00722FF4"/>
    <w:rsid w:val="00733CF2"/>
    <w:rsid w:val="007343A0"/>
    <w:rsid w:val="00742E8C"/>
    <w:rsid w:val="0074624D"/>
    <w:rsid w:val="00746AFE"/>
    <w:rsid w:val="00747E80"/>
    <w:rsid w:val="007540AC"/>
    <w:rsid w:val="007541DA"/>
    <w:rsid w:val="00770BCB"/>
    <w:rsid w:val="007875EF"/>
    <w:rsid w:val="007A4B85"/>
    <w:rsid w:val="007A74AA"/>
    <w:rsid w:val="007D0642"/>
    <w:rsid w:val="007D0703"/>
    <w:rsid w:val="007E7858"/>
    <w:rsid w:val="007F6B47"/>
    <w:rsid w:val="0080207F"/>
    <w:rsid w:val="00803103"/>
    <w:rsid w:val="00821F75"/>
    <w:rsid w:val="00822BBA"/>
    <w:rsid w:val="008322C1"/>
    <w:rsid w:val="00832A3A"/>
    <w:rsid w:val="00832F08"/>
    <w:rsid w:val="008334D7"/>
    <w:rsid w:val="00837FC7"/>
    <w:rsid w:val="008418C8"/>
    <w:rsid w:val="008467E0"/>
    <w:rsid w:val="00852766"/>
    <w:rsid w:val="008605FB"/>
    <w:rsid w:val="0086196B"/>
    <w:rsid w:val="008705B0"/>
    <w:rsid w:val="00872B2A"/>
    <w:rsid w:val="00873E6A"/>
    <w:rsid w:val="00890542"/>
    <w:rsid w:val="00890D22"/>
    <w:rsid w:val="0089356C"/>
    <w:rsid w:val="0089568B"/>
    <w:rsid w:val="008A64B2"/>
    <w:rsid w:val="008B20B0"/>
    <w:rsid w:val="008B3444"/>
    <w:rsid w:val="008C2E6A"/>
    <w:rsid w:val="008E3917"/>
    <w:rsid w:val="008F0B6D"/>
    <w:rsid w:val="00951FBB"/>
    <w:rsid w:val="009528ED"/>
    <w:rsid w:val="009550EC"/>
    <w:rsid w:val="00956EDE"/>
    <w:rsid w:val="0096151B"/>
    <w:rsid w:val="0096459C"/>
    <w:rsid w:val="009772D4"/>
    <w:rsid w:val="00983A47"/>
    <w:rsid w:val="00987CC2"/>
    <w:rsid w:val="00991635"/>
    <w:rsid w:val="009A1D13"/>
    <w:rsid w:val="009A42D5"/>
    <w:rsid w:val="009B6BC0"/>
    <w:rsid w:val="009C1155"/>
    <w:rsid w:val="009E1A7E"/>
    <w:rsid w:val="009E3483"/>
    <w:rsid w:val="009E64AA"/>
    <w:rsid w:val="00A03DD0"/>
    <w:rsid w:val="00A07A13"/>
    <w:rsid w:val="00A111B1"/>
    <w:rsid w:val="00A20E54"/>
    <w:rsid w:val="00A22CB3"/>
    <w:rsid w:val="00A22CC3"/>
    <w:rsid w:val="00A256B2"/>
    <w:rsid w:val="00A51C32"/>
    <w:rsid w:val="00A725F4"/>
    <w:rsid w:val="00A77B7F"/>
    <w:rsid w:val="00A852F1"/>
    <w:rsid w:val="00A85565"/>
    <w:rsid w:val="00A94031"/>
    <w:rsid w:val="00AA163F"/>
    <w:rsid w:val="00AB4B08"/>
    <w:rsid w:val="00AB5E33"/>
    <w:rsid w:val="00AC6E48"/>
    <w:rsid w:val="00AD1117"/>
    <w:rsid w:val="00AE5265"/>
    <w:rsid w:val="00AE5970"/>
    <w:rsid w:val="00AE68B7"/>
    <w:rsid w:val="00AF184C"/>
    <w:rsid w:val="00AF3E8E"/>
    <w:rsid w:val="00AF4F69"/>
    <w:rsid w:val="00B25001"/>
    <w:rsid w:val="00B26356"/>
    <w:rsid w:val="00B266D0"/>
    <w:rsid w:val="00B26AAF"/>
    <w:rsid w:val="00B40BBA"/>
    <w:rsid w:val="00B55B95"/>
    <w:rsid w:val="00B56566"/>
    <w:rsid w:val="00B6490C"/>
    <w:rsid w:val="00B81688"/>
    <w:rsid w:val="00B818F2"/>
    <w:rsid w:val="00B865EB"/>
    <w:rsid w:val="00B95174"/>
    <w:rsid w:val="00BA1824"/>
    <w:rsid w:val="00BA5AB2"/>
    <w:rsid w:val="00BA7858"/>
    <w:rsid w:val="00BB752D"/>
    <w:rsid w:val="00BC75E4"/>
    <w:rsid w:val="00BE2BD5"/>
    <w:rsid w:val="00BE7C48"/>
    <w:rsid w:val="00BE7E09"/>
    <w:rsid w:val="00BF6E9B"/>
    <w:rsid w:val="00C32B15"/>
    <w:rsid w:val="00C45183"/>
    <w:rsid w:val="00C54C15"/>
    <w:rsid w:val="00C70C92"/>
    <w:rsid w:val="00C72A9F"/>
    <w:rsid w:val="00C75694"/>
    <w:rsid w:val="00C81163"/>
    <w:rsid w:val="00C9346A"/>
    <w:rsid w:val="00CA00DE"/>
    <w:rsid w:val="00CA1DA0"/>
    <w:rsid w:val="00CA45EE"/>
    <w:rsid w:val="00CB2079"/>
    <w:rsid w:val="00CC18DB"/>
    <w:rsid w:val="00CD555D"/>
    <w:rsid w:val="00CD63DC"/>
    <w:rsid w:val="00CE1FB0"/>
    <w:rsid w:val="00CE2D7F"/>
    <w:rsid w:val="00CF317B"/>
    <w:rsid w:val="00D1190D"/>
    <w:rsid w:val="00D37B6A"/>
    <w:rsid w:val="00D41017"/>
    <w:rsid w:val="00D42BF7"/>
    <w:rsid w:val="00D514CF"/>
    <w:rsid w:val="00D52969"/>
    <w:rsid w:val="00D53261"/>
    <w:rsid w:val="00D53285"/>
    <w:rsid w:val="00D72F2E"/>
    <w:rsid w:val="00D73846"/>
    <w:rsid w:val="00D81918"/>
    <w:rsid w:val="00DA376E"/>
    <w:rsid w:val="00DC33C3"/>
    <w:rsid w:val="00DC6E85"/>
    <w:rsid w:val="00DD336C"/>
    <w:rsid w:val="00DE784D"/>
    <w:rsid w:val="00E00707"/>
    <w:rsid w:val="00E116F8"/>
    <w:rsid w:val="00E167A2"/>
    <w:rsid w:val="00E2346F"/>
    <w:rsid w:val="00E25C0F"/>
    <w:rsid w:val="00E447AF"/>
    <w:rsid w:val="00E53C88"/>
    <w:rsid w:val="00E63527"/>
    <w:rsid w:val="00E811E6"/>
    <w:rsid w:val="00E8424B"/>
    <w:rsid w:val="00E845E3"/>
    <w:rsid w:val="00E97908"/>
    <w:rsid w:val="00EA6D7A"/>
    <w:rsid w:val="00EC3DC1"/>
    <w:rsid w:val="00EC4A86"/>
    <w:rsid w:val="00EE15BA"/>
    <w:rsid w:val="00EF3A76"/>
    <w:rsid w:val="00F1068E"/>
    <w:rsid w:val="00F1084A"/>
    <w:rsid w:val="00F13D37"/>
    <w:rsid w:val="00F21213"/>
    <w:rsid w:val="00F21912"/>
    <w:rsid w:val="00F23FDE"/>
    <w:rsid w:val="00F24451"/>
    <w:rsid w:val="00F25FBE"/>
    <w:rsid w:val="00F3562D"/>
    <w:rsid w:val="00F35F25"/>
    <w:rsid w:val="00F374AE"/>
    <w:rsid w:val="00F4063E"/>
    <w:rsid w:val="00F727BA"/>
    <w:rsid w:val="00F73F70"/>
    <w:rsid w:val="00F74C9C"/>
    <w:rsid w:val="00F975C5"/>
    <w:rsid w:val="00FA75BD"/>
    <w:rsid w:val="00FC2B74"/>
    <w:rsid w:val="00FC3DBD"/>
    <w:rsid w:val="00FC5DD5"/>
    <w:rsid w:val="00FE2362"/>
    <w:rsid w:val="00FE400D"/>
    <w:rsid w:val="00FE4669"/>
    <w:rsid w:val="00FF58BA"/>
    <w:rsid w:val="2FDF7F99"/>
    <w:rsid w:val="3F9A9085"/>
    <w:rsid w:val="4B3D397D"/>
    <w:rsid w:val="7B9FF587"/>
    <w:rsid w:val="7BF56DFB"/>
    <w:rsid w:val="7EF6E47A"/>
    <w:rsid w:val="7FB79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64F4F9E"/>
  <w15:docId w15:val="{1A75920E-4C82-8445-B711-6B07EC69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semiHidden/>
    <w:qFormat/>
    <w:pPr>
      <w:pBdr>
        <w:bottom w:val="single" w:sz="6" w:space="1" w:color="auto"/>
      </w:pBdr>
      <w:tabs>
        <w:tab w:val="center" w:pos="4153"/>
        <w:tab w:val="right" w:pos="8306"/>
      </w:tabs>
      <w:snapToGrid w:val="0"/>
      <w:jc w:val="center"/>
    </w:pPr>
    <w:rPr>
      <w:sz w:val="18"/>
      <w:szCs w:val="18"/>
    </w:rPr>
  </w:style>
  <w:style w:type="paragraph" w:styleId="a7">
    <w:name w:val="footnote text"/>
    <w:basedOn w:val="a"/>
    <w:link w:val="a8"/>
    <w:uiPriority w:val="99"/>
    <w:unhideWhenUsed/>
    <w:qFormat/>
    <w:rPr>
      <w:sz w:val="20"/>
      <w:szCs w:val="20"/>
    </w:rPr>
  </w:style>
  <w:style w:type="character" w:styleId="a9">
    <w:name w:val="Hyperlink"/>
    <w:basedOn w:val="a0"/>
    <w:uiPriority w:val="99"/>
    <w:unhideWhenUsed/>
    <w:qFormat/>
    <w:rPr>
      <w:color w:val="0000FF"/>
      <w:u w:val="single"/>
    </w:rPr>
  </w:style>
  <w:style w:type="character" w:styleId="aa">
    <w:name w:val="footnote reference"/>
    <w:basedOn w:val="a0"/>
    <w:uiPriority w:val="99"/>
    <w:unhideWhenUsed/>
    <w:qFormat/>
    <w:rPr>
      <w:vertAlign w:val="superscript"/>
    </w:rPr>
  </w:style>
  <w:style w:type="character" w:customStyle="1" w:styleId="a6">
    <w:name w:val="页眉 字符"/>
    <w:link w:val="a5"/>
    <w:uiPriority w:val="99"/>
    <w:semiHidden/>
    <w:qFormat/>
    <w:locked/>
    <w:rPr>
      <w:rFonts w:cs="Times New Roman"/>
      <w:kern w:val="2"/>
      <w:sz w:val="18"/>
      <w:szCs w:val="18"/>
    </w:rPr>
  </w:style>
  <w:style w:type="character" w:customStyle="1" w:styleId="a4">
    <w:name w:val="页脚 字符"/>
    <w:link w:val="a3"/>
    <w:uiPriority w:val="99"/>
    <w:qFormat/>
    <w:locked/>
    <w:rPr>
      <w:rFonts w:cs="Times New Roman"/>
      <w:kern w:val="2"/>
      <w:sz w:val="18"/>
      <w:szCs w:val="18"/>
    </w:rPr>
  </w:style>
  <w:style w:type="paragraph" w:customStyle="1" w:styleId="article">
    <w:name w:val="article"/>
    <w:basedOn w:val="a"/>
    <w:link w:val="articleChar"/>
    <w:qFormat/>
    <w:pPr>
      <w:widowControl/>
      <w:ind w:left="360" w:hanging="360"/>
      <w:jc w:val="left"/>
    </w:pPr>
    <w:rPr>
      <w:rFonts w:ascii="Garamond" w:eastAsia="Times New Roman" w:hAnsi="Garamond"/>
      <w:kern w:val="0"/>
      <w:sz w:val="24"/>
      <w:szCs w:val="20"/>
      <w:lang w:eastAsia="ko-KR"/>
    </w:rPr>
  </w:style>
  <w:style w:type="character" w:customStyle="1" w:styleId="articleChar">
    <w:name w:val="article Char"/>
    <w:basedOn w:val="a0"/>
    <w:link w:val="article"/>
    <w:qFormat/>
    <w:rPr>
      <w:rFonts w:ascii="Garamond" w:eastAsia="Times New Roman" w:hAnsi="Garamond"/>
      <w:sz w:val="24"/>
      <w:lang w:eastAsia="ko-KR"/>
    </w:rPr>
  </w:style>
  <w:style w:type="character" w:customStyle="1" w:styleId="a8">
    <w:name w:val="脚注文本 字符"/>
    <w:basedOn w:val="a0"/>
    <w:link w:val="a7"/>
    <w:uiPriority w:val="99"/>
    <w:semiHidden/>
    <w:qFormat/>
    <w:rPr>
      <w:kern w:val="2"/>
    </w:rPr>
  </w:style>
  <w:style w:type="character" w:customStyle="1" w:styleId="articlebreadcrumbs">
    <w:name w:val="article__breadcrumbs"/>
    <w:basedOn w:val="a0"/>
    <w:qFormat/>
  </w:style>
  <w:style w:type="character" w:customStyle="1" w:styleId="author">
    <w:name w:val="author"/>
    <w:basedOn w:val="a0"/>
    <w:qFormat/>
  </w:style>
  <w:style w:type="character" w:customStyle="1" w:styleId="a-color-secondary">
    <w:name w:val="a-color-secondary"/>
    <w:basedOn w:val="a0"/>
    <w:qFormat/>
  </w:style>
  <w:style w:type="character" w:customStyle="1" w:styleId="a-size-small">
    <w:name w:val="a-size-small"/>
    <w:basedOn w:val="a0"/>
    <w:qFormat/>
  </w:style>
  <w:style w:type="character" w:customStyle="1" w:styleId="a-size-large">
    <w:name w:val="a-size-larg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urnals.aom.org/journal/anna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4644</Words>
  <Characters>15244</Characters>
  <Application>Microsoft Office Word</Application>
  <DocSecurity>0</DocSecurity>
  <Lines>127</Lines>
  <Paragraphs>39</Paragraphs>
  <ScaleCrop>false</ScaleCrop>
  <Company>gsm</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Aoeiuvbpmfdtnlgkhjqxzcszhchshrywaieiuiaoouiuieveeraneninunvnangengingong</dc:title>
  <dc:creator>congyf</dc:creator>
  <cp:lastModifiedBy>zhengqing zhou</cp:lastModifiedBy>
  <cp:revision>126</cp:revision>
  <dcterms:created xsi:type="dcterms:W3CDTF">2017-09-01T16:53:00Z</dcterms:created>
  <dcterms:modified xsi:type="dcterms:W3CDTF">2021-11-17T06:26:00Z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