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FCB9E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Assignment: Custom Function for Calculating Population Coverage within a Buffer Zone</w:t>
      </w:r>
    </w:p>
    <w:p w14:paraId="43232E69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37B84CF5" w14:textId="77777777" w:rsidR="0096528E" w:rsidRPr="0096528E" w:rsidRDefault="0096528E" w:rsidP="0096528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color w:val="333333"/>
          <w:kern w:val="0"/>
          <w:szCs w:val="24"/>
        </w:rPr>
        <w:t>Create a custom function that returns the number of people living within a specified distance from a given MRT station.</w:t>
      </w:r>
    </w:p>
    <w:p w14:paraId="346D328A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03B7AA29" w14:textId="705D0DFA" w:rsidR="0096528E" w:rsidRPr="0096528E" w:rsidRDefault="0096528E" w:rsidP="0096528E">
      <w:pPr>
        <w:rPr>
          <w:rFonts w:ascii="Lato" w:eastAsia="新細明體" w:hAnsi="Lato" w:cs="新細明體" w:hint="eastAsia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Define the function </w:t>
      </w: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STN_</w:t>
      </w:r>
      <w:proofErr w:type="gram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POP(</w:t>
      </w:r>
      <w:proofErr w:type="gram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id, </w:t>
      </w:r>
      <w:proofErr w:type="spell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dist</w:t>
      </w:r>
      <w:proofErr w:type="spell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)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>, where:</w:t>
      </w:r>
    </w:p>
    <w:p w14:paraId="1940C317" w14:textId="7790280A" w:rsidR="0096528E" w:rsidRPr="0096528E" w:rsidRDefault="0096528E" w:rsidP="0096528E">
      <w:pPr>
        <w:pStyle w:val="a4"/>
        <w:numPr>
          <w:ilvl w:val="0"/>
          <w:numId w:val="2"/>
        </w:numPr>
        <w:ind w:leftChars="0"/>
        <w:rPr>
          <w:rFonts w:ascii="Lato" w:eastAsia="新細明體" w:hAnsi="Lato" w:cs="新細明體" w:hint="eastAsia"/>
          <w:b/>
          <w:bCs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id 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>represents the MRT station ID</w:t>
      </w:r>
    </w:p>
    <w:p w14:paraId="6488F5DC" w14:textId="77777777" w:rsidR="0096528E" w:rsidRPr="0096528E" w:rsidRDefault="0096528E" w:rsidP="0096528E">
      <w:pPr>
        <w:pStyle w:val="a4"/>
        <w:numPr>
          <w:ilvl w:val="0"/>
          <w:numId w:val="2"/>
        </w:numPr>
        <w:ind w:leftChars="0"/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proofErr w:type="spell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dist</w:t>
      </w:r>
      <w:proofErr w:type="spell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 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>represents the radius distance (in meters) around the MRT station</w:t>
      </w:r>
    </w:p>
    <w:p w14:paraId="754CF513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2462D948" w14:textId="77777777" w:rsidR="0096528E" w:rsidRPr="0096528E" w:rsidRDefault="0096528E" w:rsidP="0096528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The function should return the total population (as an integer) covered within the circular area of radius </w:t>
      </w:r>
      <w:proofErr w:type="spell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dist</w:t>
      </w:r>
      <w:proofErr w:type="spellEnd"/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around the station identified by </w:t>
      </w: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id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>.</w:t>
      </w:r>
    </w:p>
    <w:p w14:paraId="7F3670E6" w14:textId="77777777" w:rsidR="0096528E" w:rsidRPr="0096528E" w:rsidRDefault="0096528E" w:rsidP="0096528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color w:val="333333"/>
          <w:kern w:val="0"/>
          <w:szCs w:val="24"/>
        </w:rPr>
        <w:t>The covered population should be estimated using area-weighted population calculations for the intersecting village polygons.</w:t>
      </w:r>
    </w:p>
    <w:p w14:paraId="66962E46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2A7A240C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For example:</w:t>
      </w:r>
    </w:p>
    <w:p w14:paraId="2AC5BA6D" w14:textId="77777777" w:rsidR="0096528E" w:rsidRPr="0096528E" w:rsidRDefault="0096528E" w:rsidP="0096528E">
      <w:pPr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STN_</w:t>
      </w:r>
      <w:proofErr w:type="gram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POP(</w:t>
      </w:r>
      <w:proofErr w:type="gram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 xml:space="preserve">38, 500) 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>returns the total population within a 500-meter radius of MRT station with ID 38.</w:t>
      </w:r>
    </w:p>
    <w:p w14:paraId="7E8DA7CF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</w:p>
    <w:p w14:paraId="1B6BA397" w14:textId="77777777" w:rsidR="0096528E" w:rsidRPr="0096528E" w:rsidRDefault="0096528E" w:rsidP="0096528E">
      <w:pPr>
        <w:rPr>
          <w:rFonts w:ascii="Lato" w:eastAsia="新細明體" w:hAnsi="Lato" w:cs="新細明體"/>
          <w:b/>
          <w:bCs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Dataset (Data_MRT.zip):</w:t>
      </w:r>
    </w:p>
    <w:p w14:paraId="556E5D71" w14:textId="77777777" w:rsidR="0096528E" w:rsidRPr="0096528E" w:rsidRDefault="0096528E" w:rsidP="0096528E">
      <w:pPr>
        <w:pStyle w:val="a4"/>
        <w:numPr>
          <w:ilvl w:val="0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proofErr w:type="spell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MRT.shp</w:t>
      </w:r>
      <w:proofErr w:type="spell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: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Point data of Taipei MRT stations (Coordinate system: TWD97-TM2)</w:t>
      </w:r>
    </w:p>
    <w:p w14:paraId="5228E7B0" w14:textId="77777777" w:rsidR="0096528E" w:rsidRPr="0096528E" w:rsidRDefault="0096528E" w:rsidP="0096528E">
      <w:pPr>
        <w:pStyle w:val="a4"/>
        <w:numPr>
          <w:ilvl w:val="1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MRT_NAME (MRT_ID):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Station name (Station ID)</w:t>
      </w:r>
    </w:p>
    <w:p w14:paraId="5B5197E4" w14:textId="77777777" w:rsidR="0096528E" w:rsidRPr="0096528E" w:rsidRDefault="0096528E" w:rsidP="0096528E">
      <w:pPr>
        <w:pStyle w:val="a4"/>
        <w:numPr>
          <w:ilvl w:val="0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proofErr w:type="spellStart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TPE_LI.shp</w:t>
      </w:r>
      <w:proofErr w:type="spellEnd"/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: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Polygon data of Taipei City villages (Coordinate system: WGS84, geographic coordinates)</w:t>
      </w:r>
    </w:p>
    <w:p w14:paraId="105D1DC7" w14:textId="77777777" w:rsidR="0096528E" w:rsidRPr="0096528E" w:rsidRDefault="0096528E" w:rsidP="0096528E">
      <w:pPr>
        <w:pStyle w:val="a4"/>
        <w:numPr>
          <w:ilvl w:val="1"/>
          <w:numId w:val="1"/>
        </w:numPr>
        <w:ind w:leftChars="0"/>
        <w:rPr>
          <w:rFonts w:ascii="Lato" w:eastAsia="新細明體" w:hAnsi="Lato" w:cs="新細明體"/>
          <w:color w:val="333333"/>
          <w:kern w:val="0"/>
          <w:szCs w:val="24"/>
        </w:rPr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VILLAGE (V_ID):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Village name (Village ID)</w:t>
      </w:r>
    </w:p>
    <w:p w14:paraId="43654253" w14:textId="031BF609" w:rsidR="007A592D" w:rsidRPr="0096528E" w:rsidRDefault="0096528E" w:rsidP="0096528E">
      <w:pPr>
        <w:pStyle w:val="a4"/>
        <w:numPr>
          <w:ilvl w:val="1"/>
          <w:numId w:val="1"/>
        </w:numPr>
        <w:ind w:leftChars="0"/>
      </w:pPr>
      <w:r w:rsidRPr="0096528E">
        <w:rPr>
          <w:rFonts w:ascii="Lato" w:eastAsia="新細明體" w:hAnsi="Lato" w:cs="新細明體"/>
          <w:b/>
          <w:bCs/>
          <w:color w:val="333333"/>
          <w:kern w:val="0"/>
          <w:szCs w:val="24"/>
        </w:rPr>
        <w:t>CENSUS:</w:t>
      </w:r>
      <w:r w:rsidRPr="0096528E">
        <w:rPr>
          <w:rFonts w:ascii="Lato" w:eastAsia="新細明體" w:hAnsi="Lato" w:cs="新細明體"/>
          <w:color w:val="333333"/>
          <w:kern w:val="0"/>
          <w:szCs w:val="24"/>
        </w:rPr>
        <w:t xml:space="preserve"> Population count (unit: persons)</w:t>
      </w:r>
    </w:p>
    <w:sectPr w:rsidR="007A592D" w:rsidRPr="0096528E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Lato">
    <w:altName w:val="Lato"/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5467968"/>
    <w:multiLevelType w:val="hybridMultilevel"/>
    <w:tmpl w:val="A28A2F4C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" w15:restartNumberingAfterBreak="0">
    <w:nsid w:val="3CED16E3"/>
    <w:multiLevelType w:val="hybridMultilevel"/>
    <w:tmpl w:val="6074A28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1EFA"/>
    <w:rsid w:val="00182417"/>
    <w:rsid w:val="0049220F"/>
    <w:rsid w:val="007A592D"/>
    <w:rsid w:val="0096528E"/>
    <w:rsid w:val="00AE1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EEB29B"/>
  <w15:chartTrackingRefBased/>
  <w15:docId w15:val="{1EA82CCD-989A-451B-8940-F14AB92777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49220F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182417"/>
    <w:rPr>
      <w:b/>
      <w:bCs/>
    </w:rPr>
  </w:style>
  <w:style w:type="paragraph" w:styleId="a4">
    <w:name w:val="List Paragraph"/>
    <w:basedOn w:val="a"/>
    <w:uiPriority w:val="34"/>
    <w:qFormat/>
    <w:rsid w:val="0096528E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041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43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831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779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7580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8703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Szu-Tsai Liao</dc:creator>
  <cp:keywords/>
  <dc:description/>
  <cp:lastModifiedBy>Szu-Tsai Liao</cp:lastModifiedBy>
  <cp:revision>4</cp:revision>
  <dcterms:created xsi:type="dcterms:W3CDTF">2025-12-17T03:31:00Z</dcterms:created>
  <dcterms:modified xsi:type="dcterms:W3CDTF">2025-12-26T09:48:00Z</dcterms:modified>
</cp:coreProperties>
</file>