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713B7D" w:rsidRPr="00713B7D" w:rsidRDefault="00713B7D" w:rsidP="00713B7D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713B7D" w:rsidRPr="00713B7D" w:rsidRDefault="00713B7D" w:rsidP="00713B7D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713B7D" w:rsidRPr="00713B7D" w:rsidRDefault="00713B7D" w:rsidP="00713B7D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09DF5" wp14:editId="6A989592">
            <wp:extent cx="1885950" cy="2162175"/>
            <wp:effectExtent l="19050" t="0" r="0" b="0"/>
            <wp:docPr id="15" name="Рисунок 15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713B7D" w:rsidRPr="00713B7D" w:rsidRDefault="00713B7D" w:rsidP="00713B7D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до лабораторної роботи №1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1) ”</w:t>
      </w: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Pr="00713B7D" w:rsidRDefault="00713B7D" w:rsidP="00713B7D">
      <w:pPr>
        <w:pStyle w:val="a5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Зварич О.І.</w:t>
      </w:r>
    </w:p>
    <w:p w:rsidR="00713B7D" w:rsidRPr="00713B7D" w:rsidRDefault="00713B7D" w:rsidP="00713B7D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713B7D" w:rsidRPr="00713B7D" w:rsidRDefault="00713B7D" w:rsidP="00713B7D">
      <w:pPr>
        <w:pStyle w:val="a7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713B7D" w:rsidRPr="00713B7D" w:rsidRDefault="00713B7D" w:rsidP="00713B7D">
      <w:pPr>
        <w:pStyle w:val="a7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713B7D" w:rsidRPr="00713B7D" w:rsidRDefault="00713B7D" w:rsidP="00713B7D">
      <w:pPr>
        <w:pStyle w:val="a7"/>
        <w:spacing w:line="360" w:lineRule="auto"/>
        <w:ind w:left="-1"/>
        <w:jc w:val="center"/>
        <w:rPr>
          <w:szCs w:val="24"/>
        </w:rPr>
      </w:pPr>
    </w:p>
    <w:p w:rsidR="00713B7D" w:rsidRPr="00713B7D" w:rsidRDefault="00713B7D" w:rsidP="00713B7D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713B7D" w:rsidRDefault="00713B7D" w:rsidP="00713B7D">
      <w:pPr>
        <w:pStyle w:val="a9"/>
        <w:spacing w:line="360" w:lineRule="auto"/>
        <w:ind w:left="-1"/>
        <w:rPr>
          <w:sz w:val="24"/>
        </w:rPr>
      </w:pPr>
      <w:r w:rsidRPr="00713B7D">
        <w:rPr>
          <w:sz w:val="24"/>
        </w:rPr>
        <w:t>Львів-2015</w:t>
      </w:r>
    </w:p>
    <w:p w:rsid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a9"/>
        <w:spacing w:line="360" w:lineRule="auto"/>
        <w:ind w:left="-1"/>
        <w:rPr>
          <w:sz w:val="24"/>
        </w:rPr>
      </w:pP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both"/>
      </w:pPr>
      <w:r w:rsidRPr="00713B7D">
        <w:rPr>
          <w:b/>
        </w:rPr>
        <w:t>Мета роботи:</w:t>
      </w:r>
      <w:r w:rsidRPr="00713B7D">
        <w:t xml:space="preserve"> вивчити основи програмування на мові </w:t>
      </w:r>
      <w:proofErr w:type="spellStart"/>
      <w:r w:rsidRPr="00713B7D">
        <w:rPr>
          <w:i/>
        </w:rPr>
        <w:t>Python</w:t>
      </w:r>
      <w:proofErr w:type="spellEnd"/>
      <w:r w:rsidRPr="00713B7D">
        <w:rPr>
          <w:b/>
          <w:i/>
        </w:rPr>
        <w:t>.</w:t>
      </w: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</w:p>
    <w:p w:rsidR="00713B7D" w:rsidRPr="00713B7D" w:rsidRDefault="00713B7D" w:rsidP="00713B7D">
      <w:pPr>
        <w:pStyle w:val="Web"/>
        <w:widowControl w:val="0"/>
        <w:spacing w:before="0" w:beforeAutospacing="0" w:after="0" w:afterAutospacing="0" w:line="360" w:lineRule="auto"/>
        <w:ind w:left="-1"/>
        <w:jc w:val="center"/>
        <w:rPr>
          <w:b/>
        </w:rPr>
      </w:pPr>
      <w:r w:rsidRPr="00713B7D">
        <w:rPr>
          <w:b/>
        </w:rPr>
        <w:t>Теоретичні відомості.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- це проста і потужна об’єктно-орієнтована мова програмування високого рівня з чудовими можливостями для обробки лінгвістичних даних. </w:t>
      </w:r>
    </w:p>
    <w:p w:rsidR="00713B7D" w:rsidRPr="00713B7D" w:rsidRDefault="00713B7D" w:rsidP="00713B7D">
      <w:pPr>
        <w:pStyle w:val="NormalSectionStart"/>
        <w:spacing w:line="360" w:lineRule="auto"/>
        <w:ind w:left="-1"/>
        <w:rPr>
          <w:szCs w:val="24"/>
          <w:lang w:val="uk-UA"/>
        </w:rPr>
      </w:pPr>
      <w:proofErr w:type="spellStart"/>
      <w:r w:rsidRPr="00713B7D">
        <w:rPr>
          <w:i/>
          <w:szCs w:val="24"/>
          <w:lang w:val="uk-UA"/>
        </w:rPr>
        <w:t>Natural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Language</w:t>
      </w:r>
      <w:proofErr w:type="spellEnd"/>
      <w:r w:rsidRPr="00713B7D">
        <w:rPr>
          <w:i/>
          <w:szCs w:val="24"/>
          <w:lang w:val="uk-UA"/>
        </w:rPr>
        <w:t xml:space="preserve"> </w:t>
      </w:r>
      <w:proofErr w:type="spellStart"/>
      <w:r w:rsidRPr="00713B7D">
        <w:rPr>
          <w:i/>
          <w:szCs w:val="24"/>
          <w:lang w:val="uk-UA"/>
        </w:rPr>
        <w:t>Toolk</w:t>
      </w:r>
      <w:proofErr w:type="spellEnd"/>
      <w:r w:rsidRPr="00713B7D">
        <w:rPr>
          <w:i/>
          <w:szCs w:val="24"/>
          <w:lang w:val="uk-UA"/>
        </w:rPr>
        <w:t xml:space="preserve"> (NLTK)</w:t>
      </w:r>
      <w:r w:rsidRPr="00713B7D">
        <w:rPr>
          <w:szCs w:val="24"/>
          <w:lang w:val="uk-UA"/>
        </w:rPr>
        <w:t xml:space="preserve"> – набір </w:t>
      </w:r>
      <w:proofErr w:type="spellStart"/>
      <w:r w:rsidRPr="00713B7D">
        <w:rPr>
          <w:i/>
          <w:szCs w:val="24"/>
          <w:lang w:val="uk-UA"/>
        </w:rPr>
        <w:t>Python</w:t>
      </w:r>
      <w:proofErr w:type="spellEnd"/>
      <w:r w:rsidRPr="00713B7D">
        <w:rPr>
          <w:szCs w:val="24"/>
          <w:lang w:val="uk-UA"/>
        </w:rPr>
        <w:t xml:space="preserve"> бібліотек, які призначені для аналізу текстів природною мовою.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дозволяє здійснювати символьний та статистичний аналіз текстів, створювати графічні звіти та містить детальну документацію і використовується в проектах з лінгвістики, штучного інтелекту, машинного навчання, автоматизації документообігу. Його можна застосовувати як начальний комплекс, готовий аналітичний інструмент або платформу для створення прикладних систем опрацювання текстів. </w:t>
      </w:r>
      <w:r w:rsidRPr="00713B7D">
        <w:rPr>
          <w:i/>
          <w:szCs w:val="24"/>
          <w:lang w:val="uk-UA"/>
        </w:rPr>
        <w:t>NLTK</w:t>
      </w:r>
      <w:r w:rsidRPr="00713B7D">
        <w:rPr>
          <w:szCs w:val="24"/>
          <w:lang w:val="uk-UA"/>
        </w:rPr>
        <w:t xml:space="preserve"> вільно розповсюджується (</w:t>
      </w:r>
      <w:hyperlink r:id="rId7" w:history="1">
        <w:r w:rsidRPr="00713B7D">
          <w:rPr>
            <w:rStyle w:val="ab"/>
            <w:szCs w:val="24"/>
            <w:lang w:val="uk-UA"/>
          </w:rPr>
          <w:t>http://</w:t>
        </w:r>
        <w:r w:rsidRPr="00713B7D">
          <w:rPr>
            <w:rStyle w:val="ab"/>
            <w:szCs w:val="24"/>
          </w:rPr>
          <w:t>www</w:t>
        </w:r>
        <w:proofErr w:type="spellStart"/>
        <w:r w:rsidRPr="00713B7D">
          <w:rPr>
            <w:rStyle w:val="ab"/>
            <w:szCs w:val="24"/>
            <w:lang w:val="uk-UA"/>
          </w:rPr>
          <w:t>.nltk</w:t>
        </w:r>
        <w:proofErr w:type="spellEnd"/>
        <w:r w:rsidRPr="00713B7D">
          <w:rPr>
            <w:rStyle w:val="ab"/>
            <w:szCs w:val="24"/>
            <w:lang w:val="uk-UA"/>
          </w:rPr>
          <w:t>.</w:t>
        </w:r>
        <w:r w:rsidRPr="00713B7D">
          <w:rPr>
            <w:rStyle w:val="ab"/>
            <w:szCs w:val="24"/>
          </w:rPr>
          <w:t>org</w:t>
        </w:r>
      </w:hyperlink>
      <w:r w:rsidRPr="00713B7D">
        <w:rPr>
          <w:szCs w:val="24"/>
          <w:lang w:val="uk-UA"/>
        </w:rPr>
        <w:t>) і всі бажаючі можуть його встановити згідно інструкції розробників.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– інтерпретаційна мова, 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>яка</w:t>
      </w:r>
      <w:r w:rsidRPr="00713B7D">
        <w:rPr>
          <w:rFonts w:ascii="Times New Roman" w:hAnsi="Times New Roman" w:cs="Times New Roman"/>
          <w:sz w:val="24"/>
          <w:szCs w:val="24"/>
        </w:rPr>
        <w:t xml:space="preserve"> дозволяє зекономити час, що витрачається на компіляцію. Інтерпретатор можна використовувати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інтерактивно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, що дозволяє експериментувати з можливостями мови і створювати фрагменти програм або тестувати окремі функції. Інтерпретатор – це програма яка виконує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програми. </w:t>
      </w:r>
    </w:p>
    <w:p w:rsidR="00713B7D" w:rsidRPr="00713B7D" w:rsidRDefault="00713B7D" w:rsidP="00713B7D">
      <w:pPr>
        <w:spacing w:after="0" w:line="360" w:lineRule="auto"/>
        <w:ind w:left="-1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EEC82" wp14:editId="23B43BB4">
            <wp:extent cx="6115050" cy="65722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При запуску інтерпретатора ми бачимо інформацію про його  версію, додаткову інформацію і запрошення &gt;&gt;&gt; вводити оператори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. У випадку використання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(IDLE) нам доступні додаткові зручності, зокрема у відображенні тексту програми на екрані.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Текст або частини тексту в програмах на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представляються за допомогою </w:t>
      </w:r>
      <w:r w:rsidRPr="00713B7D">
        <w:rPr>
          <w:rFonts w:ascii="Times New Roman" w:hAnsi="Times New Roman" w:cs="Times New Roman"/>
          <w:i/>
          <w:sz w:val="24"/>
          <w:szCs w:val="24"/>
        </w:rPr>
        <w:t>стрічок</w:t>
      </w:r>
      <w:r w:rsidRPr="00713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string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) і повинен відділятися від решти програми лапками (одинарними, подвійними або потрійними).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Якщо стрічка містить одинарні лапки необхідно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перед апострофом для того, щоб символ апострофа не розглядався як символ завершення стрічки або використовувати подвійні лапки.  Якщо цього не зробити то отримаємо помилку.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Деколи стрічки можуть складатися з декількох рядків. </w:t>
      </w:r>
      <w:proofErr w:type="gramStart"/>
      <w:r w:rsidRPr="00713B7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13B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B7D">
        <w:rPr>
          <w:rFonts w:ascii="Times New Roman" w:hAnsi="Times New Roman" w:cs="Times New Roman"/>
          <w:sz w:val="24"/>
          <w:szCs w:val="24"/>
        </w:rPr>
        <w:t>забезпечує декілька способів роботи з ними.</w:t>
      </w:r>
      <w:proofErr w:type="gramEnd"/>
      <w:r w:rsidRPr="00713B7D">
        <w:rPr>
          <w:rFonts w:ascii="Times New Roman" w:hAnsi="Times New Roman" w:cs="Times New Roman"/>
          <w:sz w:val="24"/>
          <w:szCs w:val="24"/>
        </w:rPr>
        <w:t xml:space="preserve"> В наступному прикладі послідовність з двох стрічок об’єднується в одну. Потрібно використовувати лівий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слеш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або круглі дужки для того щоб інтерпретатор знав що ввід стрічки ще не завершився після введення першого рядка.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Lists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(списки) – тип даних для опису послідовності значень. В </w:t>
      </w: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списки представляються як послідовність записана через кому і у квадратних дужках. </w:t>
      </w:r>
    </w:p>
    <w:p w:rsidR="00713B7D" w:rsidRPr="00713B7D" w:rsidRDefault="00713B7D" w:rsidP="00713B7D">
      <w:pPr>
        <w:spacing w:after="0" w:line="360" w:lineRule="auto"/>
        <w:ind w:left="-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3B7D">
        <w:rPr>
          <w:rFonts w:ascii="Times New Roman" w:hAnsi="Times New Roman" w:cs="Times New Roman"/>
          <w:i/>
          <w:sz w:val="24"/>
          <w:szCs w:val="24"/>
        </w:rPr>
        <w:t>Tuples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(кортежі) – подібний до списків тип даних але подібно до стрічок кортежі також не можемо змінювати.</w:t>
      </w:r>
    </w:p>
    <w:p w:rsidR="00713B7D" w:rsidRDefault="00713B7D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>
        <w:rPr>
          <w:lang w:val="uk-UA"/>
        </w:rPr>
        <w:lastRenderedPageBreak/>
        <w:t>Варіант 4</w:t>
      </w:r>
      <w:bookmarkStart w:id="0" w:name="_GoBack"/>
      <w:bookmarkEnd w:id="0"/>
    </w:p>
    <w:p w:rsidR="00AA7835" w:rsidRPr="00713B7D" w:rsidRDefault="00AA7835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3.4 Визначити нову стрічку </w:t>
      </w:r>
      <w:proofErr w:type="spellStart"/>
      <w:r w:rsidRPr="00713B7D">
        <w:rPr>
          <w:i/>
          <w:lang w:val="uk-UA"/>
        </w:rPr>
        <w:t>hello</w:t>
      </w:r>
      <w:proofErr w:type="spellEnd"/>
      <w:r w:rsidRPr="00713B7D">
        <w:rPr>
          <w:lang w:val="uk-UA"/>
        </w:rPr>
        <w:t xml:space="preserve">. Здійснити операцію </w:t>
      </w:r>
      <w:proofErr w:type="spellStart"/>
      <w:r w:rsidRPr="00713B7D">
        <w:rPr>
          <w:i/>
          <w:lang w:val="uk-UA"/>
        </w:rPr>
        <w:t>hello+</w:t>
      </w:r>
      <w:proofErr w:type="spellEnd"/>
      <w:r w:rsidRPr="00713B7D">
        <w:rPr>
          <w:i/>
          <w:lang w:val="uk-UA"/>
        </w:rPr>
        <w:t xml:space="preserve"> </w:t>
      </w:r>
      <w:proofErr w:type="spellStart"/>
      <w:r w:rsidRPr="00713B7D">
        <w:rPr>
          <w:i/>
          <w:lang w:val="uk-UA"/>
        </w:rPr>
        <w:t>msg</w:t>
      </w:r>
      <w:proofErr w:type="spellEnd"/>
      <w:r w:rsidRPr="00713B7D">
        <w:rPr>
          <w:i/>
          <w:lang w:val="uk-UA"/>
        </w:rPr>
        <w:t xml:space="preserve">. </w:t>
      </w:r>
      <w:r w:rsidRPr="00713B7D">
        <w:rPr>
          <w:lang w:val="uk-UA"/>
        </w:rPr>
        <w:t xml:space="preserve">Змінити стрічку </w:t>
      </w:r>
      <w:proofErr w:type="spellStart"/>
      <w:r w:rsidRPr="00713B7D">
        <w:rPr>
          <w:i/>
          <w:lang w:val="uk-UA"/>
        </w:rPr>
        <w:t>hello</w:t>
      </w:r>
      <w:proofErr w:type="spellEnd"/>
      <w:r w:rsidRPr="00713B7D">
        <w:rPr>
          <w:i/>
          <w:lang w:val="uk-UA"/>
        </w:rPr>
        <w:t xml:space="preserve"> </w:t>
      </w:r>
      <w:r w:rsidRPr="00713B7D">
        <w:rPr>
          <w:lang w:val="uk-UA"/>
        </w:rPr>
        <w:t xml:space="preserve">додавши в її кінці символ пробілу і знову виконати операцію </w:t>
      </w:r>
      <w:proofErr w:type="spellStart"/>
      <w:r w:rsidRPr="00713B7D">
        <w:rPr>
          <w:i/>
          <w:lang w:val="uk-UA"/>
        </w:rPr>
        <w:t>hello+</w:t>
      </w:r>
      <w:proofErr w:type="spellEnd"/>
      <w:r w:rsidRPr="00713B7D">
        <w:rPr>
          <w:i/>
          <w:lang w:val="uk-UA"/>
        </w:rPr>
        <w:t xml:space="preserve"> </w:t>
      </w:r>
      <w:proofErr w:type="spellStart"/>
      <w:r w:rsidRPr="00713B7D">
        <w:rPr>
          <w:i/>
          <w:lang w:val="uk-UA"/>
        </w:rPr>
        <w:t>msg</w:t>
      </w:r>
      <w:proofErr w:type="spellEnd"/>
      <w:r w:rsidRPr="00713B7D">
        <w:rPr>
          <w:i/>
          <w:lang w:val="uk-UA"/>
        </w:rPr>
        <w:t>.</w:t>
      </w:r>
    </w:p>
    <w:p w:rsidR="00B7566F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4632143" wp14:editId="79FFDC01">
            <wp:extent cx="18764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7A81C4E" wp14:editId="3752C59C">
            <wp:extent cx="213360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3.8 Спробуйте згенерувати </w:t>
      </w:r>
      <w:proofErr w:type="spellStart"/>
      <w:r w:rsidRPr="00713B7D">
        <w:rPr>
          <w:color w:val="000000"/>
          <w:lang w:val="uk-UA" w:eastAsia="uk-UA"/>
        </w:rPr>
        <w:t>IndexError</w:t>
      </w:r>
      <w:proofErr w:type="spellEnd"/>
      <w:r w:rsidRPr="00713B7D">
        <w:rPr>
          <w:color w:val="000000"/>
          <w:lang w:val="uk-UA" w:eastAsia="uk-UA"/>
        </w:rPr>
        <w:t xml:space="preserve"> доступаючись до символів стрічки з індексами менше 0.</w:t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D73D360" wp14:editId="5F8104AE">
            <wp:extent cx="8382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39D7C52" wp14:editId="7BB75251">
            <wp:extent cx="487680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 w:rsidP="00AA7835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3.5 Використовуючи зрізи та операцію поєднання змінити стрічку </w:t>
      </w:r>
      <w:proofErr w:type="spellStart"/>
      <w:r w:rsidRPr="00713B7D">
        <w:rPr>
          <w:i/>
          <w:lang w:val="uk-UA"/>
        </w:rPr>
        <w:t>msg</w:t>
      </w:r>
      <w:proofErr w:type="spellEnd"/>
      <w:r w:rsidRPr="00713B7D">
        <w:rPr>
          <w:i/>
          <w:lang w:val="uk-UA"/>
        </w:rPr>
        <w:t xml:space="preserve"> </w:t>
      </w:r>
      <w:r w:rsidRPr="00713B7D">
        <w:rPr>
          <w:lang w:val="uk-UA"/>
        </w:rPr>
        <w:t>до вигляду ім’я , по батькові, прізвище студента.</w:t>
      </w:r>
    </w:p>
    <w:p w:rsidR="00AA7835" w:rsidRPr="00713B7D" w:rsidRDefault="00AA7835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2DDE96F" wp14:editId="5651127A">
            <wp:extent cx="33813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35" w:rsidRPr="00713B7D" w:rsidRDefault="00AA7835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F3EB346" wp14:editId="23708648">
            <wp:extent cx="1866900" cy="19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5C" w:rsidRPr="00713B7D" w:rsidRDefault="00C0425C" w:rsidP="00C0425C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3.14 Напишіть </w:t>
      </w:r>
      <w:proofErr w:type="spellStart"/>
      <w:r w:rsidRPr="00713B7D">
        <w:rPr>
          <w:lang w:val="uk-UA"/>
        </w:rPr>
        <w:t>for</w:t>
      </w:r>
      <w:proofErr w:type="spellEnd"/>
      <w:r w:rsidRPr="00713B7D">
        <w:rPr>
          <w:lang w:val="uk-UA"/>
        </w:rPr>
        <w:t xml:space="preserve"> цикл, який виведе на екран символи стрічки </w:t>
      </w:r>
      <w:proofErr w:type="spellStart"/>
      <w:r w:rsidRPr="00713B7D">
        <w:rPr>
          <w:i/>
          <w:lang w:val="uk-UA"/>
        </w:rPr>
        <w:t>msg</w:t>
      </w:r>
      <w:proofErr w:type="spellEnd"/>
      <w:r w:rsidRPr="00713B7D">
        <w:rPr>
          <w:lang w:val="uk-UA"/>
        </w:rPr>
        <w:t xml:space="preserve"> по одному на рядок.</w:t>
      </w:r>
    </w:p>
    <w:p w:rsidR="00C0425C" w:rsidRPr="00713B7D" w:rsidRDefault="00E574AE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EDC49C1" wp14:editId="54064389">
            <wp:extent cx="14573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AE" w:rsidRPr="00713B7D" w:rsidRDefault="00E574AE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F59B11E" wp14:editId="7EEC9746">
            <wp:extent cx="676275" cy="2247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596DEA">
      <w:pPr>
        <w:pStyle w:val="NormalReference"/>
        <w:numPr>
          <w:ilvl w:val="1"/>
          <w:numId w:val="1"/>
        </w:numPr>
        <w:spacing w:before="0"/>
        <w:rPr>
          <w:lang w:val="uk-UA"/>
        </w:rPr>
      </w:pPr>
      <w:r w:rsidRPr="00713B7D">
        <w:rPr>
          <w:lang w:val="uk-UA"/>
        </w:rPr>
        <w:t xml:space="preserve">3.17 Створіть файл  </w:t>
      </w:r>
      <w:proofErr w:type="spellStart"/>
      <w:r w:rsidRPr="00713B7D">
        <w:rPr>
          <w:color w:val="000000"/>
          <w:lang w:val="uk-UA" w:eastAsia="uk-UA"/>
        </w:rPr>
        <w:t>test.py</w:t>
      </w:r>
      <w:proofErr w:type="spellEnd"/>
      <w:r w:rsidRPr="00713B7D">
        <w:rPr>
          <w:lang w:val="uk-UA"/>
        </w:rPr>
        <w:t xml:space="preserve">, який містить стрічку </w:t>
      </w:r>
      <w:proofErr w:type="spellStart"/>
      <w:r w:rsidRPr="00713B7D">
        <w:rPr>
          <w:i/>
          <w:color w:val="000000"/>
          <w:lang w:val="uk-UA" w:eastAsia="uk-UA"/>
        </w:rPr>
        <w:t>msg</w:t>
      </w:r>
      <w:proofErr w:type="spellEnd"/>
      <w:r w:rsidRPr="00713B7D">
        <w:rPr>
          <w:color w:val="000000"/>
          <w:lang w:val="uk-UA" w:eastAsia="uk-UA"/>
        </w:rPr>
        <w:t xml:space="preserve"> . Використайте наступні оператори і поясніть отримані результати.</w:t>
      </w:r>
    </w:p>
    <w:p w:rsidR="00596DEA" w:rsidRPr="00713B7D" w:rsidRDefault="00596DEA" w:rsidP="00596DEA">
      <w:pPr>
        <w:autoSpaceDE w:val="0"/>
        <w:autoSpaceDN w:val="0"/>
        <w:adjustRightInd w:val="0"/>
        <w:ind w:left="700"/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</w:pPr>
      <w:r w:rsidRPr="00713B7D">
        <w:rPr>
          <w:rFonts w:ascii="Times New Roman" w:hAnsi="Times New Roman" w:cs="Times New Roman"/>
          <w:bCs/>
          <w:color w:val="9C0000"/>
          <w:sz w:val="24"/>
          <w:szCs w:val="24"/>
          <w:lang w:eastAsia="uk-UA"/>
        </w:rPr>
        <w:t xml:space="preserve">&gt;&gt;&gt; </w:t>
      </w:r>
      <w:proofErr w:type="spellStart"/>
      <w:r w:rsidRPr="00713B7D">
        <w:rPr>
          <w:rFonts w:ascii="Times New Roman" w:hAnsi="Times New Roman" w:cs="Times New Roman"/>
          <w:bCs/>
          <w:color w:val="FF7500"/>
          <w:sz w:val="24"/>
          <w:szCs w:val="24"/>
          <w:lang w:eastAsia="uk-UA"/>
        </w:rPr>
        <w:t>from</w:t>
      </w:r>
      <w:proofErr w:type="spellEnd"/>
      <w:r w:rsidRPr="00713B7D">
        <w:rPr>
          <w:rFonts w:ascii="Times New Roman" w:hAnsi="Times New Roman" w:cs="Times New Roman"/>
          <w:bCs/>
          <w:color w:val="FF7500"/>
          <w:sz w:val="24"/>
          <w:szCs w:val="24"/>
          <w:lang w:eastAsia="uk-UA"/>
        </w:rPr>
        <w:t xml:space="preserve"> </w:t>
      </w:r>
      <w:proofErr w:type="spellStart"/>
      <w:r w:rsidRPr="00713B7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test</w:t>
      </w:r>
      <w:proofErr w:type="spellEnd"/>
      <w:r w:rsidRPr="00713B7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Pr="00713B7D">
        <w:rPr>
          <w:rFonts w:ascii="Times New Roman" w:hAnsi="Times New Roman" w:cs="Times New Roman"/>
          <w:bCs/>
          <w:color w:val="FF7500"/>
          <w:sz w:val="24"/>
          <w:szCs w:val="24"/>
          <w:lang w:eastAsia="uk-UA"/>
        </w:rPr>
        <w:t>import</w:t>
      </w:r>
      <w:proofErr w:type="spellEnd"/>
      <w:r w:rsidRPr="00713B7D">
        <w:rPr>
          <w:rFonts w:ascii="Times New Roman" w:hAnsi="Times New Roman" w:cs="Times New Roman"/>
          <w:bCs/>
          <w:color w:val="FF7500"/>
          <w:sz w:val="24"/>
          <w:szCs w:val="24"/>
          <w:lang w:eastAsia="uk-UA"/>
        </w:rPr>
        <w:t xml:space="preserve"> </w:t>
      </w:r>
      <w:proofErr w:type="spellStart"/>
      <w:r w:rsidRPr="00713B7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msg</w:t>
      </w:r>
      <w:proofErr w:type="spellEnd"/>
    </w:p>
    <w:p w:rsidR="00596DEA" w:rsidRPr="00713B7D" w:rsidRDefault="00596DEA" w:rsidP="00596DEA">
      <w:pPr>
        <w:autoSpaceDE w:val="0"/>
        <w:autoSpaceDN w:val="0"/>
        <w:adjustRightInd w:val="0"/>
        <w:ind w:left="700"/>
        <w:rPr>
          <w:rFonts w:ascii="Times New Roman" w:hAnsi="Times New Roman" w:cs="Times New Roman"/>
          <w:color w:val="000000"/>
          <w:sz w:val="24"/>
          <w:szCs w:val="24"/>
          <w:lang w:eastAsia="uk-UA"/>
        </w:rPr>
      </w:pPr>
      <w:r w:rsidRPr="00713B7D">
        <w:rPr>
          <w:rFonts w:ascii="Times New Roman" w:hAnsi="Times New Roman" w:cs="Times New Roman"/>
          <w:bCs/>
          <w:color w:val="9C0000"/>
          <w:sz w:val="24"/>
          <w:szCs w:val="24"/>
          <w:lang w:eastAsia="uk-UA"/>
        </w:rPr>
        <w:t xml:space="preserve">&gt;&gt;&gt; </w:t>
      </w:r>
      <w:proofErr w:type="spellStart"/>
      <w:r w:rsidRPr="00713B7D">
        <w:rPr>
          <w:rFonts w:ascii="Times New Roman" w:hAnsi="Times New Roman" w:cs="Times New Roman"/>
          <w:bCs/>
          <w:color w:val="000000"/>
          <w:sz w:val="24"/>
          <w:szCs w:val="24"/>
          <w:lang w:eastAsia="uk-UA"/>
        </w:rPr>
        <w:t>msg</w:t>
      </w:r>
      <w:proofErr w:type="spellEnd"/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55744E4A" wp14:editId="69EC6271">
            <wp:extent cx="16668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C898908" wp14:editId="335AB4AD">
            <wp:extent cx="1228725" cy="171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596DEA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lang w:val="uk-UA"/>
        </w:rPr>
      </w:pPr>
      <w:r w:rsidRPr="00713B7D">
        <w:rPr>
          <w:lang w:val="ru-RU"/>
        </w:rPr>
        <w:t xml:space="preserve">3.22 </w:t>
      </w:r>
      <w:proofErr w:type="spellStart"/>
      <w:r w:rsidRPr="00713B7D">
        <w:rPr>
          <w:lang w:val="ru-RU"/>
        </w:rPr>
        <w:t>Напишіть</w:t>
      </w:r>
      <w:proofErr w:type="spellEnd"/>
      <w:r w:rsidRPr="00713B7D">
        <w:rPr>
          <w:lang w:val="ru-RU"/>
        </w:rPr>
        <w:t xml:space="preserve"> </w:t>
      </w:r>
      <w:proofErr w:type="spellStart"/>
      <w:r w:rsidRPr="00713B7D">
        <w:rPr>
          <w:lang w:val="ru-RU"/>
        </w:rPr>
        <w:t>програму</w:t>
      </w:r>
      <w:proofErr w:type="spellEnd"/>
      <w:r w:rsidRPr="00713B7D">
        <w:rPr>
          <w:lang w:val="ru-RU"/>
        </w:rPr>
        <w:t xml:space="preserve"> </w:t>
      </w:r>
      <w:proofErr w:type="spellStart"/>
      <w:r w:rsidRPr="00713B7D">
        <w:rPr>
          <w:lang w:val="ru-RU"/>
        </w:rPr>
        <w:t>перетворення</w:t>
      </w:r>
      <w:proofErr w:type="spellEnd"/>
      <w:r w:rsidRPr="00713B7D">
        <w:rPr>
          <w:lang w:val="ru-RU"/>
        </w:rPr>
        <w:t xml:space="preserve"> списку </w:t>
      </w:r>
      <w:proofErr w:type="spellStart"/>
      <w:proofErr w:type="gramStart"/>
      <w:r w:rsidRPr="00713B7D">
        <w:rPr>
          <w:lang w:val="ru-RU"/>
        </w:rPr>
        <w:t>стр</w:t>
      </w:r>
      <w:proofErr w:type="spellEnd"/>
      <w:proofErr w:type="gramEnd"/>
      <w:r w:rsidRPr="00713B7D">
        <w:rPr>
          <w:lang w:val="uk-UA"/>
        </w:rPr>
        <w:t>і</w:t>
      </w:r>
      <w:proofErr w:type="spellStart"/>
      <w:r w:rsidRPr="00713B7D">
        <w:rPr>
          <w:lang w:val="ru-RU"/>
        </w:rPr>
        <w:t>чок</w:t>
      </w:r>
      <w:proofErr w:type="spellEnd"/>
      <w:r w:rsidRPr="00713B7D">
        <w:rPr>
          <w:lang w:val="ru-RU"/>
        </w:rPr>
        <w:t xml:space="preserve"> в одну </w:t>
      </w:r>
      <w:proofErr w:type="spellStart"/>
      <w:r w:rsidRPr="00713B7D">
        <w:rPr>
          <w:lang w:val="ru-RU"/>
        </w:rPr>
        <w:t>стрічку</w:t>
      </w:r>
      <w:proofErr w:type="spellEnd"/>
      <w:r w:rsidRPr="00713B7D">
        <w:rPr>
          <w:lang w:val="ru-RU"/>
        </w:rPr>
        <w:t>.</w:t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39D2103D" wp14:editId="4AC5C143">
            <wp:extent cx="33623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F93FDA9" wp14:editId="0B76F977">
            <wp:extent cx="1914525" cy="18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Pr="00713B7D" w:rsidRDefault="00596DEA" w:rsidP="00596DEA">
      <w:pPr>
        <w:pStyle w:val="NormalReference"/>
        <w:numPr>
          <w:ilvl w:val="1"/>
          <w:numId w:val="1"/>
        </w:numPr>
        <w:tabs>
          <w:tab w:val="num" w:pos="800"/>
        </w:tabs>
        <w:spacing w:before="0"/>
        <w:rPr>
          <w:lang w:val="uk-UA"/>
        </w:rPr>
      </w:pPr>
      <w:r w:rsidRPr="00713B7D">
        <w:rPr>
          <w:lang w:val="uk-UA"/>
        </w:rPr>
        <w:t xml:space="preserve">3.25 </w:t>
      </w:r>
      <w:proofErr w:type="spellStart"/>
      <w:r w:rsidRPr="00713B7D">
        <w:rPr>
          <w:lang w:val="uk-UA"/>
        </w:rPr>
        <w:t>Визначіть</w:t>
      </w:r>
      <w:proofErr w:type="spellEnd"/>
      <w:r w:rsidRPr="00713B7D">
        <w:rPr>
          <w:lang w:val="uk-UA"/>
        </w:rPr>
        <w:t xml:space="preserve"> позиції всіх слів в списку </w:t>
      </w:r>
      <w:r w:rsidRPr="00713B7D">
        <w:rPr>
          <w:i/>
          <w:lang w:val="uk-UA"/>
        </w:rPr>
        <w:t>phrase1</w:t>
      </w:r>
      <w:r w:rsidRPr="00713B7D">
        <w:rPr>
          <w:lang w:val="uk-UA"/>
        </w:rPr>
        <w:t xml:space="preserve"> використовуючи метод </w:t>
      </w:r>
      <w:proofErr w:type="spellStart"/>
      <w:r w:rsidRPr="00713B7D">
        <w:rPr>
          <w:i/>
          <w:lang w:val="uk-UA"/>
        </w:rPr>
        <w:t>index</w:t>
      </w:r>
      <w:proofErr w:type="spellEnd"/>
      <w:r w:rsidRPr="00713B7D">
        <w:rPr>
          <w:i/>
          <w:lang w:val="uk-UA"/>
        </w:rPr>
        <w:t>().</w:t>
      </w:r>
    </w:p>
    <w:p w:rsidR="00596DEA" w:rsidRPr="00713B7D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E4CFF21" wp14:editId="1AE477F9">
            <wp:extent cx="3457575" cy="60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EA" w:rsidRDefault="00596DEA" w:rsidP="00AA7835">
      <w:pPr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9DB3CFC" wp14:editId="7ABF6BDB">
            <wp:extent cx="108585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7D" w:rsidRPr="00713B7D" w:rsidRDefault="00713B7D" w:rsidP="00AA7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Висновок: у цій </w:t>
      </w:r>
      <w:r w:rsidRPr="00713B7D">
        <w:rPr>
          <w:rFonts w:ascii="Times New Roman" w:hAnsi="Times New Roman" w:cs="Times New Roman"/>
          <w:sz w:val="24"/>
          <w:szCs w:val="24"/>
        </w:rPr>
        <w:t xml:space="preserve">роботі я вивчила основи програмування на мові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.</w:t>
      </w:r>
    </w:p>
    <w:sectPr w:rsidR="00713B7D" w:rsidRPr="00713B7D" w:rsidSect="00713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346"/>
    <w:rsid w:val="001A6346"/>
    <w:rsid w:val="00596DEA"/>
    <w:rsid w:val="00713B7D"/>
    <w:rsid w:val="00AA7835"/>
    <w:rsid w:val="00B7566F"/>
    <w:rsid w:val="00C0425C"/>
    <w:rsid w:val="00E5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13B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AA783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AA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3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713B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713B7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713B7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713B7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713B7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713B7D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71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basedOn w:val="a0"/>
    <w:rsid w:val="00713B7D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71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13B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AA783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Balloon Text"/>
    <w:basedOn w:val="a"/>
    <w:link w:val="a4"/>
    <w:uiPriority w:val="99"/>
    <w:semiHidden/>
    <w:unhideWhenUsed/>
    <w:rsid w:val="00AA7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783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713B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Plain Text"/>
    <w:basedOn w:val="a"/>
    <w:link w:val="a6"/>
    <w:rsid w:val="00713B7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713B7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713B7D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713B7D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a">
    <w:name w:val="Название Знак"/>
    <w:basedOn w:val="a0"/>
    <w:link w:val="a9"/>
    <w:rsid w:val="00713B7D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71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Hyperlink"/>
    <w:basedOn w:val="a0"/>
    <w:rsid w:val="00713B7D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713B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71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://www.nltk.or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2445</Words>
  <Characters>1395</Characters>
  <Application>Microsoft Office Word</Application>
  <DocSecurity>0</DocSecurity>
  <Lines>11</Lines>
  <Paragraphs>7</Paragraphs>
  <ScaleCrop>false</ScaleCrop>
  <Company>diakov.net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2015-09-27T10:17:00Z</dcterms:created>
  <dcterms:modified xsi:type="dcterms:W3CDTF">2015-09-27T15:42:00Z</dcterms:modified>
</cp:coreProperties>
</file>