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3.2 Implementação (IMP)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unidade</w:t>
            </w:r>
            <w:r w:rsidDel="00000000" w:rsidR="00000000" w:rsidRPr="00000000">
              <w:rPr>
                <w:rtl w:val="0"/>
              </w:rPr>
              <w:t xml:space="preserve">: IMP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de conclusão do documento</w:t>
            </w:r>
            <w:r w:rsidDel="00000000" w:rsidR="00000000" w:rsidRPr="00000000">
              <w:rPr>
                <w:rtl w:val="0"/>
              </w:rPr>
              <w:t xml:space="preserve">: 13.11.2018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Coordenador</w:t>
            </w:r>
            <w:r w:rsidDel="00000000" w:rsidR="00000000" w:rsidRPr="00000000">
              <w:rPr>
                <w:rtl w:val="0"/>
              </w:rPr>
              <w:t xml:space="preserve">: Inês Amaro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contextualSpacing w:val="0"/>
              <w:rPr>
                <w:b w:val="1"/>
                <w:color w:val="93c47d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93c47d"/>
                <w:rtl w:val="0"/>
              </w:rPr>
              <w:t xml:space="preserve">Concluido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  <w:t xml:space="preserve">: v3.0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Subcoordenador</w:t>
            </w:r>
            <w:r w:rsidDel="00000000" w:rsidR="00000000" w:rsidRPr="00000000">
              <w:rPr>
                <w:rtl w:val="0"/>
              </w:rPr>
              <w:t xml:space="preserve">: André Santos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Coordenadores da equipa: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110"/>
        <w:gridCol w:w="1950"/>
        <w:gridCol w:w="4560"/>
        <w:tblGridChange w:id="0">
          <w:tblGrid>
            <w:gridCol w:w="1680"/>
            <w:gridCol w:w="1110"/>
            <w:gridCol w:w="195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Inês Amaro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Coordenador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ines.amaro.316@gmail.com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André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Subcoordenador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andrre_ls@hotmail.com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Membros responsáveis pelo Front-End: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"/>
        <w:gridCol w:w="1950"/>
        <w:gridCol w:w="4545"/>
        <w:tblGridChange w:id="0">
          <w:tblGrid>
            <w:gridCol w:w="1710"/>
            <w:gridCol w:w="1125"/>
            <w:gridCol w:w="1950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André Santos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LDM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Subcoordenador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andrre_ls@hotmail.com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Luis Rocha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LDM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luis.fcrocha9@gmail.com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Membros responsáveis pelo Back-End: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"/>
        <w:gridCol w:w="1950"/>
        <w:gridCol w:w="4545"/>
        <w:tblGridChange w:id="0">
          <w:tblGrid>
            <w:gridCol w:w="1710"/>
            <w:gridCol w:w="1125"/>
            <w:gridCol w:w="1950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 do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Inês Amaro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Coordenadora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ines.amaro.316@gmail.com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Luis Rocha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LDM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luis.fcrocha9@gmail.com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 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migueljletra@gmail.com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Pedro Nunes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nunespedro2323@gmail.com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Rafael Neves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rafaelalexandrerodriguesneves@gmail.com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 do trabalho da equipa: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Conceção e desenvolvimento de código tendo por base os objetivos da sprint e os pedidos da equipa da unidade de Requisitos, os quais são comunicados via Slack e se encontram descritos no documento de </w:t>
      </w:r>
      <w:r w:rsidDel="00000000" w:rsidR="00000000" w:rsidRPr="00000000">
        <w:rPr>
          <w:i w:val="1"/>
          <w:rtl w:val="0"/>
        </w:rPr>
        <w:t xml:space="preserve">Software Requirements Specification, </w:t>
      </w:r>
      <w:r w:rsidDel="00000000" w:rsidR="00000000" w:rsidRPr="00000000">
        <w:rPr>
          <w:rtl w:val="0"/>
        </w:rPr>
        <w:t xml:space="preserve">o qual é da responsabilidade da coordenadora da unidade de Requisitos, e é atualizado sempre que há uma nova reunião/contacto com o 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da Unidade na Sprint 3: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Integração do reddit com a plataforma,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publicação de tweets através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4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Comunicação dentro da equipa: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Foi utilizado um canal Slack para a equipa de implementação para troca de ideias e distribuição de tarefas, assim como, foram feitas reuniões em equipa.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Processos: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3345"/>
        <w:tblGridChange w:id="0">
          <w:tblGrid>
            <w:gridCol w:w="5655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processo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do processo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Processo de produção de Código e Design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MQ_IMP_COD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Processo de correção de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MQ_IMP_CORR</w:t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 MQ_IMP_COD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processo: 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processo consiste na produção de código e do respetivo design.</w:t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Tarefa de cada elemento: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Como a unidade é constituída tanto por elementos de engenharia informática como de Design e Multimédia as tarefas foram separadas em dois grandes grupos.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Os elementos de design e multimédia responsabilizam-se por fazer o código em HTML e CSS para o código, o qual é previamente concebido pelos membros de Engenharia Informática.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Utilização do </w:t>
      </w:r>
      <w:r w:rsidDel="00000000" w:rsidR="00000000" w:rsidRPr="00000000">
        <w:rPr>
          <w:i w:val="1"/>
          <w:rtl w:val="0"/>
        </w:rPr>
        <w:t xml:space="preserve">Trello</w:t>
      </w:r>
      <w:r w:rsidDel="00000000" w:rsidR="00000000" w:rsidRPr="00000000">
        <w:rPr>
          <w:rtl w:val="0"/>
        </w:rPr>
        <w:t xml:space="preserve"> para determinar quais as tarefas por realizar e quem ficaria responsável por elas assim como a utilização do </w:t>
      </w:r>
      <w:r w:rsidDel="00000000" w:rsidR="00000000" w:rsidRPr="00000000">
        <w:rPr>
          <w:i w:val="1"/>
          <w:rtl w:val="0"/>
        </w:rPr>
        <w:t xml:space="preserve">Slack</w:t>
      </w:r>
      <w:r w:rsidDel="00000000" w:rsidR="00000000" w:rsidRPr="00000000">
        <w:rPr>
          <w:rtl w:val="0"/>
        </w:rPr>
        <w:t xml:space="preserve"> para a comunicação e coordenação da equipa na distribuição de tarefas.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 de entrada de tarefas: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Os elementos da unidade são informados de quais as tarefas a realizar por uma mensagem no slack que é enviada pela coordenadora da equipa ou durante as conferências de vídeo que são realizadas sempre no início de cada sprint para fazer o balanço da sprint anterior e definir as tarefas futuras.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 de saída de tarefas: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Sempre que uma tarefa é concluída é movida para o board “DONE” na plataforma trello, sendo-lhe associado o número de horas previstas e reais. Esta tarefa é posteriormente testada pela equipa de testes, sendo que, se não passar, volta para o board “DOING” até que os erros detectados estejam concluídos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processo MQ_IMP_COD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das Tarefas: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tarefas são atribuídas a cada um dos membros através de uma publicação no Slack por parte da coordenadora. As tarefas a realizar são enumeradas e cada elemento pode escolher aquelas que deseja.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Produção de código/design por parte do(s) encarregado(s). Cada elemento, quando começa uma nova tarefa, cria um novo branch com um novo relativo à tarefa em questão, no qual trabalha até que esteja concluído e possa ser analisado.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o código está concluído é submetido para o GitHub, sendo posteriormente juntado (Merge Request) com o branch principal.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a tarefa é dada como terminada a tarefa é movida para o board “DONE” no </w:t>
      </w:r>
      <w:r w:rsidDel="00000000" w:rsidR="00000000" w:rsidRPr="00000000">
        <w:rPr>
          <w:i w:val="1"/>
          <w:rtl w:val="0"/>
        </w:rPr>
        <w:t xml:space="preserve">Trello.</w:t>
      </w:r>
    </w:p>
    <w:p w:rsidR="00000000" w:rsidDel="00000000" w:rsidP="00000000" w:rsidRDefault="00000000" w:rsidRPr="00000000" w14:paraId="00000070">
      <w:pPr>
        <w:ind w:left="288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Monitorização do Github é feita pelo coordenador e subcoordenador da equipa.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3.2.2 MQ_IMP_CORR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processo: 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processo consiste na correção dos erros detectados pela unidade de testes.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Sempre que uma tarefa é concluída esta é submetida a testes por parte da unidade de Testes. A unidade é informada de que uma tarefa foi concluída ou por mensagem através do Slack ou pela visualização do trello, pois cada tarefa concluída é transferida para o board ‘DONE’.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Se tiverem sido detectados erros o coordenador de Teste informa a coordenadora de Implementação, posteriormente o elemento que ficou responsável por essa tarefa é informado e volta a trabalhar nela até que tenha passado em todos os testes.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Lifecycle: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Posteriormente à entrega dos </w:t>
      </w:r>
      <w:r w:rsidDel="00000000" w:rsidR="00000000" w:rsidRPr="00000000">
        <w:rPr>
          <w:i w:val="1"/>
          <w:rtl w:val="0"/>
        </w:rPr>
        <w:t xml:space="preserve">mockups </w:t>
      </w:r>
      <w:r w:rsidDel="00000000" w:rsidR="00000000" w:rsidRPr="00000000">
        <w:rPr>
          <w:rtl w:val="0"/>
        </w:rPr>
        <w:t xml:space="preserve">por parte da equipa dos requisitos, a equipa de implementação desenvolveu o código e o </w:t>
      </w:r>
      <w:r w:rsidDel="00000000" w:rsidR="00000000" w:rsidRPr="00000000">
        <w:rPr>
          <w:i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de todas as tarefas propostas para a 3ª sprint, que, posteriormente, foram validadas pela equipa de Testes.</w:t>
      </w:r>
    </w:p>
    <w:p w:rsidR="00000000" w:rsidDel="00000000" w:rsidP="00000000" w:rsidRDefault="00000000" w:rsidRPr="00000000" w14:paraId="0000007C">
      <w:pPr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Interação do processo com a equipa de qualidade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A equipa de qualidade garantiu o bom funcionamento dentro da unidade de implementação e organizou um inquérito de satisfação para todos os membros preencherem.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