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85" w:rsidRDefault="009345CA" w:rsidP="00F11D85">
      <w:r>
        <w:t>A</w:t>
      </w:r>
      <w:r w:rsidR="00844AFD">
        <w:t>CD_BDD2.3_Session_4_Assignment_3</w:t>
      </w:r>
    </w:p>
    <w:p w:rsidR="002F7D29" w:rsidRDefault="002F7D29" w:rsidP="00F11D85">
      <w:r>
        <w:rPr>
          <w:rFonts w:ascii="Helvetica" w:hAnsi="Helvetica"/>
          <w:color w:val="404040"/>
          <w:sz w:val="21"/>
          <w:szCs w:val="21"/>
          <w:shd w:val="clear" w:color="auto" w:fill="FFFFFF"/>
        </w:rPr>
        <w:t>Apache Hadoop 2.0 represents a generational shift in the architecture of Apache Hadoop.</w:t>
      </w:r>
    </w:p>
    <w:p w:rsidR="002F7D29" w:rsidRDefault="002F7D29" w:rsidP="002F7D29">
      <w:pPr>
        <w:numPr>
          <w:ilvl w:val="0"/>
          <w:numId w:val="2"/>
        </w:numPr>
        <w:spacing w:after="0" w:line="240" w:lineRule="auto"/>
        <w:ind w:left="206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Hadoop 2.x supports two Name Nodes at a time one node is active and another is standby node</w:t>
      </w:r>
    </w:p>
    <w:p w:rsidR="002F7D29" w:rsidRPr="002F7D29" w:rsidRDefault="002F7D29" w:rsidP="002F7D29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Active Name Node handles the client operations in the cluster</w:t>
      </w:r>
    </w:p>
    <w:p w:rsidR="002F7D29" w:rsidRPr="002F7D29" w:rsidRDefault="002F7D29" w:rsidP="002F7D29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StandBy Name Node manages metadata same as Secondary Name Node in Hadoop 1.x</w:t>
      </w:r>
    </w:p>
    <w:p w:rsidR="002F7D29" w:rsidRDefault="002F7D29" w:rsidP="002F7D29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When Active Name Node is down, Standby Name Node takes over and will handle the client operations then after</w:t>
      </w:r>
    </w:p>
    <w:p w:rsidR="002F7D29" w:rsidRDefault="002F7D29" w:rsidP="002F7D29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</w:p>
    <w:p w:rsidR="002F7D29" w:rsidRPr="002F7D29" w:rsidRDefault="002F7D29" w:rsidP="002F7D29">
      <w:pPr>
        <w:numPr>
          <w:ilvl w:val="0"/>
          <w:numId w:val="2"/>
        </w:numPr>
        <w:spacing w:after="0" w:line="240" w:lineRule="auto"/>
        <w:ind w:left="206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MapReduce 2.x Daemons (YARN)</w:t>
      </w:r>
    </w:p>
    <w:p w:rsidR="002F7D29" w:rsidRDefault="002F7D29" w:rsidP="002F7D29">
      <w:pPr>
        <w:spacing w:after="0" w:line="240" w:lineRule="auto"/>
        <w:ind w:left="206"/>
        <w:textAlignment w:val="baseline"/>
        <w:rPr>
          <w:rFonts w:ascii="Tahoma" w:hAnsi="Tahoma" w:cs="Tahoma"/>
          <w:i/>
          <w:color w:val="404040"/>
          <w:sz w:val="16"/>
          <w:szCs w:val="16"/>
          <w:shd w:val="clear" w:color="auto" w:fill="FFFFFF"/>
        </w:rPr>
      </w:pPr>
      <w:r w:rsidRPr="002F7D29">
        <w:rPr>
          <w:rFonts w:ascii="Tahoma" w:hAnsi="Tahoma" w:cs="Tahoma"/>
          <w:i/>
          <w:color w:val="404040"/>
          <w:sz w:val="16"/>
          <w:szCs w:val="16"/>
          <w:shd w:val="clear" w:color="auto" w:fill="FFFFFF"/>
        </w:rPr>
        <w:t>YARN is a re-architecture of Hadoop that allows multiple applications to run on the same platform. With YARN, applications run “in” Hadoop, instead of “on” Hadoop:</w:t>
      </w:r>
    </w:p>
    <w:p w:rsidR="002F7D29" w:rsidRDefault="002F7D29" w:rsidP="002F7D29">
      <w:pPr>
        <w:spacing w:after="0" w:line="240" w:lineRule="auto"/>
        <w:ind w:left="206"/>
        <w:textAlignment w:val="baseline"/>
        <w:rPr>
          <w:rFonts w:ascii="Tahoma" w:hAnsi="Tahoma" w:cs="Tahoma"/>
          <w:i/>
          <w:color w:val="404040"/>
          <w:sz w:val="16"/>
          <w:szCs w:val="16"/>
          <w:shd w:val="clear" w:color="auto" w:fill="FFFFFF"/>
        </w:rPr>
      </w:pPr>
      <w:r w:rsidRPr="002F7D29">
        <w:rPr>
          <w:rFonts w:ascii="Tahoma" w:hAnsi="Tahoma" w:cs="Tahoma"/>
          <w:i/>
          <w:color w:val="404040"/>
          <w:sz w:val="16"/>
          <w:szCs w:val="16"/>
          <w:shd w:val="clear" w:color="auto" w:fill="FFFFFF"/>
        </w:rPr>
        <w:t xml:space="preserve">The fundamental idea of YARN is to split up the two major responsibilities of the JobTracker and TaskTracker into separate entities. </w:t>
      </w:r>
    </w:p>
    <w:p w:rsidR="002F7D29" w:rsidRDefault="002F7D29" w:rsidP="002F7D29">
      <w:pPr>
        <w:spacing w:after="0" w:line="240" w:lineRule="auto"/>
        <w:ind w:left="206"/>
        <w:textAlignment w:val="baseline"/>
        <w:rPr>
          <w:rFonts w:ascii="Tahoma" w:hAnsi="Tahoma" w:cs="Tahoma"/>
          <w:i/>
          <w:color w:val="404040"/>
          <w:sz w:val="16"/>
          <w:szCs w:val="16"/>
          <w:shd w:val="clear" w:color="auto" w:fill="FFFFFF"/>
        </w:rPr>
      </w:pPr>
      <w:r w:rsidRPr="002F7D29">
        <w:rPr>
          <w:rFonts w:ascii="Tahoma" w:hAnsi="Tahoma" w:cs="Tahoma"/>
          <w:i/>
          <w:color w:val="404040"/>
          <w:sz w:val="16"/>
          <w:szCs w:val="16"/>
          <w:shd w:val="clear" w:color="auto" w:fill="FFFFFF"/>
        </w:rPr>
        <w:t>In Hadoop 2.0, the JobTracker and TaskTracker no longer exist and have been replaced by three components:</w:t>
      </w:r>
    </w:p>
    <w:p w:rsidR="002F7D29" w:rsidRDefault="002F7D29" w:rsidP="002F7D29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b/>
          <w:color w:val="2B2B2B"/>
          <w:sz w:val="17"/>
          <w:szCs w:val="17"/>
        </w:rPr>
        <w:t>ResourceManager</w:t>
      </w:r>
      <w:r w:rsidRPr="002F7D29">
        <w:rPr>
          <w:rFonts w:ascii="inherit" w:eastAsia="Times New Roman" w:hAnsi="inherit" w:cs="Arial"/>
          <w:color w:val="2B2B2B"/>
          <w:sz w:val="17"/>
          <w:szCs w:val="17"/>
        </w:rPr>
        <w:t>:</w:t>
      </w:r>
      <w:r>
        <w:rPr>
          <w:rFonts w:ascii="inherit" w:eastAsia="Times New Roman" w:hAnsi="inherit" w:cs="Arial"/>
          <w:color w:val="2B2B2B"/>
          <w:sz w:val="17"/>
          <w:szCs w:val="17"/>
        </w:rPr>
        <w:t> </w:t>
      </w:r>
    </w:p>
    <w:p w:rsidR="002F7D29" w:rsidRPr="002F7D29" w:rsidRDefault="002F7D29" w:rsidP="002F7D29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This daemon process runs on master node (may run on the same machine as name node for smaller clusters)</w:t>
      </w:r>
    </w:p>
    <w:p w:rsidR="002F7D29" w:rsidRPr="002F7D29" w:rsidRDefault="002F7D29" w:rsidP="002F7D29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It is responsible for getting job submitted from client and schedule it on cluster, monitoring running jobs on cluster and allocating proper resources on the slave node</w:t>
      </w:r>
    </w:p>
    <w:p w:rsidR="002F7D29" w:rsidRPr="002F7D29" w:rsidRDefault="002F7D29" w:rsidP="002F7D29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It communicates with Node Manager daemon process on the slave node to track the resource utilization</w:t>
      </w:r>
    </w:p>
    <w:p w:rsidR="002F7D29" w:rsidRPr="002F7D29" w:rsidRDefault="002F7D29" w:rsidP="002F7D29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It uses two other processes named </w:t>
      </w:r>
      <w:r w:rsidRPr="002F7D29">
        <w:rPr>
          <w:rFonts w:ascii="inherit" w:eastAsia="Times New Roman" w:hAnsi="inherit" w:cs="Arial"/>
          <w:i/>
          <w:iCs/>
          <w:color w:val="2B2B2B"/>
          <w:sz w:val="17"/>
        </w:rPr>
        <w:t>Application Manager </w:t>
      </w:r>
      <w:r w:rsidRPr="002F7D29">
        <w:rPr>
          <w:rFonts w:ascii="inherit" w:eastAsia="Times New Roman" w:hAnsi="inherit" w:cs="Arial"/>
          <w:color w:val="2B2B2B"/>
          <w:sz w:val="17"/>
          <w:szCs w:val="17"/>
        </w:rPr>
        <w:t>and </w:t>
      </w:r>
      <w:r w:rsidRPr="002F7D29">
        <w:rPr>
          <w:rFonts w:ascii="inherit" w:eastAsia="Times New Roman" w:hAnsi="inherit" w:cs="Arial"/>
          <w:i/>
          <w:iCs/>
          <w:color w:val="2B2B2B"/>
          <w:sz w:val="17"/>
        </w:rPr>
        <w:t>Scheduler </w:t>
      </w:r>
      <w:r w:rsidRPr="002F7D29">
        <w:rPr>
          <w:rFonts w:ascii="inherit" w:eastAsia="Times New Roman" w:hAnsi="inherit" w:cs="Arial"/>
          <w:color w:val="2B2B2B"/>
          <w:sz w:val="17"/>
          <w:szCs w:val="17"/>
        </w:rPr>
        <w:t>for MapReduce task and resource management</w:t>
      </w:r>
    </w:p>
    <w:p w:rsidR="002F7D29" w:rsidRPr="002F7D29" w:rsidRDefault="002F7D29" w:rsidP="002F7D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.</w:t>
      </w:r>
    </w:p>
    <w:p w:rsidR="002F7D29" w:rsidRDefault="002F7D29" w:rsidP="002F7D29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b/>
          <w:color w:val="2B2B2B"/>
          <w:sz w:val="17"/>
          <w:szCs w:val="17"/>
        </w:rPr>
        <w:t>NodeManager:</w:t>
      </w:r>
      <w:r w:rsidRPr="002F7D29">
        <w:rPr>
          <w:rFonts w:ascii="inherit" w:eastAsia="Times New Roman" w:hAnsi="inherit" w:cs="Arial"/>
          <w:color w:val="2B2B2B"/>
          <w:sz w:val="17"/>
          <w:szCs w:val="17"/>
        </w:rPr>
        <w:t> </w:t>
      </w:r>
    </w:p>
    <w:p w:rsidR="002F7D29" w:rsidRPr="002F7D29" w:rsidRDefault="002F7D29" w:rsidP="002F7D29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This daemon process runs on slave nodes (normally on HDFS Data node machines)</w:t>
      </w:r>
    </w:p>
    <w:p w:rsidR="002F7D29" w:rsidRPr="002F7D29" w:rsidRDefault="002F7D29" w:rsidP="002F7D29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It is responsible for coordinating with Resource Manager for task scheduling and tracking the resource utilization on the slave node</w:t>
      </w:r>
    </w:p>
    <w:p w:rsidR="002F7D29" w:rsidRPr="002F7D29" w:rsidRDefault="002F7D29" w:rsidP="002F7D29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It also reports the resource utilization back to the Resource Manager</w:t>
      </w:r>
    </w:p>
    <w:p w:rsidR="002F7D29" w:rsidRPr="002F7D29" w:rsidRDefault="002F7D29" w:rsidP="002F7D29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It uses other daemon process like Application Master and Container for MapReduce task scheduling and execution on the slave node</w:t>
      </w:r>
    </w:p>
    <w:p w:rsidR="002F7D29" w:rsidRPr="002F7D29" w:rsidRDefault="002F7D29" w:rsidP="002F7D29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color w:val="2B2B2B"/>
          <w:sz w:val="17"/>
          <w:szCs w:val="17"/>
        </w:rPr>
        <w:t>.</w:t>
      </w:r>
    </w:p>
    <w:p w:rsidR="003D63E5" w:rsidRDefault="002F7D29" w:rsidP="002F7D29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2F7D29">
        <w:rPr>
          <w:rFonts w:ascii="inherit" w:eastAsia="Times New Roman" w:hAnsi="inherit" w:cs="Arial"/>
          <w:b/>
          <w:color w:val="2B2B2B"/>
          <w:sz w:val="17"/>
          <w:szCs w:val="17"/>
        </w:rPr>
        <w:t>ApplicationMaster:</w:t>
      </w:r>
      <w:r>
        <w:rPr>
          <w:rFonts w:ascii="inherit" w:eastAsia="Times New Roman" w:hAnsi="inherit" w:cs="Arial"/>
          <w:color w:val="2B2B2B"/>
          <w:sz w:val="17"/>
          <w:szCs w:val="17"/>
        </w:rPr>
        <w:t> </w:t>
      </w:r>
    </w:p>
    <w:p w:rsidR="002F7D29" w:rsidRPr="002F7D29" w:rsidRDefault="002F7D29" w:rsidP="003D63E5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>
        <w:rPr>
          <w:rFonts w:ascii="inherit" w:eastAsia="Times New Roman" w:hAnsi="inherit" w:cs="Arial"/>
          <w:color w:val="2B2B2B"/>
          <w:sz w:val="17"/>
          <w:szCs w:val="17"/>
        </w:rPr>
        <w:t>A</w:t>
      </w:r>
      <w:r w:rsidRPr="002F7D29">
        <w:rPr>
          <w:rFonts w:ascii="inherit" w:eastAsia="Times New Roman" w:hAnsi="inherit" w:cs="Arial"/>
          <w:color w:val="2B2B2B"/>
          <w:sz w:val="17"/>
          <w:szCs w:val="17"/>
        </w:rPr>
        <w:t>n ApplicationMaster runs a specific YARN job and is responsible for negotiating resources from the ResourceManager and also working with the NodeManager to execute and monitor Containers.</w:t>
      </w:r>
    </w:p>
    <w:p w:rsidR="003D63E5" w:rsidRDefault="003D63E5" w:rsidP="003D63E5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3D63E5">
        <w:rPr>
          <w:rFonts w:ascii="inherit" w:eastAsia="Times New Roman" w:hAnsi="inherit" w:cs="Arial"/>
          <w:color w:val="2B2B2B"/>
          <w:sz w:val="17"/>
          <w:szCs w:val="17"/>
        </w:rPr>
        <w:t xml:space="preserve">The actual data processing occurs within the Containers executed by the ApplicationMaster. </w:t>
      </w:r>
    </w:p>
    <w:p w:rsidR="002F7D29" w:rsidRPr="002F7D29" w:rsidRDefault="003D63E5" w:rsidP="003D63E5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3D63E5">
        <w:rPr>
          <w:rFonts w:ascii="inherit" w:eastAsia="Times New Roman" w:hAnsi="inherit" w:cs="Arial"/>
          <w:color w:val="2B2B2B"/>
          <w:sz w:val="17"/>
          <w:szCs w:val="17"/>
        </w:rPr>
        <w:t>A Container grants rights to an application to use a specific amount of resources (memory, cpu etc.) on a specific host.</w:t>
      </w:r>
    </w:p>
    <w:p w:rsidR="002F7D29" w:rsidRDefault="002F7D29" w:rsidP="00F11D85"/>
    <w:sectPr w:rsidR="002F7D29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E3" w:rsidRDefault="000F51E3" w:rsidP="00F11D85">
      <w:pPr>
        <w:spacing w:after="0" w:line="240" w:lineRule="auto"/>
      </w:pPr>
      <w:r>
        <w:separator/>
      </w:r>
    </w:p>
  </w:endnote>
  <w:endnote w:type="continuationSeparator" w:id="1">
    <w:p w:rsidR="000F51E3" w:rsidRDefault="000F51E3" w:rsidP="00F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E3" w:rsidRDefault="000F51E3" w:rsidP="00F11D85">
      <w:pPr>
        <w:spacing w:after="0" w:line="240" w:lineRule="auto"/>
      </w:pPr>
      <w:r>
        <w:separator/>
      </w:r>
    </w:p>
  </w:footnote>
  <w:footnote w:type="continuationSeparator" w:id="1">
    <w:p w:rsidR="000F51E3" w:rsidRDefault="000F51E3" w:rsidP="00F1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3FD0"/>
    <w:multiLevelType w:val="multilevel"/>
    <w:tmpl w:val="912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032CBC"/>
    <w:multiLevelType w:val="multilevel"/>
    <w:tmpl w:val="E2B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B407ED"/>
    <w:multiLevelType w:val="multilevel"/>
    <w:tmpl w:val="8EA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4A1A10"/>
    <w:multiLevelType w:val="multilevel"/>
    <w:tmpl w:val="0AC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C52FC7"/>
    <w:multiLevelType w:val="multilevel"/>
    <w:tmpl w:val="D5C8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962999"/>
    <w:multiLevelType w:val="multilevel"/>
    <w:tmpl w:val="372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781"/>
    <w:rsid w:val="000637A4"/>
    <w:rsid w:val="00071EE4"/>
    <w:rsid w:val="000F51E3"/>
    <w:rsid w:val="00125646"/>
    <w:rsid w:val="001931E8"/>
    <w:rsid w:val="001E5811"/>
    <w:rsid w:val="00241304"/>
    <w:rsid w:val="00275781"/>
    <w:rsid w:val="002F0858"/>
    <w:rsid w:val="002F7D29"/>
    <w:rsid w:val="00323BC9"/>
    <w:rsid w:val="00326E44"/>
    <w:rsid w:val="00350571"/>
    <w:rsid w:val="00380B47"/>
    <w:rsid w:val="003D63E5"/>
    <w:rsid w:val="003D7A9E"/>
    <w:rsid w:val="00422D7B"/>
    <w:rsid w:val="004359DF"/>
    <w:rsid w:val="004F7802"/>
    <w:rsid w:val="00540CAD"/>
    <w:rsid w:val="00685D4D"/>
    <w:rsid w:val="007030F1"/>
    <w:rsid w:val="00766991"/>
    <w:rsid w:val="007F0468"/>
    <w:rsid w:val="00810C14"/>
    <w:rsid w:val="00844AFD"/>
    <w:rsid w:val="00853384"/>
    <w:rsid w:val="00876734"/>
    <w:rsid w:val="008A2996"/>
    <w:rsid w:val="009345CA"/>
    <w:rsid w:val="00AB4C22"/>
    <w:rsid w:val="00AF79C9"/>
    <w:rsid w:val="00B30D8E"/>
    <w:rsid w:val="00B74AEE"/>
    <w:rsid w:val="00BE22B1"/>
    <w:rsid w:val="00C54B05"/>
    <w:rsid w:val="00D1153A"/>
    <w:rsid w:val="00D56E22"/>
    <w:rsid w:val="00F1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paragraph" w:styleId="Heading5">
    <w:name w:val="heading 5"/>
    <w:basedOn w:val="Normal"/>
    <w:link w:val="Heading5Char"/>
    <w:uiPriority w:val="9"/>
    <w:qFormat/>
    <w:rsid w:val="002F7D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D85"/>
  </w:style>
  <w:style w:type="paragraph" w:styleId="Footer">
    <w:name w:val="footer"/>
    <w:basedOn w:val="Normal"/>
    <w:link w:val="Foot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D85"/>
  </w:style>
  <w:style w:type="character" w:customStyle="1" w:styleId="Heading5Char">
    <w:name w:val="Heading 5 Char"/>
    <w:basedOn w:val="DefaultParagraphFont"/>
    <w:link w:val="Heading5"/>
    <w:uiPriority w:val="9"/>
    <w:rsid w:val="002F7D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F7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2017-07-30T06:28:00Z</dcterms:created>
  <dcterms:modified xsi:type="dcterms:W3CDTF">2017-08-06T05:48:00Z</dcterms:modified>
</cp:coreProperties>
</file>