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85" w:rsidRDefault="009345CA" w:rsidP="00C060A3">
      <w:pPr>
        <w:spacing w:after="0"/>
      </w:pPr>
      <w:r>
        <w:t>A</w:t>
      </w:r>
      <w:r w:rsidR="00692D1D">
        <w:t>CD_BDD2.3_Session_7</w:t>
      </w:r>
      <w:r w:rsidR="00697BBA">
        <w:t>_Assignment_3</w:t>
      </w:r>
    </w:p>
    <w:p w:rsidR="00E46C93" w:rsidRDefault="0079194A" w:rsidP="00C060A3">
      <w:pPr>
        <w:spacing w:after="0" w:line="240" w:lineRule="auto"/>
        <w:ind w:left="-154"/>
        <w:textAlignment w:val="baseline"/>
      </w:pPr>
      <w:r w:rsidRPr="0079194A">
        <w:t>Explain the below concepts with an example in brief.</w:t>
      </w:r>
    </w:p>
    <w:p w:rsidR="0079194A" w:rsidRDefault="0079194A" w:rsidP="00C060A3">
      <w:pPr>
        <w:spacing w:after="0" w:line="240" w:lineRule="auto"/>
        <w:ind w:left="-154"/>
        <w:textAlignment w:val="baseline"/>
      </w:pPr>
    </w:p>
    <w:p w:rsidR="0079194A" w:rsidRPr="0079194A" w:rsidRDefault="0079194A" w:rsidP="00C060A3">
      <w:pPr>
        <w:spacing w:after="0" w:line="240" w:lineRule="auto"/>
        <w:ind w:left="-154"/>
        <w:textAlignment w:val="baseline"/>
      </w:pPr>
      <w:r w:rsidRPr="0079194A">
        <w:t>Hive Data Definitions</w:t>
      </w:r>
    </w:p>
    <w:p w:rsid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t>CREATE DATABASE/SCHEMA, TABLE, VIEW, FUNCTION, INDEX</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CREATE TABLE page_view(viewTime INT, userid BIGINT,</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     </w:t>
      </w:r>
      <w:r>
        <w:rPr>
          <w:rFonts w:ascii="Courier New" w:eastAsia="Times New Roman" w:hAnsi="Courier New" w:cs="Courier New"/>
          <w:color w:val="333333"/>
          <w:sz w:val="20"/>
        </w:rPr>
        <w:t xml:space="preserve">                  </w:t>
      </w:r>
      <w:r w:rsidRPr="00347316">
        <w:rPr>
          <w:rFonts w:ascii="Courier New" w:eastAsia="Times New Roman" w:hAnsi="Courier New" w:cs="Courier New"/>
          <w:color w:val="333333"/>
          <w:sz w:val="20"/>
        </w:rPr>
        <w:t>page_url STRING, referrer_url STRING,</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     </w:t>
      </w:r>
      <w:r>
        <w:rPr>
          <w:rFonts w:ascii="Courier New" w:eastAsia="Times New Roman" w:hAnsi="Courier New" w:cs="Courier New"/>
          <w:color w:val="333333"/>
          <w:sz w:val="20"/>
        </w:rPr>
        <w:t xml:space="preserve">                  </w:t>
      </w:r>
      <w:r w:rsidRPr="00347316">
        <w:rPr>
          <w:rFonts w:ascii="Courier New" w:eastAsia="Times New Roman" w:hAnsi="Courier New" w:cs="Courier New"/>
          <w:color w:val="333333"/>
          <w:sz w:val="20"/>
        </w:rPr>
        <w:t>ip STRING COMMENT 'IP Address of the User')</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 COMMENT 'This is the page view table'</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 PARTITIONED BY(dt STRING, country STRING)</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 ROW FORMAT DELIMITED</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   FIELDS TERMINATED BY '\001'</w:t>
      </w:r>
    </w:p>
    <w:p w:rsidR="00347316" w:rsidRPr="00347316" w:rsidRDefault="00347316" w:rsidP="00C060A3">
      <w:pPr>
        <w:spacing w:after="0" w:line="240" w:lineRule="auto"/>
        <w:ind w:left="360"/>
        <w:rPr>
          <w:rFonts w:ascii="Consolas" w:eastAsia="Times New Roman" w:hAnsi="Consolas" w:cs="Times New Roman"/>
          <w:color w:val="333333"/>
          <w:sz w:val="13"/>
          <w:szCs w:val="13"/>
        </w:rPr>
      </w:pPr>
      <w:r w:rsidRPr="00347316">
        <w:rPr>
          <w:rFonts w:ascii="Courier New" w:eastAsia="Times New Roman" w:hAnsi="Courier New" w:cs="Courier New"/>
          <w:color w:val="333333"/>
          <w:sz w:val="20"/>
        </w:rPr>
        <w:t>STORED AS SEQUENCEFILE;</w:t>
      </w:r>
    </w:p>
    <w:p w:rsidR="00347316" w:rsidRPr="0079194A" w:rsidRDefault="00347316" w:rsidP="00C060A3">
      <w:pPr>
        <w:shd w:val="clear" w:color="auto" w:fill="FFFFFF"/>
        <w:spacing w:before="100" w:beforeAutospacing="1" w:after="0" w:line="240" w:lineRule="auto"/>
        <w:rPr>
          <w:rFonts w:ascii="Arial" w:eastAsia="Times New Roman" w:hAnsi="Arial" w:cs="Arial"/>
          <w:color w:val="333333"/>
          <w:sz w:val="13"/>
          <w:szCs w:val="13"/>
        </w:rPr>
      </w:pPr>
      <w:r>
        <w:rPr>
          <w:rFonts w:ascii="Arial" w:eastAsia="Times New Roman" w:hAnsi="Arial" w:cs="Arial"/>
          <w:color w:val="333333"/>
          <w:sz w:val="13"/>
          <w:szCs w:val="13"/>
        </w:rPr>
        <w:t>The above command creates a HIVE MANAGED table page_view</w:t>
      </w:r>
    </w:p>
    <w:p w:rsid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t>DROP DATABASE/SCHEMA, TABLE, VIEW, INDEX</w:t>
      </w:r>
    </w:p>
    <w:p w:rsidR="00347316" w:rsidRDefault="00347316" w:rsidP="00C060A3">
      <w:pPr>
        <w:shd w:val="clear" w:color="auto" w:fill="FFFFFF"/>
        <w:spacing w:before="100" w:beforeAutospacing="1" w:after="0" w:line="240" w:lineRule="auto"/>
        <w:rPr>
          <w:rFonts w:ascii="Consolas" w:hAnsi="Consolas"/>
          <w:color w:val="000000"/>
          <w:sz w:val="13"/>
          <w:szCs w:val="13"/>
          <w:shd w:val="clear" w:color="auto" w:fill="FFFFFF"/>
        </w:rPr>
      </w:pPr>
      <w:r>
        <w:rPr>
          <w:rFonts w:ascii="Consolas" w:hAnsi="Consolas"/>
          <w:color w:val="000000"/>
          <w:sz w:val="13"/>
          <w:szCs w:val="13"/>
          <w:shd w:val="clear" w:color="auto" w:fill="FFFFFF"/>
        </w:rPr>
        <w:t>DROP TABLE IF EXISTS  page_view</w:t>
      </w:r>
    </w:p>
    <w:p w:rsidR="00347316" w:rsidRDefault="00347316" w:rsidP="00C060A3">
      <w:pPr>
        <w:pStyle w:val="NormalWeb"/>
        <w:shd w:val="clear" w:color="auto" w:fill="FFFFFF"/>
        <w:spacing w:before="96" w:beforeAutospacing="0" w:after="0" w:afterAutospacing="0"/>
        <w:rPr>
          <w:rFonts w:ascii="Arial" w:hAnsi="Arial" w:cs="Arial"/>
          <w:color w:val="333333"/>
          <w:sz w:val="13"/>
          <w:szCs w:val="13"/>
        </w:rPr>
      </w:pPr>
      <w:r>
        <w:rPr>
          <w:rFonts w:ascii="Arial" w:hAnsi="Arial" w:cs="Arial"/>
          <w:color w:val="333333"/>
          <w:sz w:val="13"/>
          <w:szCs w:val="13"/>
          <w:shd w:val="clear" w:color="auto" w:fill="FFFFFF"/>
        </w:rPr>
        <w:t xml:space="preserve">DROP TABLE removes metadata and data for this table. The data is actually moved to the .Trash/Current directory if Trash is configured </w:t>
      </w:r>
      <w:r>
        <w:rPr>
          <w:rFonts w:ascii="Arial" w:hAnsi="Arial" w:cs="Arial"/>
          <w:color w:val="333333"/>
          <w:sz w:val="13"/>
          <w:szCs w:val="13"/>
        </w:rPr>
        <w:t> The metadata is completely lost.</w:t>
      </w:r>
    </w:p>
    <w:p w:rsidR="00347316" w:rsidRPr="0079194A" w:rsidRDefault="00347316" w:rsidP="00C060A3">
      <w:pPr>
        <w:pStyle w:val="NormalWeb"/>
        <w:shd w:val="clear" w:color="auto" w:fill="FFFFFF"/>
        <w:spacing w:before="96" w:beforeAutospacing="0" w:after="0" w:afterAutospacing="0"/>
        <w:rPr>
          <w:rFonts w:ascii="Arial" w:hAnsi="Arial" w:cs="Arial"/>
          <w:color w:val="333333"/>
          <w:sz w:val="13"/>
          <w:szCs w:val="13"/>
        </w:rPr>
      </w:pPr>
      <w:r>
        <w:rPr>
          <w:rFonts w:ascii="Arial" w:hAnsi="Arial" w:cs="Arial"/>
          <w:color w:val="333333"/>
          <w:sz w:val="13"/>
          <w:szCs w:val="13"/>
        </w:rPr>
        <w:t>When dropping an EXTERNAL table, data in the table will </w:t>
      </w:r>
      <w:r>
        <w:rPr>
          <w:rStyle w:val="Emphasis"/>
          <w:rFonts w:ascii="Arial" w:hAnsi="Arial" w:cs="Arial"/>
          <w:color w:val="333333"/>
          <w:sz w:val="13"/>
          <w:szCs w:val="13"/>
        </w:rPr>
        <w:t>NOT</w:t>
      </w:r>
      <w:r>
        <w:rPr>
          <w:rFonts w:ascii="Arial" w:hAnsi="Arial" w:cs="Arial"/>
          <w:color w:val="333333"/>
          <w:sz w:val="13"/>
          <w:szCs w:val="13"/>
        </w:rPr>
        <w:t> be deleted from the file system.</w:t>
      </w:r>
    </w:p>
    <w:p w:rsid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t>TRUNCATE TABLE</w:t>
      </w:r>
    </w:p>
    <w:p w:rsidR="00C060A3" w:rsidRDefault="00C060A3" w:rsidP="00C060A3">
      <w:pPr>
        <w:shd w:val="clear" w:color="auto" w:fill="FFFFFF"/>
        <w:spacing w:before="100" w:beforeAutospacing="1" w:after="0" w:line="240" w:lineRule="auto"/>
        <w:rPr>
          <w:rFonts w:ascii="Consolas" w:hAnsi="Consolas"/>
          <w:color w:val="000000"/>
          <w:sz w:val="13"/>
          <w:szCs w:val="13"/>
          <w:shd w:val="clear" w:color="auto" w:fill="FFFFFF"/>
        </w:rPr>
      </w:pPr>
      <w:r>
        <w:rPr>
          <w:rFonts w:ascii="Consolas" w:hAnsi="Consolas"/>
          <w:color w:val="000000"/>
          <w:sz w:val="13"/>
          <w:szCs w:val="13"/>
          <w:shd w:val="clear" w:color="auto" w:fill="FFFFFF"/>
        </w:rPr>
        <w:t>TRUNCATE TABLE page_view</w:t>
      </w:r>
    </w:p>
    <w:p w:rsidR="00C060A3" w:rsidRPr="0079194A" w:rsidRDefault="00C060A3" w:rsidP="00C060A3">
      <w:pPr>
        <w:shd w:val="clear" w:color="auto" w:fill="FFFFFF"/>
        <w:spacing w:before="100" w:beforeAutospacing="1" w:after="0" w:line="240" w:lineRule="auto"/>
        <w:rPr>
          <w:rFonts w:ascii="Arial" w:hAnsi="Arial" w:cs="Arial"/>
          <w:color w:val="333333"/>
          <w:sz w:val="13"/>
          <w:szCs w:val="13"/>
          <w:shd w:val="clear" w:color="auto" w:fill="FFFFFF"/>
        </w:rPr>
      </w:pPr>
      <w:r>
        <w:rPr>
          <w:rFonts w:ascii="Arial" w:hAnsi="Arial" w:cs="Arial"/>
          <w:color w:val="333333"/>
          <w:sz w:val="13"/>
          <w:szCs w:val="13"/>
          <w:shd w:val="clear" w:color="auto" w:fill="FFFFFF"/>
        </w:rPr>
        <w:t>Removes all rows from a table or partition(s). The rows will be trashed if the filesystem Trash is enabled, otherwise they are deleted.Currently the target table should be native/managed table or an exception will be thrown. User can specify partial partition_spec for truncating multiple partitions at once and omitting partition_spec will truncate all partitions in the table.</w:t>
      </w:r>
    </w:p>
    <w:p w:rsid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t>ALTER DATABASE/SCHEMA, TABLE, VIEW</w:t>
      </w:r>
    </w:p>
    <w:p w:rsidR="00C060A3" w:rsidRDefault="00347316" w:rsidP="00C060A3">
      <w:pPr>
        <w:shd w:val="clear" w:color="auto" w:fill="FFFFFF"/>
        <w:spacing w:before="100" w:beforeAutospacing="1" w:after="0" w:line="240" w:lineRule="auto"/>
        <w:rPr>
          <w:rFonts w:ascii="Consolas" w:hAnsi="Consolas"/>
          <w:color w:val="000000"/>
          <w:sz w:val="13"/>
          <w:szCs w:val="13"/>
          <w:shd w:val="clear" w:color="auto" w:fill="FFFFFF"/>
        </w:rPr>
      </w:pPr>
      <w:r>
        <w:rPr>
          <w:rFonts w:ascii="Consolas" w:hAnsi="Consolas"/>
          <w:color w:val="000000"/>
          <w:sz w:val="13"/>
          <w:szCs w:val="13"/>
          <w:shd w:val="clear" w:color="auto" w:fill="FFFFFF"/>
        </w:rPr>
        <w:t>ALTER TABLE table_name RENAME TO new_table_name;</w:t>
      </w:r>
    </w:p>
    <w:p w:rsidR="00C060A3" w:rsidRDefault="00347316" w:rsidP="00C060A3">
      <w:pPr>
        <w:shd w:val="clear" w:color="auto" w:fill="FFFFFF"/>
        <w:spacing w:before="100" w:beforeAutospacing="1" w:after="0" w:line="240" w:lineRule="auto"/>
        <w:rPr>
          <w:rFonts w:ascii="Arial" w:hAnsi="Arial" w:cs="Arial"/>
          <w:color w:val="333333"/>
          <w:sz w:val="13"/>
          <w:szCs w:val="13"/>
          <w:shd w:val="clear" w:color="auto" w:fill="FFFFFF"/>
        </w:rPr>
      </w:pPr>
      <w:r>
        <w:rPr>
          <w:rFonts w:ascii="Arial" w:hAnsi="Arial" w:cs="Arial"/>
          <w:color w:val="333333"/>
          <w:sz w:val="13"/>
          <w:szCs w:val="13"/>
          <w:shd w:val="clear" w:color="auto" w:fill="FFFFFF"/>
        </w:rPr>
        <w:t>This statement lets you change the name of a table to a different name.</w:t>
      </w:r>
      <w:r w:rsidR="00C060A3" w:rsidRPr="00C060A3">
        <w:rPr>
          <w:rFonts w:ascii="Arial" w:hAnsi="Arial" w:cs="Arial"/>
          <w:color w:val="333333"/>
          <w:sz w:val="13"/>
          <w:szCs w:val="13"/>
          <w:shd w:val="clear" w:color="auto" w:fill="FFFFFF"/>
        </w:rPr>
        <w:t xml:space="preserve"> </w:t>
      </w:r>
      <w:r w:rsidR="00C060A3">
        <w:rPr>
          <w:rFonts w:ascii="Arial" w:hAnsi="Arial" w:cs="Arial"/>
          <w:color w:val="333333"/>
          <w:sz w:val="13"/>
          <w:szCs w:val="13"/>
          <w:shd w:val="clear" w:color="auto" w:fill="FFFFFF"/>
        </w:rPr>
        <w:t> You can add columns/partitions, change SerDe, add table and SerDe properties, or rename the table itself. Similarly, alter table partition statements allow you change the properties of a specific partition in the named table.</w:t>
      </w:r>
    </w:p>
    <w:p w:rsidR="00C060A3" w:rsidRPr="0079194A" w:rsidRDefault="00C060A3" w:rsidP="00C060A3">
      <w:pPr>
        <w:shd w:val="clear" w:color="auto" w:fill="FFFFFF"/>
        <w:spacing w:before="100" w:beforeAutospacing="1" w:after="0" w:line="240" w:lineRule="auto"/>
        <w:rPr>
          <w:rFonts w:ascii="Arial" w:hAnsi="Arial" w:cs="Arial"/>
          <w:color w:val="333333"/>
          <w:sz w:val="13"/>
          <w:szCs w:val="13"/>
          <w:shd w:val="clear" w:color="auto" w:fill="FFFFFF"/>
        </w:rPr>
      </w:pPr>
      <w:r>
        <w:rPr>
          <w:rFonts w:ascii="Arial" w:hAnsi="Arial" w:cs="Arial"/>
          <w:color w:val="333333"/>
          <w:sz w:val="13"/>
          <w:szCs w:val="13"/>
          <w:shd w:val="clear" w:color="auto" w:fill="FFFDF6"/>
        </w:rPr>
        <w:t>The column change command will only modify Hive's metadata, and will not modify data. Users should make sure the actual data layout of the table/partition conforms with the metadata definition.</w:t>
      </w:r>
    </w:p>
    <w:p w:rsidR="0079194A" w:rsidRP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t>MSCK REPAIR TABLE (or ALTER TABLE RECOVER PARTITIONS)</w:t>
      </w:r>
    </w:p>
    <w:p w:rsid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t>SHOW DATABASES/SCHEMAS, TABLES, TBLPROPERTIES, VIEWS, PARTITIONS, FUNCTIONS, INDEX[ES], COLUMNS, CREATE TABLE</w:t>
      </w:r>
    </w:p>
    <w:p w:rsidR="00C060A3" w:rsidRDefault="00C060A3" w:rsidP="00C060A3">
      <w:pPr>
        <w:shd w:val="clear" w:color="auto" w:fill="FFFFFF"/>
        <w:spacing w:before="100" w:beforeAutospacing="1" w:after="0" w:line="240" w:lineRule="auto"/>
        <w:rPr>
          <w:rFonts w:ascii="Arial" w:hAnsi="Arial" w:cs="Arial"/>
          <w:color w:val="333333"/>
          <w:sz w:val="13"/>
          <w:szCs w:val="13"/>
          <w:shd w:val="clear" w:color="auto" w:fill="FFFFFF"/>
        </w:rPr>
      </w:pPr>
      <w:r>
        <w:rPr>
          <w:rFonts w:ascii="Arial" w:hAnsi="Arial" w:cs="Arial"/>
          <w:color w:val="333333"/>
          <w:sz w:val="13"/>
          <w:szCs w:val="13"/>
          <w:shd w:val="clear" w:color="auto" w:fill="FFFFFF"/>
        </w:rPr>
        <w:t>SHOW DATABASES or SHOW SCHEMAS lists all of the databases defined in the metastore. The uses of SCHEMAS and DATABASES are interchangeable – they mean the same thing.</w:t>
      </w:r>
    </w:p>
    <w:p w:rsidR="00C060A3" w:rsidRDefault="00C060A3" w:rsidP="00C060A3">
      <w:pPr>
        <w:shd w:val="clear" w:color="auto" w:fill="FFFFFF"/>
        <w:spacing w:before="100" w:beforeAutospacing="1" w:after="0" w:line="240" w:lineRule="auto"/>
        <w:rPr>
          <w:rFonts w:ascii="Arial" w:hAnsi="Arial" w:cs="Arial"/>
          <w:color w:val="333333"/>
          <w:sz w:val="13"/>
          <w:szCs w:val="13"/>
          <w:shd w:val="clear" w:color="auto" w:fill="FFFFFF"/>
        </w:rPr>
      </w:pPr>
      <w:r>
        <w:rPr>
          <w:rStyle w:val="HTMLCode"/>
          <w:rFonts w:eastAsiaTheme="minorHAnsi"/>
          <w:color w:val="333333"/>
          <w:sz w:val="13"/>
          <w:szCs w:val="13"/>
          <w:shd w:val="clear" w:color="auto" w:fill="FFFFFF"/>
        </w:rPr>
        <w:t>SHOW TABLES</w:t>
      </w:r>
      <w:r>
        <w:rPr>
          <w:rFonts w:ascii="Arial" w:hAnsi="Arial" w:cs="Arial"/>
          <w:color w:val="333333"/>
          <w:sz w:val="13"/>
          <w:szCs w:val="13"/>
          <w:shd w:val="clear" w:color="auto" w:fill="FFFFFF"/>
        </w:rPr>
        <w:t> lists all the base tables and views in the current database (or the one explicitly named using the </w:t>
      </w:r>
      <w:r>
        <w:rPr>
          <w:rStyle w:val="HTMLCode"/>
          <w:rFonts w:eastAsiaTheme="minorHAnsi"/>
          <w:color w:val="333333"/>
          <w:sz w:val="13"/>
          <w:szCs w:val="13"/>
          <w:shd w:val="clear" w:color="auto" w:fill="FFFFFF"/>
        </w:rPr>
        <w:t>IN</w:t>
      </w:r>
      <w:r>
        <w:rPr>
          <w:rFonts w:ascii="Arial" w:hAnsi="Arial" w:cs="Arial"/>
          <w:color w:val="333333"/>
          <w:sz w:val="13"/>
          <w:szCs w:val="13"/>
          <w:shd w:val="clear" w:color="auto" w:fill="FFFFFF"/>
        </w:rPr>
        <w:t> clause) with names matching the optional regular expression. Wildcards in the regular expression can only be '*' for any character(s) or '|' for a choice. Examples are 'page_view', 'page_v*', '*view|page*', all which will match the 'page_view' table. Matching tables are listed in alphabetical order. It is not an error if there are no matching tables found in metastore. If no regular expression is given then all tables in the selected database are listed.</w:t>
      </w:r>
    </w:p>
    <w:p w:rsidR="00C060A3" w:rsidRDefault="00C060A3" w:rsidP="00C060A3">
      <w:pPr>
        <w:shd w:val="clear" w:color="auto" w:fill="FFFFFF"/>
        <w:spacing w:before="100" w:beforeAutospacing="1" w:after="0" w:line="240" w:lineRule="auto"/>
        <w:rPr>
          <w:rFonts w:ascii="Arial" w:hAnsi="Arial" w:cs="Arial"/>
          <w:color w:val="333333"/>
          <w:sz w:val="13"/>
          <w:szCs w:val="13"/>
          <w:shd w:val="clear" w:color="auto" w:fill="FFFFFF"/>
        </w:rPr>
      </w:pPr>
      <w:r>
        <w:rPr>
          <w:rStyle w:val="HTMLCode"/>
          <w:rFonts w:eastAsiaTheme="minorHAnsi"/>
          <w:color w:val="333333"/>
          <w:sz w:val="13"/>
          <w:szCs w:val="13"/>
          <w:shd w:val="clear" w:color="auto" w:fill="FFFFFF"/>
        </w:rPr>
        <w:t>SHOW VIEWS</w:t>
      </w:r>
      <w:r>
        <w:rPr>
          <w:rFonts w:ascii="Arial" w:hAnsi="Arial" w:cs="Arial"/>
          <w:color w:val="333333"/>
          <w:sz w:val="13"/>
          <w:szCs w:val="13"/>
          <w:shd w:val="clear" w:color="auto" w:fill="FFFFFF"/>
        </w:rPr>
        <w:t> lists all the views in the current database.</w:t>
      </w:r>
    </w:p>
    <w:p w:rsidR="00C060A3" w:rsidRDefault="00C060A3" w:rsidP="00C060A3">
      <w:pPr>
        <w:shd w:val="clear" w:color="auto" w:fill="FFFFFF"/>
        <w:spacing w:before="100" w:beforeAutospacing="1" w:after="0" w:line="240" w:lineRule="auto"/>
        <w:rPr>
          <w:rFonts w:ascii="Arial" w:hAnsi="Arial" w:cs="Arial"/>
          <w:color w:val="333333"/>
          <w:sz w:val="13"/>
          <w:szCs w:val="13"/>
          <w:shd w:val="clear" w:color="auto" w:fill="FFFFFF"/>
        </w:rPr>
      </w:pPr>
      <w:r>
        <w:rPr>
          <w:rFonts w:ascii="Arial" w:hAnsi="Arial" w:cs="Arial"/>
          <w:color w:val="333333"/>
          <w:sz w:val="13"/>
          <w:szCs w:val="13"/>
          <w:shd w:val="clear" w:color="auto" w:fill="FFFFFF"/>
        </w:rPr>
        <w:t>SHOW PARTITIONS lists all the existing partitions for a given base table. Partitions are listed in alphabetical order.</w:t>
      </w:r>
    </w:p>
    <w:p w:rsidR="00C060A3" w:rsidRPr="0079194A" w:rsidRDefault="00C060A3" w:rsidP="00C060A3">
      <w:pPr>
        <w:shd w:val="clear" w:color="auto" w:fill="FFFFFF"/>
        <w:spacing w:before="100" w:beforeAutospacing="1" w:after="0" w:line="240" w:lineRule="auto"/>
        <w:rPr>
          <w:rFonts w:ascii="Arial" w:eastAsia="Times New Roman" w:hAnsi="Arial" w:cs="Arial"/>
          <w:color w:val="333333"/>
          <w:sz w:val="13"/>
          <w:szCs w:val="13"/>
        </w:rPr>
      </w:pPr>
      <w:r>
        <w:rPr>
          <w:rFonts w:ascii="Arial" w:hAnsi="Arial" w:cs="Arial"/>
          <w:color w:val="333333"/>
          <w:sz w:val="13"/>
          <w:szCs w:val="13"/>
          <w:shd w:val="clear" w:color="auto" w:fill="FFFFFF"/>
        </w:rPr>
        <w:t>SHOW TABLE EXTENDED will list information for all tables matching the given regular expression</w:t>
      </w:r>
    </w:p>
    <w:p w:rsidR="0079194A" w:rsidRPr="0079194A" w:rsidRDefault="0079194A" w:rsidP="00C060A3">
      <w:pPr>
        <w:numPr>
          <w:ilvl w:val="0"/>
          <w:numId w:val="7"/>
        </w:numPr>
        <w:shd w:val="clear" w:color="auto" w:fill="FFFFFF"/>
        <w:spacing w:before="100" w:beforeAutospacing="1" w:after="0" w:line="240" w:lineRule="auto"/>
        <w:ind w:left="0"/>
        <w:rPr>
          <w:rFonts w:ascii="Arial" w:eastAsia="Times New Roman" w:hAnsi="Arial" w:cs="Arial"/>
          <w:color w:val="333333"/>
          <w:sz w:val="13"/>
          <w:szCs w:val="13"/>
        </w:rPr>
      </w:pPr>
      <w:r w:rsidRPr="0079194A">
        <w:rPr>
          <w:rFonts w:ascii="Arial" w:eastAsia="Times New Roman" w:hAnsi="Arial" w:cs="Arial"/>
          <w:color w:val="333333"/>
          <w:sz w:val="13"/>
          <w:szCs w:val="13"/>
        </w:rPr>
        <w:lastRenderedPageBreak/>
        <w:t>DESCRIBE DATABASE/SCHEMA, table_name, view_name</w:t>
      </w:r>
    </w:p>
    <w:p w:rsidR="0079194A" w:rsidRDefault="0079194A" w:rsidP="00C060A3">
      <w:pPr>
        <w:shd w:val="clear" w:color="auto" w:fill="FFFFFF"/>
        <w:spacing w:before="96" w:after="0" w:line="240" w:lineRule="auto"/>
        <w:rPr>
          <w:rFonts w:ascii="Arial" w:eastAsia="Times New Roman" w:hAnsi="Arial" w:cs="Arial"/>
          <w:color w:val="333333"/>
          <w:sz w:val="13"/>
          <w:szCs w:val="13"/>
        </w:rPr>
      </w:pPr>
      <w:r w:rsidRPr="0079194A">
        <w:rPr>
          <w:rFonts w:ascii="Arial" w:eastAsia="Times New Roman" w:hAnsi="Arial" w:cs="Arial"/>
          <w:color w:val="333333"/>
          <w:sz w:val="13"/>
          <w:szCs w:val="13"/>
        </w:rPr>
        <w:t>PARTITION statements are usually options of TABLE statements, except for SHOW PARTITIONS.</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Style w:val="Strong"/>
          <w:rFonts w:ascii="open sans" w:hAnsi="open sans"/>
          <w:color w:val="444444"/>
          <w:sz w:val="13"/>
          <w:szCs w:val="13"/>
        </w:rPr>
        <w:t>Data Definition Language (DDL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DDL statements are used to build and modify the tables and other objects in the database.</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Style w:val="Emphasis"/>
          <w:rFonts w:ascii="open sans" w:hAnsi="open sans"/>
          <w:color w:val="444444"/>
          <w:sz w:val="13"/>
          <w:szCs w:val="13"/>
        </w:rPr>
        <w:t>Example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CREATE, DROP, TRUNCATE, ALTER, SHOW, DESCRIBE Statements.</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Go to Hive shell by giving the command sudo hive and enter the command</w:t>
      </w:r>
      <w:r>
        <w:rPr>
          <w:rStyle w:val="Strong"/>
          <w:rFonts w:ascii="open sans" w:hAnsi="open sans"/>
          <w:color w:val="444444"/>
          <w:sz w:val="13"/>
          <w:szCs w:val="13"/>
        </w:rPr>
        <w:t> ‘create database&lt;data base</w:t>
      </w:r>
      <w:r>
        <w:rPr>
          <w:rFonts w:ascii="open sans" w:hAnsi="open sans"/>
          <w:color w:val="444444"/>
          <w:sz w:val="13"/>
          <w:szCs w:val="13"/>
        </w:rPr>
        <w:t> </w:t>
      </w:r>
      <w:r>
        <w:rPr>
          <w:rStyle w:val="Strong"/>
          <w:rFonts w:ascii="open sans" w:hAnsi="open sans"/>
          <w:color w:val="444444"/>
          <w:sz w:val="13"/>
          <w:szCs w:val="13"/>
        </w:rPr>
        <w:t>name&gt;’</w:t>
      </w:r>
      <w:r>
        <w:rPr>
          <w:rFonts w:ascii="open sans" w:hAnsi="open sans"/>
          <w:color w:val="444444"/>
          <w:sz w:val="13"/>
          <w:szCs w:val="13"/>
        </w:rPr>
        <w:t> to create the new database in the Hive.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91200" cy="743585"/>
            <wp:effectExtent l="19050" t="0" r="0" b="0"/>
            <wp:docPr id="28" name="Picture 1" descr="Create Hive database using Hive Comman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Hive database using Hive Commands">
                      <a:hlinkClick r:id="rId7"/>
                    </pic:cNvPr>
                    <pic:cNvPicPr>
                      <a:picLocks noChangeAspect="1" noChangeArrowheads="1"/>
                    </pic:cNvPicPr>
                  </pic:nvPicPr>
                  <pic:blipFill>
                    <a:blip r:embed="rId8"/>
                    <a:srcRect/>
                    <a:stretch>
                      <a:fillRect/>
                    </a:stretch>
                  </pic:blipFill>
                  <pic:spPr bwMode="auto">
                    <a:xfrm>
                      <a:off x="0" y="0"/>
                      <a:ext cx="5791200" cy="74358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To list out the databases in Hive warehouse, enter the command ‘</w:t>
      </w:r>
      <w:r>
        <w:rPr>
          <w:rStyle w:val="Strong"/>
          <w:rFonts w:ascii="open sans" w:hAnsi="open sans"/>
          <w:color w:val="444444"/>
          <w:sz w:val="13"/>
          <w:szCs w:val="13"/>
        </w:rPr>
        <w:t>show databases’.</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91200" cy="1029970"/>
            <wp:effectExtent l="19050" t="0" r="0" b="0"/>
            <wp:docPr id="27" name="Picture 2" descr="List Hive database using Hive Command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Hive database using Hive Commands">
                      <a:hlinkClick r:id="rId9"/>
                    </pic:cNvPr>
                    <pic:cNvPicPr>
                      <a:picLocks noChangeAspect="1" noChangeArrowheads="1"/>
                    </pic:cNvPicPr>
                  </pic:nvPicPr>
                  <pic:blipFill>
                    <a:blip r:embed="rId10"/>
                    <a:srcRect/>
                    <a:stretch>
                      <a:fillRect/>
                    </a:stretch>
                  </pic:blipFill>
                  <pic:spPr bwMode="auto">
                    <a:xfrm>
                      <a:off x="0" y="0"/>
                      <a:ext cx="5791200" cy="102997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The database creates in a default location of the Hive warehouse. In Cloudera, Hive database store in a /user/hive/warehouse.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84850" cy="2018030"/>
            <wp:effectExtent l="19050" t="0" r="6350" b="0"/>
            <wp:docPr id="26" name="Picture 3" descr="List Hive database using Hive Command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Hive database using Hive Commands">
                      <a:hlinkClick r:id="rId11"/>
                    </pic:cNvPr>
                    <pic:cNvPicPr>
                      <a:picLocks noChangeAspect="1" noChangeArrowheads="1"/>
                    </pic:cNvPicPr>
                  </pic:nvPicPr>
                  <pic:blipFill>
                    <a:blip r:embed="rId12"/>
                    <a:srcRect/>
                    <a:stretch>
                      <a:fillRect/>
                    </a:stretch>
                  </pic:blipFill>
                  <pic:spPr bwMode="auto">
                    <a:xfrm>
                      <a:off x="0" y="0"/>
                      <a:ext cx="5784850" cy="201803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The command to use the database is</w:t>
      </w:r>
      <w:r>
        <w:rPr>
          <w:rStyle w:val="Strong"/>
          <w:rFonts w:ascii="open sans" w:hAnsi="open sans"/>
          <w:color w:val="444444"/>
          <w:sz w:val="13"/>
          <w:szCs w:val="13"/>
        </w:rPr>
        <w:t> USE &lt;data base name&gt;</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91200" cy="688975"/>
            <wp:effectExtent l="19050" t="0" r="0" b="0"/>
            <wp:docPr id="4" name="Picture 4" descr="Hive command to use the datab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command to use the database">
                      <a:hlinkClick r:id="rId13"/>
                    </pic:cNvPr>
                    <pic:cNvPicPr>
                      <a:picLocks noChangeAspect="1" noChangeArrowheads="1"/>
                    </pic:cNvPicPr>
                  </pic:nvPicPr>
                  <pic:blipFill>
                    <a:blip r:embed="rId14"/>
                    <a:srcRect/>
                    <a:stretch>
                      <a:fillRect/>
                    </a:stretch>
                  </pic:blipFill>
                  <pic:spPr bwMode="auto">
                    <a:xfrm>
                      <a:off x="0" y="0"/>
                      <a:ext cx="5791200" cy="68897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Copy the input data to HDFS from local by using the copy From Local command.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03265" cy="1353185"/>
            <wp:effectExtent l="19050" t="0" r="6985" b="0"/>
            <wp:docPr id="5" name="Picture 5" descr=" Input data in Hiv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Input data in Hive">
                      <a:hlinkClick r:id="rId15"/>
                    </pic:cNvPr>
                    <pic:cNvPicPr>
                      <a:picLocks noChangeAspect="1" noChangeArrowheads="1"/>
                    </pic:cNvPicPr>
                  </pic:nvPicPr>
                  <pic:blipFill>
                    <a:blip r:embed="rId16"/>
                    <a:srcRect/>
                    <a:stretch>
                      <a:fillRect/>
                    </a:stretch>
                  </pic:blipFill>
                  <pic:spPr bwMode="auto">
                    <a:xfrm>
                      <a:off x="0" y="0"/>
                      <a:ext cx="5803265" cy="135318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444444"/>
          <w:sz w:val="13"/>
          <w:szCs w:val="13"/>
        </w:rPr>
        <w:drawing>
          <wp:inline distT="0" distB="0" distL="0" distR="0">
            <wp:extent cx="5858510" cy="469265"/>
            <wp:effectExtent l="19050" t="0" r="8890" b="0"/>
            <wp:docPr id="6" name="Picture 6" descr="Hiv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 table"/>
                    <pic:cNvPicPr>
                      <a:picLocks noChangeAspect="1" noChangeArrowheads="1"/>
                    </pic:cNvPicPr>
                  </pic:nvPicPr>
                  <pic:blipFill>
                    <a:blip r:embed="rId17"/>
                    <a:srcRect/>
                    <a:stretch>
                      <a:fillRect/>
                    </a:stretch>
                  </pic:blipFill>
                  <pic:spPr bwMode="auto">
                    <a:xfrm>
                      <a:off x="0" y="0"/>
                      <a:ext cx="5858510" cy="46926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When we create a table in hive, it creates in the default location of the hive warehouse. – “/user/hive/warehouse”, after creation of the table we can move the data from HDFS to hive table.</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The following command creates a table with in location of “/user/hive/warehouse/retail.db”</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Style w:val="Emphasis"/>
          <w:rFonts w:ascii="open sans" w:hAnsi="open sans"/>
          <w:color w:val="444444"/>
          <w:sz w:val="13"/>
          <w:szCs w:val="13"/>
        </w:rPr>
        <w:t>Note :</w:t>
      </w:r>
      <w:r>
        <w:rPr>
          <w:rFonts w:ascii="open sans" w:hAnsi="open sans"/>
          <w:color w:val="444444"/>
          <w:sz w:val="13"/>
          <w:szCs w:val="13"/>
        </w:rPr>
        <w:t> retail.db is the database created in the Hive warehouse.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40095" cy="944880"/>
            <wp:effectExtent l="19050" t="0" r="8255" b="0"/>
            <wp:docPr id="7" name="Picture 7" descr="Creating Database in Hive Warehous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Database in Hive Warehouse.">
                      <a:hlinkClick r:id="rId18"/>
                    </pic:cNvPr>
                    <pic:cNvPicPr>
                      <a:picLocks noChangeAspect="1" noChangeArrowheads="1"/>
                    </pic:cNvPicPr>
                  </pic:nvPicPr>
                  <pic:blipFill>
                    <a:blip r:embed="rId19"/>
                    <a:srcRect/>
                    <a:stretch>
                      <a:fillRect/>
                    </a:stretch>
                  </pic:blipFill>
                  <pic:spPr bwMode="auto">
                    <a:xfrm>
                      <a:off x="0" y="0"/>
                      <a:ext cx="5840095" cy="94488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Style w:val="Strong"/>
          <w:rFonts w:ascii="open sans" w:hAnsi="open sans"/>
          <w:color w:val="444444"/>
          <w:sz w:val="13"/>
          <w:szCs w:val="13"/>
        </w:rPr>
        <w:t>Describe</w:t>
      </w:r>
      <w:r>
        <w:rPr>
          <w:rFonts w:ascii="open sans" w:hAnsi="open sans"/>
          <w:color w:val="444444"/>
          <w:sz w:val="13"/>
          <w:szCs w:val="13"/>
        </w:rPr>
        <w:t> provides information about the schema of the table.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91200" cy="1865630"/>
            <wp:effectExtent l="19050" t="0" r="0" b="0"/>
            <wp:docPr id="8" name="Picture 8" descr="Describe - Hive Comman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be - Hive Command">
                      <a:hlinkClick r:id="rId20"/>
                    </pic:cNvPr>
                    <pic:cNvPicPr>
                      <a:picLocks noChangeAspect="1" noChangeArrowheads="1"/>
                    </pic:cNvPicPr>
                  </pic:nvPicPr>
                  <pic:blipFill>
                    <a:blip r:embed="rId21"/>
                    <a:srcRect/>
                    <a:stretch>
                      <a:fillRect/>
                    </a:stretch>
                  </pic:blipFill>
                  <pic:spPr bwMode="auto">
                    <a:xfrm>
                      <a:off x="0" y="0"/>
                      <a:ext cx="5791200" cy="186563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p>
    <w:p w:rsidR="00652B37" w:rsidRPr="0079194A" w:rsidRDefault="00652B37" w:rsidP="00C060A3">
      <w:pPr>
        <w:shd w:val="clear" w:color="auto" w:fill="FFFFFF"/>
        <w:spacing w:before="96" w:after="0" w:line="240" w:lineRule="auto"/>
        <w:rPr>
          <w:rFonts w:ascii="Arial" w:eastAsia="Times New Roman" w:hAnsi="Arial" w:cs="Arial"/>
          <w:color w:val="333333"/>
          <w:sz w:val="13"/>
          <w:szCs w:val="13"/>
        </w:rPr>
      </w:pPr>
    </w:p>
    <w:p w:rsidR="0079194A" w:rsidRDefault="0079194A" w:rsidP="00C060A3">
      <w:pPr>
        <w:spacing w:after="0" w:line="240" w:lineRule="auto"/>
        <w:ind w:left="-154"/>
        <w:textAlignment w:val="baseline"/>
      </w:pPr>
    </w:p>
    <w:p w:rsidR="0079194A" w:rsidRDefault="0079194A" w:rsidP="00C060A3">
      <w:pPr>
        <w:spacing w:after="0" w:line="240" w:lineRule="auto"/>
        <w:ind w:left="-154"/>
        <w:textAlignment w:val="baseline"/>
      </w:pPr>
    </w:p>
    <w:p w:rsidR="0079194A" w:rsidRDefault="0079194A" w:rsidP="00C060A3">
      <w:pPr>
        <w:spacing w:after="0" w:line="240" w:lineRule="auto"/>
        <w:ind w:left="-154"/>
        <w:textAlignment w:val="baseline"/>
      </w:pPr>
      <w:r w:rsidRPr="0079194A">
        <w:t>Hive Data Manipulations</w:t>
      </w:r>
    </w:p>
    <w:p w:rsidR="00347316" w:rsidRDefault="00347316" w:rsidP="00C060A3">
      <w:pPr>
        <w:spacing w:after="0" w:line="240" w:lineRule="auto"/>
        <w:ind w:left="-154"/>
        <w:textAlignment w:val="baseline"/>
      </w:pP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Style w:val="Strong"/>
          <w:rFonts w:ascii="open sans" w:hAnsi="open sans"/>
          <w:color w:val="444444"/>
          <w:sz w:val="13"/>
          <w:szCs w:val="13"/>
        </w:rPr>
        <w:t>Data Manipulation Language (DML )</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DML statements are used to retrieve, store, modify, delete, insert and update data in the database.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Style w:val="Emphasis"/>
          <w:rFonts w:ascii="open sans" w:hAnsi="open sans"/>
          <w:color w:val="444444"/>
          <w:sz w:val="13"/>
          <w:szCs w:val="13"/>
        </w:rPr>
        <w:t>Example :</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LOAD, INSERT Statements.</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Syntax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LOAD data &lt;LOCAL&gt; inpath &lt;file path&gt; into table [tablename]</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lastRenderedPageBreak/>
        <w:t>The Load operation is used to move the data into corresponding Hive table. If the keyword </w:t>
      </w:r>
      <w:r>
        <w:rPr>
          <w:rStyle w:val="Strong"/>
          <w:rFonts w:ascii="open sans" w:hAnsi="open sans"/>
          <w:color w:val="444444"/>
          <w:sz w:val="13"/>
          <w:szCs w:val="13"/>
        </w:rPr>
        <w:t>local</w:t>
      </w:r>
      <w:r>
        <w:rPr>
          <w:rFonts w:ascii="open sans" w:hAnsi="open sans"/>
          <w:color w:val="444444"/>
          <w:sz w:val="13"/>
          <w:szCs w:val="13"/>
        </w:rPr>
        <w:t> is specified, then in the load command will give the local file system path. If the keyword local is not specified we have to use the HDFS path of the file.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72785" cy="1017905"/>
            <wp:effectExtent l="19050" t="0" r="0" b="0"/>
            <wp:docPr id="29" name="Picture 9" descr="DML statement - Load Comman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L statement - Load Command">
                      <a:hlinkClick r:id="rId22"/>
                    </pic:cNvPr>
                    <pic:cNvPicPr>
                      <a:picLocks noChangeAspect="1" noChangeArrowheads="1"/>
                    </pic:cNvPicPr>
                  </pic:nvPicPr>
                  <pic:blipFill>
                    <a:blip r:embed="rId23"/>
                    <a:srcRect/>
                    <a:stretch>
                      <a:fillRect/>
                    </a:stretch>
                  </pic:blipFill>
                  <pic:spPr bwMode="auto">
                    <a:xfrm>
                      <a:off x="0" y="0"/>
                      <a:ext cx="5772785" cy="101790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21680" cy="2078990"/>
            <wp:effectExtent l="19050" t="0" r="7620" b="0"/>
            <wp:docPr id="30" name="Picture 10" descr="DML statement - Load Comman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L statement - Load Command">
                      <a:hlinkClick r:id="rId24"/>
                    </pic:cNvPr>
                    <pic:cNvPicPr>
                      <a:picLocks noChangeAspect="1" noChangeArrowheads="1"/>
                    </pic:cNvPicPr>
                  </pic:nvPicPr>
                  <pic:blipFill>
                    <a:blip r:embed="rId25"/>
                    <a:srcRect/>
                    <a:stretch>
                      <a:fillRect/>
                    </a:stretch>
                  </pic:blipFill>
                  <pic:spPr bwMode="auto">
                    <a:xfrm>
                      <a:off x="0" y="0"/>
                      <a:ext cx="5821680" cy="207899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Style w:val="Emphasis"/>
          <w:rFonts w:ascii="open sans" w:hAnsi="open sans"/>
          <w:color w:val="444444"/>
          <w:sz w:val="13"/>
          <w:szCs w:val="13"/>
        </w:rPr>
        <w:t>Here are some examples for the LOAD data LOCAL command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11825" cy="1017905"/>
            <wp:effectExtent l="19050" t="0" r="3175" b="0"/>
            <wp:docPr id="31" name="Picture 11" descr="DML statement - Load Comm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L statement - Load Command">
                      <a:hlinkClick r:id="rId26"/>
                    </pic:cNvPr>
                    <pic:cNvPicPr>
                      <a:picLocks noChangeAspect="1" noChangeArrowheads="1"/>
                    </pic:cNvPicPr>
                  </pic:nvPicPr>
                  <pic:blipFill>
                    <a:blip r:embed="rId27"/>
                    <a:srcRect/>
                    <a:stretch>
                      <a:fillRect/>
                    </a:stretch>
                  </pic:blipFill>
                  <pic:spPr bwMode="auto">
                    <a:xfrm>
                      <a:off x="0" y="0"/>
                      <a:ext cx="5711825" cy="101790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84850" cy="1231265"/>
            <wp:effectExtent l="19050" t="0" r="6350" b="0"/>
            <wp:docPr id="32" name="Picture 12" descr="DML statement - Load Comma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 statement - Load Command">
                      <a:hlinkClick r:id="rId28"/>
                    </pic:cNvPr>
                    <pic:cNvPicPr>
                      <a:picLocks noChangeAspect="1" noChangeArrowheads="1"/>
                    </pic:cNvPicPr>
                  </pic:nvPicPr>
                  <pic:blipFill>
                    <a:blip r:embed="rId29"/>
                    <a:srcRect/>
                    <a:stretch>
                      <a:fillRect/>
                    </a:stretch>
                  </pic:blipFill>
                  <pic:spPr bwMode="auto">
                    <a:xfrm>
                      <a:off x="0" y="0"/>
                      <a:ext cx="5784850" cy="123126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After loading the data into the Hive table we can apply the Data Manipulation Statements or aggregate functions retrieve the data.</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Style w:val="Emphasis"/>
          <w:rFonts w:ascii="open sans" w:hAnsi="open sans"/>
          <w:color w:val="444444"/>
          <w:sz w:val="13"/>
          <w:szCs w:val="13"/>
        </w:rPr>
        <w:t>Example to count number of records:</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Count aggregate function is used count the total number of the records in a table.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03265" cy="2773680"/>
            <wp:effectExtent l="19050" t="0" r="6985" b="0"/>
            <wp:docPr id="33" name="Picture 13" descr="Example to count number of record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to count number of records:">
                      <a:hlinkClick r:id="rId30"/>
                    </pic:cNvPr>
                    <pic:cNvPicPr>
                      <a:picLocks noChangeAspect="1" noChangeArrowheads="1"/>
                    </pic:cNvPicPr>
                  </pic:nvPicPr>
                  <pic:blipFill>
                    <a:blip r:embed="rId31"/>
                    <a:srcRect/>
                    <a:stretch>
                      <a:fillRect/>
                    </a:stretch>
                  </pic:blipFill>
                  <pic:spPr bwMode="auto">
                    <a:xfrm>
                      <a:off x="0" y="0"/>
                      <a:ext cx="5803265" cy="277368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Style w:val="Strong"/>
          <w:rFonts w:ascii="open sans" w:hAnsi="open sans"/>
          <w:color w:val="444444"/>
          <w:sz w:val="13"/>
          <w:szCs w:val="13"/>
        </w:rPr>
        <w:t>‘create external’ Table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The </w:t>
      </w:r>
      <w:r>
        <w:rPr>
          <w:rStyle w:val="Strong"/>
          <w:rFonts w:ascii="open sans" w:hAnsi="open sans"/>
          <w:color w:val="444444"/>
          <w:sz w:val="13"/>
          <w:szCs w:val="13"/>
        </w:rPr>
        <w:t>create external</w:t>
      </w:r>
      <w:r>
        <w:rPr>
          <w:rFonts w:ascii="open sans" w:hAnsi="open sans"/>
          <w:color w:val="444444"/>
          <w:sz w:val="13"/>
          <w:szCs w:val="13"/>
        </w:rPr>
        <w:t> keyword is used to create a table and provides a location where the table will create, so that Hive does not use a default location for this table. An </w:t>
      </w:r>
      <w:r>
        <w:rPr>
          <w:rStyle w:val="Strong"/>
          <w:rFonts w:ascii="open sans" w:hAnsi="open sans"/>
          <w:color w:val="444444"/>
          <w:sz w:val="13"/>
          <w:szCs w:val="13"/>
        </w:rPr>
        <w:t>EXTERNAL</w:t>
      </w:r>
      <w:r>
        <w:rPr>
          <w:rFonts w:ascii="open sans" w:hAnsi="open sans"/>
          <w:color w:val="444444"/>
          <w:sz w:val="13"/>
          <w:szCs w:val="13"/>
        </w:rPr>
        <w:t> table points to any HDFS location for its storage, rather than default storage.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23890" cy="792480"/>
            <wp:effectExtent l="19050" t="0" r="0" b="0"/>
            <wp:docPr id="34" name="Picture 14" descr="Create External Command in Hiv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External Command in Hive">
                      <a:hlinkClick r:id="rId32"/>
                    </pic:cNvPr>
                    <pic:cNvPicPr>
                      <a:picLocks noChangeAspect="1" noChangeArrowheads="1"/>
                    </pic:cNvPicPr>
                  </pic:nvPicPr>
                  <pic:blipFill>
                    <a:blip r:embed="rId33"/>
                    <a:srcRect/>
                    <a:stretch>
                      <a:fillRect/>
                    </a:stretch>
                  </pic:blipFill>
                  <pic:spPr bwMode="auto">
                    <a:xfrm>
                      <a:off x="0" y="0"/>
                      <a:ext cx="5723890" cy="79248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906770" cy="2499360"/>
            <wp:effectExtent l="19050" t="0" r="0" b="0"/>
            <wp:docPr id="35" name="Picture 15" descr="Create External Command in Hiv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External Command in Hive">
                      <a:hlinkClick r:id="rId34"/>
                    </pic:cNvPr>
                    <pic:cNvPicPr>
                      <a:picLocks noChangeAspect="1" noChangeArrowheads="1"/>
                    </pic:cNvPicPr>
                  </pic:nvPicPr>
                  <pic:blipFill>
                    <a:blip r:embed="rId35"/>
                    <a:srcRect/>
                    <a:stretch>
                      <a:fillRect/>
                    </a:stretch>
                  </pic:blipFill>
                  <pic:spPr bwMode="auto">
                    <a:xfrm>
                      <a:off x="0" y="0"/>
                      <a:ext cx="5906770" cy="249936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Style w:val="Strong"/>
          <w:rFonts w:ascii="open sans" w:hAnsi="open sans"/>
          <w:color w:val="444444"/>
          <w:sz w:val="13"/>
          <w:szCs w:val="13"/>
        </w:rPr>
        <w:t>Insert Command:</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The </w:t>
      </w:r>
      <w:r>
        <w:rPr>
          <w:rStyle w:val="Strong"/>
          <w:rFonts w:ascii="open sans" w:hAnsi="open sans"/>
          <w:color w:val="444444"/>
          <w:sz w:val="13"/>
          <w:szCs w:val="13"/>
        </w:rPr>
        <w:t>insert</w:t>
      </w:r>
      <w:r>
        <w:rPr>
          <w:rFonts w:ascii="open sans" w:hAnsi="open sans"/>
          <w:color w:val="444444"/>
          <w:sz w:val="13"/>
          <w:szCs w:val="13"/>
        </w:rPr>
        <w:t> command is used to load the data Hive table. Inserts can be done to a table or a partition.</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 INSERT OVERWRITE is used to overwrite the existing data in the table or partition.</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 INSERT INTO is used to append the data into existing data in a table. (Note: INSERT INTO syntax is work from the version 0.8)</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21680" cy="2218690"/>
            <wp:effectExtent l="19050" t="0" r="7620" b="0"/>
            <wp:docPr id="36" name="Picture 16" descr="Insert Comman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 Command">
                      <a:hlinkClick r:id="rId36"/>
                    </pic:cNvPr>
                    <pic:cNvPicPr>
                      <a:picLocks noChangeAspect="1" noChangeArrowheads="1"/>
                    </pic:cNvPicPr>
                  </pic:nvPicPr>
                  <pic:blipFill>
                    <a:blip r:embed="rId37"/>
                    <a:srcRect/>
                    <a:stretch>
                      <a:fillRect/>
                    </a:stretch>
                  </pic:blipFill>
                  <pic:spPr bwMode="auto">
                    <a:xfrm>
                      <a:off x="0" y="0"/>
                      <a:ext cx="5821680" cy="221869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21680" cy="2426335"/>
            <wp:effectExtent l="19050" t="0" r="7620" b="0"/>
            <wp:docPr id="37" name="Picture 17" descr="Insert Comman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 Command">
                      <a:hlinkClick r:id="rId38"/>
                    </pic:cNvPr>
                    <pic:cNvPicPr>
                      <a:picLocks noChangeAspect="1" noChangeArrowheads="1"/>
                    </pic:cNvPicPr>
                  </pic:nvPicPr>
                  <pic:blipFill>
                    <a:blip r:embed="rId39"/>
                    <a:srcRect/>
                    <a:stretch>
                      <a:fillRect/>
                    </a:stretch>
                  </pic:blipFill>
                  <pic:spPr bwMode="auto">
                    <a:xfrm>
                      <a:off x="0" y="0"/>
                      <a:ext cx="5821680" cy="2426335"/>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jc w:val="both"/>
        <w:rPr>
          <w:rFonts w:ascii="open sans" w:hAnsi="open sans"/>
          <w:b w:val="0"/>
          <w:bCs w:val="0"/>
          <w:color w:val="1A1A1A"/>
          <w:sz w:val="29"/>
          <w:szCs w:val="29"/>
        </w:rPr>
      </w:pPr>
      <w:r>
        <w:rPr>
          <w:rStyle w:val="Strong"/>
          <w:rFonts w:ascii="open sans" w:hAnsi="open sans"/>
          <w:b/>
          <w:bCs/>
          <w:color w:val="222222"/>
        </w:rPr>
        <w:t>Example for ‘Partitioned By’ and ‘Clustered By’ Command</w:t>
      </w:r>
      <w:r>
        <w:rPr>
          <w:rStyle w:val="Strong"/>
          <w:rFonts w:ascii="open sans" w:hAnsi="open sans"/>
          <w:b/>
          <w:bCs/>
          <w:color w:val="1A1A1A"/>
          <w:sz w:val="29"/>
          <w:szCs w:val="29"/>
        </w:rPr>
        <w:t>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Style w:val="Strong"/>
          <w:rFonts w:ascii="open sans" w:hAnsi="open sans"/>
          <w:color w:val="444444"/>
          <w:sz w:val="13"/>
          <w:szCs w:val="13"/>
        </w:rPr>
        <w:t>‘Partitioned by</w:t>
      </w:r>
      <w:r>
        <w:rPr>
          <w:rFonts w:ascii="open sans" w:hAnsi="open sans"/>
          <w:color w:val="444444"/>
          <w:sz w:val="13"/>
          <w:szCs w:val="13"/>
        </w:rPr>
        <w:t>‘ is used to divided the table into the Partition and can be divided in to buckets by using the ‘</w:t>
      </w:r>
      <w:r>
        <w:rPr>
          <w:rStyle w:val="Strong"/>
          <w:rFonts w:ascii="open sans" w:hAnsi="open sans"/>
          <w:color w:val="444444"/>
          <w:sz w:val="13"/>
          <w:szCs w:val="13"/>
        </w:rPr>
        <w:t>Clustered By</w:t>
      </w:r>
      <w:r>
        <w:rPr>
          <w:rFonts w:ascii="open sans" w:hAnsi="open sans"/>
          <w:color w:val="444444"/>
          <w:sz w:val="13"/>
          <w:szCs w:val="13"/>
        </w:rPr>
        <w:t>‘ command.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40095" cy="1164590"/>
            <wp:effectExtent l="19050" t="0" r="8255" b="0"/>
            <wp:docPr id="38" name="Picture 18" descr="Example for 'Partitioned By' and 'Clustered By' Comman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for 'Partitioned By' and 'Clustered By' Command">
                      <a:hlinkClick r:id="rId40"/>
                    </pic:cNvPr>
                    <pic:cNvPicPr>
                      <a:picLocks noChangeAspect="1" noChangeArrowheads="1"/>
                    </pic:cNvPicPr>
                  </pic:nvPicPr>
                  <pic:blipFill>
                    <a:blip r:embed="rId41"/>
                    <a:srcRect/>
                    <a:stretch>
                      <a:fillRect/>
                    </a:stretch>
                  </pic:blipFill>
                  <pic:spPr bwMode="auto">
                    <a:xfrm>
                      <a:off x="0" y="0"/>
                      <a:ext cx="5840095" cy="116459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42305" cy="798830"/>
            <wp:effectExtent l="19050" t="0" r="0" b="0"/>
            <wp:docPr id="39" name="Picture 19" descr="Example for 'Partitioned By' and 'Clustered By' Comman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for 'Partitioned By' and 'Clustered By' Command">
                      <a:hlinkClick r:id="rId42"/>
                    </pic:cNvPr>
                    <pic:cNvPicPr>
                      <a:picLocks noChangeAspect="1" noChangeArrowheads="1"/>
                    </pic:cNvPicPr>
                  </pic:nvPicPr>
                  <pic:blipFill>
                    <a:blip r:embed="rId43"/>
                    <a:srcRect/>
                    <a:stretch>
                      <a:fillRect/>
                    </a:stretch>
                  </pic:blipFill>
                  <pic:spPr bwMode="auto">
                    <a:xfrm>
                      <a:off x="0" y="0"/>
                      <a:ext cx="5742305" cy="79883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When we insert the data Hive throwing errors, the dynamic partition mode is strict and dynamic partition not enabled (by </w:t>
      </w:r>
      <w:hyperlink r:id="rId44" w:history="1">
        <w:r>
          <w:rPr>
            <w:rStyle w:val="Hyperlink"/>
            <w:rFonts w:ascii="open sans" w:hAnsi="open sans"/>
            <w:color w:val="333333"/>
            <w:sz w:val="13"/>
            <w:szCs w:val="13"/>
          </w:rPr>
          <w:t>Jeff</w:t>
        </w:r>
      </w:hyperlink>
      <w:r>
        <w:rPr>
          <w:rFonts w:ascii="open sans" w:hAnsi="open sans"/>
          <w:color w:val="444444"/>
          <w:sz w:val="13"/>
          <w:szCs w:val="13"/>
        </w:rPr>
        <w:t> at </w:t>
      </w:r>
      <w:hyperlink r:id="rId45" w:history="1">
        <w:r>
          <w:rPr>
            <w:rStyle w:val="Hyperlink"/>
            <w:rFonts w:ascii="open sans" w:hAnsi="open sans"/>
            <w:color w:val="333333"/>
            <w:sz w:val="13"/>
            <w:szCs w:val="13"/>
          </w:rPr>
          <w:t>dresshead website</w:t>
        </w:r>
      </w:hyperlink>
      <w:r>
        <w:rPr>
          <w:rFonts w:ascii="open sans" w:hAnsi="open sans"/>
          <w:color w:val="444444"/>
          <w:sz w:val="13"/>
          <w:szCs w:val="13"/>
        </w:rPr>
        <w:t>). So we need to set the following parameters in Hive shell.</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set hive.exec.dynamic.partition=true;</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To enable dynamic partitions, by default, it’s false</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lastRenderedPageBreak/>
        <w:t>set hive.exec.dynamic.partition.mode=nonstrict;</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54370" cy="341630"/>
            <wp:effectExtent l="19050" t="0" r="0" b="0"/>
            <wp:docPr id="40" name="Picture 20" descr="Dynamic Partitio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ynamic Partitions">
                      <a:hlinkClick r:id="rId46"/>
                    </pic:cNvPr>
                    <pic:cNvPicPr>
                      <a:picLocks noChangeAspect="1" noChangeArrowheads="1"/>
                    </pic:cNvPicPr>
                  </pic:nvPicPr>
                  <pic:blipFill>
                    <a:blip r:embed="rId47"/>
                    <a:srcRect/>
                    <a:stretch>
                      <a:fillRect/>
                    </a:stretch>
                  </pic:blipFill>
                  <pic:spPr bwMode="auto">
                    <a:xfrm>
                      <a:off x="0" y="0"/>
                      <a:ext cx="5754370" cy="34163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54370" cy="341630"/>
            <wp:effectExtent l="19050" t="0" r="0" b="0"/>
            <wp:docPr id="41" name="Picture 21" descr="Dynamic Parti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namic Partitions">
                      <a:hlinkClick r:id="rId48"/>
                    </pic:cNvPr>
                    <pic:cNvPicPr>
                      <a:picLocks noChangeAspect="1" noChangeArrowheads="1"/>
                    </pic:cNvPicPr>
                  </pic:nvPicPr>
                  <pic:blipFill>
                    <a:blip r:embed="rId49"/>
                    <a:srcRect/>
                    <a:stretch>
                      <a:fillRect/>
                    </a:stretch>
                  </pic:blipFill>
                  <pic:spPr bwMode="auto">
                    <a:xfrm>
                      <a:off x="0" y="0"/>
                      <a:ext cx="5754370" cy="34163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03265" cy="2810510"/>
            <wp:effectExtent l="19050" t="0" r="6985" b="0"/>
            <wp:docPr id="42" name="Picture 22" descr="Dynamic Partitio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namic Partitions">
                      <a:hlinkClick r:id="rId50"/>
                    </pic:cNvPr>
                    <pic:cNvPicPr>
                      <a:picLocks noChangeAspect="1" noChangeArrowheads="1"/>
                    </pic:cNvPicPr>
                  </pic:nvPicPr>
                  <pic:blipFill>
                    <a:blip r:embed="rId51"/>
                    <a:srcRect/>
                    <a:stretch>
                      <a:fillRect/>
                    </a:stretch>
                  </pic:blipFill>
                  <pic:spPr bwMode="auto">
                    <a:xfrm>
                      <a:off x="0" y="0"/>
                      <a:ext cx="5803265" cy="281051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Partition is done by the category and can be divided in to buckets by using the ‘Clustered By’ command.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76290" cy="2895600"/>
            <wp:effectExtent l="19050" t="0" r="0" b="0"/>
            <wp:docPr id="43" name="Picture 23" descr="Partit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rtition">
                      <a:hlinkClick r:id="rId52"/>
                    </pic:cNvPr>
                    <pic:cNvPicPr>
                      <a:picLocks noChangeAspect="1" noChangeArrowheads="1"/>
                    </pic:cNvPicPr>
                  </pic:nvPicPr>
                  <pic:blipFill>
                    <a:blip r:embed="rId53"/>
                    <a:srcRect/>
                    <a:stretch>
                      <a:fillRect/>
                    </a:stretch>
                  </pic:blipFill>
                  <pic:spPr bwMode="auto">
                    <a:xfrm>
                      <a:off x="0" y="0"/>
                      <a:ext cx="5876290" cy="289560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The ‘Drop Table’ statement deletes the data and metadata for a table. In the case of external tables, only the metadata is deleted.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09615" cy="628015"/>
            <wp:effectExtent l="19050" t="0" r="635" b="0"/>
            <wp:docPr id="44" name="Picture 24" descr="Drop Table statement ">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op Table statement ">
                      <a:hlinkClick r:id="rId54"/>
                    </pic:cNvPr>
                    <pic:cNvPicPr>
                      <a:picLocks noChangeAspect="1" noChangeArrowheads="1"/>
                    </pic:cNvPicPr>
                  </pic:nvPicPr>
                  <pic:blipFill>
                    <a:blip r:embed="rId55"/>
                    <a:srcRect/>
                    <a:stretch>
                      <a:fillRect/>
                    </a:stretch>
                  </pic:blipFill>
                  <pic:spPr bwMode="auto">
                    <a:xfrm>
                      <a:off x="0" y="0"/>
                      <a:ext cx="5809615" cy="62801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09615" cy="1706880"/>
            <wp:effectExtent l="19050" t="0" r="635" b="0"/>
            <wp:docPr id="45" name="Picture 25" descr="Drop Table statement ">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op Table statement ">
                      <a:hlinkClick r:id="rId56"/>
                    </pic:cNvPr>
                    <pic:cNvPicPr>
                      <a:picLocks noChangeAspect="1" noChangeArrowheads="1"/>
                    </pic:cNvPicPr>
                  </pic:nvPicPr>
                  <pic:blipFill>
                    <a:blip r:embed="rId57"/>
                    <a:srcRect/>
                    <a:stretch>
                      <a:fillRect/>
                    </a:stretch>
                  </pic:blipFill>
                  <pic:spPr bwMode="auto">
                    <a:xfrm>
                      <a:off x="0" y="0"/>
                      <a:ext cx="5809615" cy="170688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The ‘Drop Table’ statement deletes the data and metadata for a table. In the case of external tables, only the metadata is deleted.</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Load data local inpath ‘aru.txt’ into table tablename and then we check employee1 table by using Select * from table name command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28030" cy="2030095"/>
            <wp:effectExtent l="19050" t="0" r="1270" b="0"/>
            <wp:docPr id="51" name="Picture 51" descr="To count the number of records in table by using Select count(*) from txnrecord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 count the number of records in table by using Select count(*) from txnrecords;">
                      <a:hlinkClick r:id="rId58"/>
                    </pic:cNvPr>
                    <pic:cNvPicPr>
                      <a:picLocks noChangeAspect="1" noChangeArrowheads="1"/>
                    </pic:cNvPicPr>
                  </pic:nvPicPr>
                  <pic:blipFill>
                    <a:blip r:embed="rId59"/>
                    <a:srcRect/>
                    <a:stretch>
                      <a:fillRect/>
                    </a:stretch>
                  </pic:blipFill>
                  <pic:spPr bwMode="auto">
                    <a:xfrm>
                      <a:off x="0" y="0"/>
                      <a:ext cx="5828030" cy="203009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To count the number of records in table by using Select </w:t>
      </w:r>
      <w:r>
        <w:rPr>
          <w:rStyle w:val="Strong"/>
          <w:rFonts w:ascii="open sans" w:hAnsi="open sans"/>
          <w:color w:val="444444"/>
          <w:sz w:val="13"/>
          <w:szCs w:val="13"/>
        </w:rPr>
        <w:t>count(*)</w:t>
      </w:r>
      <w:r>
        <w:rPr>
          <w:rFonts w:ascii="open sans" w:hAnsi="open sans"/>
          <w:color w:val="444444"/>
          <w:sz w:val="13"/>
          <w:szCs w:val="13"/>
        </w:rPr>
        <w:t> from txnrecords;</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791200" cy="3407410"/>
            <wp:effectExtent l="19050" t="0" r="0" b="0"/>
            <wp:docPr id="52" name="Picture 52" descr="To count the number of records in table by using Select count(*) from txnrecord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o count the number of records in table by using Select count(*) from txnrecords;">
                      <a:hlinkClick r:id="rId60"/>
                    </pic:cNvPr>
                    <pic:cNvPicPr>
                      <a:picLocks noChangeAspect="1" noChangeArrowheads="1"/>
                    </pic:cNvPicPr>
                  </pic:nvPicPr>
                  <pic:blipFill>
                    <a:blip r:embed="rId61"/>
                    <a:srcRect/>
                    <a:stretch>
                      <a:fillRect/>
                    </a:stretch>
                  </pic:blipFill>
                  <pic:spPr bwMode="auto">
                    <a:xfrm>
                      <a:off x="0" y="0"/>
                      <a:ext cx="5791200" cy="340741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rPr>
          <w:rFonts w:ascii="open sans" w:hAnsi="open sans"/>
          <w:b w:val="0"/>
          <w:bCs w:val="0"/>
          <w:color w:val="1A1A1A"/>
          <w:sz w:val="29"/>
          <w:szCs w:val="29"/>
        </w:rPr>
      </w:pPr>
      <w:r>
        <w:rPr>
          <w:rStyle w:val="Strong"/>
          <w:rFonts w:ascii="open sans" w:hAnsi="open sans"/>
          <w:b/>
          <w:bCs/>
          <w:color w:val="222222"/>
          <w:sz w:val="17"/>
          <w:szCs w:val="17"/>
        </w:rPr>
        <w:lastRenderedPageBreak/>
        <w:t>Aggregation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Select count (DISTINCT category) from tablename;</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This command will count the different category of ‘cate’ table. Here there are 3 different categories.</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Suppose there is another table cate where f1 is field name of category.</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4980305" cy="2182495"/>
            <wp:effectExtent l="19050" t="0" r="0" b="0"/>
            <wp:docPr id="53" name="Picture 53" descr=" Count the different category of 'cate' tabl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Count the different category of 'cate' table.">
                      <a:hlinkClick r:id="rId62"/>
                    </pic:cNvPr>
                    <pic:cNvPicPr>
                      <a:picLocks noChangeAspect="1" noChangeArrowheads="1"/>
                    </pic:cNvPicPr>
                  </pic:nvPicPr>
                  <pic:blipFill>
                    <a:blip r:embed="rId63"/>
                    <a:srcRect/>
                    <a:stretch>
                      <a:fillRect/>
                    </a:stretch>
                  </pic:blipFill>
                  <pic:spPr bwMode="auto">
                    <a:xfrm>
                      <a:off x="0" y="0"/>
                      <a:ext cx="4980305" cy="218249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03265" cy="3383280"/>
            <wp:effectExtent l="19050" t="0" r="6985" b="0"/>
            <wp:docPr id="54" name="Picture 54" descr=" Count the different category of 'cate' tab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Count the different category of 'cate' table.">
                      <a:hlinkClick r:id="rId64"/>
                    </pic:cNvPr>
                    <pic:cNvPicPr>
                      <a:picLocks noChangeAspect="1" noChangeArrowheads="1"/>
                    </pic:cNvPicPr>
                  </pic:nvPicPr>
                  <pic:blipFill>
                    <a:blip r:embed="rId65"/>
                    <a:srcRect/>
                    <a:stretch>
                      <a:fillRect/>
                    </a:stretch>
                  </pic:blipFill>
                  <pic:spPr bwMode="auto">
                    <a:xfrm>
                      <a:off x="0" y="0"/>
                      <a:ext cx="5803265" cy="338328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rPr>
          <w:rFonts w:ascii="open sans" w:hAnsi="open sans"/>
          <w:b w:val="0"/>
          <w:bCs w:val="0"/>
          <w:color w:val="1A1A1A"/>
          <w:sz w:val="29"/>
          <w:szCs w:val="29"/>
        </w:rPr>
      </w:pPr>
      <w:r>
        <w:rPr>
          <w:rStyle w:val="Strong"/>
          <w:rFonts w:ascii="open sans" w:hAnsi="open sans"/>
          <w:b/>
          <w:bCs/>
          <w:color w:val="222222"/>
          <w:sz w:val="17"/>
          <w:szCs w:val="17"/>
        </w:rPr>
        <w:t>Grouping :</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Group command is used to group the result-set by one or more columns.</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Select category, sum( amount) from txt records group by category</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It calculates the amount of same category.</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58510" cy="3554095"/>
            <wp:effectExtent l="19050" t="0" r="8890" b="0"/>
            <wp:docPr id="55" name="Picture 55" descr="Group comman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oup command">
                      <a:hlinkClick r:id="rId66"/>
                    </pic:cNvPr>
                    <pic:cNvPicPr>
                      <a:picLocks noChangeAspect="1" noChangeArrowheads="1"/>
                    </pic:cNvPicPr>
                  </pic:nvPicPr>
                  <pic:blipFill>
                    <a:blip r:embed="rId67"/>
                    <a:srcRect/>
                    <a:stretch>
                      <a:fillRect/>
                    </a:stretch>
                  </pic:blipFill>
                  <pic:spPr bwMode="auto">
                    <a:xfrm>
                      <a:off x="0" y="0"/>
                      <a:ext cx="5858510" cy="355409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The result one table is stored in to another table.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Create table newtablename as select * from oldtablename;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28030" cy="3572510"/>
            <wp:effectExtent l="19050" t="0" r="1270" b="0"/>
            <wp:docPr id="56" name="Picture 56" descr="Group comman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oup command">
                      <a:hlinkClick r:id="rId68"/>
                    </pic:cNvPr>
                    <pic:cNvPicPr>
                      <a:picLocks noChangeAspect="1" noChangeArrowheads="1"/>
                    </pic:cNvPicPr>
                  </pic:nvPicPr>
                  <pic:blipFill>
                    <a:blip r:embed="rId69"/>
                    <a:srcRect/>
                    <a:stretch>
                      <a:fillRect/>
                    </a:stretch>
                  </pic:blipFill>
                  <pic:spPr bwMode="auto">
                    <a:xfrm>
                      <a:off x="0" y="0"/>
                      <a:ext cx="5828030" cy="357251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rPr>
          <w:rFonts w:ascii="open sans" w:hAnsi="open sans"/>
          <w:b w:val="0"/>
          <w:bCs w:val="0"/>
          <w:color w:val="1A1A1A"/>
          <w:sz w:val="29"/>
          <w:szCs w:val="29"/>
        </w:rPr>
      </w:pPr>
      <w:r>
        <w:rPr>
          <w:rStyle w:val="Strong"/>
          <w:rFonts w:ascii="open sans" w:hAnsi="open sans"/>
          <w:b/>
          <w:bCs/>
          <w:color w:val="222222"/>
          <w:sz w:val="17"/>
          <w:szCs w:val="17"/>
        </w:rPr>
        <w:t>Join Command :</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Here one more table is created in the name</w:t>
      </w:r>
      <w:r>
        <w:rPr>
          <w:rStyle w:val="Strong"/>
          <w:rFonts w:ascii="open sans" w:hAnsi="open sans"/>
          <w:color w:val="444444"/>
          <w:sz w:val="13"/>
          <w:szCs w:val="13"/>
        </w:rPr>
        <w:t> ‘mailid’</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45810" cy="822960"/>
            <wp:effectExtent l="19050" t="0" r="2540" b="0"/>
            <wp:docPr id="57" name="Picture 57" descr="Join Comman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oin Command">
                      <a:hlinkClick r:id="rId70"/>
                    </pic:cNvPr>
                    <pic:cNvPicPr>
                      <a:picLocks noChangeAspect="1" noChangeArrowheads="1"/>
                    </pic:cNvPicPr>
                  </pic:nvPicPr>
                  <pic:blipFill>
                    <a:blip r:embed="rId71"/>
                    <a:srcRect/>
                    <a:stretch>
                      <a:fillRect/>
                    </a:stretch>
                  </pic:blipFill>
                  <pic:spPr bwMode="auto">
                    <a:xfrm>
                      <a:off x="0" y="0"/>
                      <a:ext cx="5845810" cy="82296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09615" cy="1219200"/>
            <wp:effectExtent l="19050" t="0" r="635" b="0"/>
            <wp:docPr id="58" name="Picture 58" descr="Join Comman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oin Command">
                      <a:hlinkClick r:id="rId72"/>
                    </pic:cNvPr>
                    <pic:cNvPicPr>
                      <a:picLocks noChangeAspect="1" noChangeArrowheads="1"/>
                    </pic:cNvPicPr>
                  </pic:nvPicPr>
                  <pic:blipFill>
                    <a:blip r:embed="rId73"/>
                    <a:srcRect/>
                    <a:stretch>
                      <a:fillRect/>
                    </a:stretch>
                  </pic:blipFill>
                  <pic:spPr bwMode="auto">
                    <a:xfrm>
                      <a:off x="0" y="0"/>
                      <a:ext cx="5809615" cy="121920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rPr>
          <w:rFonts w:ascii="open sans" w:hAnsi="open sans"/>
          <w:b w:val="0"/>
          <w:bCs w:val="0"/>
          <w:color w:val="1A1A1A"/>
          <w:sz w:val="29"/>
          <w:szCs w:val="29"/>
        </w:rPr>
      </w:pPr>
      <w:r>
        <w:rPr>
          <w:rStyle w:val="Strong"/>
          <w:rFonts w:ascii="open sans" w:hAnsi="open sans"/>
          <w:b/>
          <w:bCs/>
          <w:color w:val="222222"/>
          <w:sz w:val="17"/>
          <w:szCs w:val="17"/>
        </w:rPr>
        <w:t>Join Operation</w:t>
      </w:r>
      <w:r>
        <w:rPr>
          <w:rFonts w:ascii="open sans" w:hAnsi="open sans"/>
          <w:b w:val="0"/>
          <w:bCs w:val="0"/>
          <w:color w:val="222222"/>
        </w:rPr>
        <w:t>:</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A Join operation is performed to combining fields from two tables by using values common to each.</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09615" cy="3657600"/>
            <wp:effectExtent l="19050" t="0" r="635" b="0"/>
            <wp:docPr id="59" name="Picture 59" descr="Join Operati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oin Operation">
                      <a:hlinkClick r:id="rId74"/>
                    </pic:cNvPr>
                    <pic:cNvPicPr>
                      <a:picLocks noChangeAspect="1" noChangeArrowheads="1"/>
                    </pic:cNvPicPr>
                  </pic:nvPicPr>
                  <pic:blipFill>
                    <a:blip r:embed="rId75"/>
                    <a:srcRect/>
                    <a:stretch>
                      <a:fillRect/>
                    </a:stretch>
                  </pic:blipFill>
                  <pic:spPr bwMode="auto">
                    <a:xfrm>
                      <a:off x="0" y="0"/>
                      <a:ext cx="5809615" cy="365760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rPr>
          <w:rFonts w:ascii="open sans" w:hAnsi="open sans"/>
          <w:b w:val="0"/>
          <w:bCs w:val="0"/>
          <w:color w:val="1A1A1A"/>
          <w:sz w:val="29"/>
          <w:szCs w:val="29"/>
        </w:rPr>
      </w:pPr>
      <w:r>
        <w:rPr>
          <w:rStyle w:val="Strong"/>
          <w:rFonts w:ascii="open sans" w:hAnsi="open sans"/>
          <w:b/>
          <w:bCs/>
          <w:color w:val="222222"/>
          <w:sz w:val="17"/>
          <w:szCs w:val="17"/>
        </w:rPr>
        <w:t>Left Outer Join</w:t>
      </w:r>
      <w:r>
        <w:rPr>
          <w:rFonts w:ascii="open sans" w:hAnsi="open sans"/>
          <w:b w:val="0"/>
          <w:bCs w:val="0"/>
          <w:color w:val="222222"/>
        </w:rPr>
        <w:t>:</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The result of a left outer join (or simply left join) for tables A and B always contains all records of the “left” table (A), even if the join-condition does not find any matching record in the “right” table (B).</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803265" cy="335280"/>
            <wp:effectExtent l="19050" t="0" r="6985" b="0"/>
            <wp:docPr id="60" name="Picture 60" descr="Left Outer Joi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ft Outer Join">
                      <a:hlinkClick r:id="rId76"/>
                    </pic:cNvPr>
                    <pic:cNvPicPr>
                      <a:picLocks noChangeAspect="1" noChangeArrowheads="1"/>
                    </pic:cNvPicPr>
                  </pic:nvPicPr>
                  <pic:blipFill>
                    <a:blip r:embed="rId77"/>
                    <a:srcRect/>
                    <a:stretch>
                      <a:fillRect/>
                    </a:stretch>
                  </pic:blipFill>
                  <pic:spPr bwMode="auto">
                    <a:xfrm>
                      <a:off x="0" y="0"/>
                      <a:ext cx="5803265" cy="33528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784850" cy="3651250"/>
            <wp:effectExtent l="19050" t="0" r="6350" b="0"/>
            <wp:docPr id="61" name="Picture 61" descr="Left Outer Jo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ft Outer Join">
                      <a:hlinkClick r:id="rId78"/>
                    </pic:cNvPr>
                    <pic:cNvPicPr>
                      <a:picLocks noChangeAspect="1" noChangeArrowheads="1"/>
                    </pic:cNvPicPr>
                  </pic:nvPicPr>
                  <pic:blipFill>
                    <a:blip r:embed="rId79"/>
                    <a:srcRect/>
                    <a:stretch>
                      <a:fillRect/>
                    </a:stretch>
                  </pic:blipFill>
                  <pic:spPr bwMode="auto">
                    <a:xfrm>
                      <a:off x="0" y="0"/>
                      <a:ext cx="5784850" cy="365125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jc w:val="both"/>
        <w:rPr>
          <w:rFonts w:ascii="open sans" w:hAnsi="open sans"/>
          <w:b w:val="0"/>
          <w:bCs w:val="0"/>
          <w:color w:val="1A1A1A"/>
          <w:sz w:val="29"/>
          <w:szCs w:val="29"/>
        </w:rPr>
      </w:pPr>
      <w:r>
        <w:rPr>
          <w:rStyle w:val="Strong"/>
          <w:rFonts w:ascii="open sans" w:hAnsi="open sans"/>
          <w:b/>
          <w:bCs/>
          <w:color w:val="222222"/>
          <w:sz w:val="17"/>
          <w:szCs w:val="17"/>
        </w:rPr>
        <w:t>Right Outer Join</w:t>
      </w:r>
      <w:r>
        <w:rPr>
          <w:rFonts w:ascii="open sans" w:hAnsi="open sans"/>
          <w:b w:val="0"/>
          <w:bCs w:val="0"/>
          <w:color w:val="222222"/>
        </w:rPr>
        <w:t>:</w:t>
      </w:r>
    </w:p>
    <w:p w:rsidR="00652B37" w:rsidRDefault="00652B37" w:rsidP="00652B37">
      <w:pPr>
        <w:pStyle w:val="NormalWeb"/>
        <w:shd w:val="clear" w:color="auto" w:fill="FFFFFF"/>
        <w:spacing w:before="0" w:beforeAutospacing="0" w:after="96" w:afterAutospacing="0" w:line="250" w:lineRule="atLeast"/>
        <w:jc w:val="both"/>
        <w:rPr>
          <w:rFonts w:ascii="open sans" w:hAnsi="open sans"/>
          <w:color w:val="444444"/>
          <w:sz w:val="13"/>
          <w:szCs w:val="13"/>
        </w:rPr>
      </w:pPr>
      <w:r>
        <w:rPr>
          <w:rFonts w:ascii="open sans" w:hAnsi="open sans"/>
          <w:color w:val="444444"/>
          <w:sz w:val="13"/>
          <w:szCs w:val="13"/>
        </w:rPr>
        <w:t>A right outer join (or right join) closely resembles a left outer join, except with the treatment of the tables reversed. Every row from the “right” table (B) will appear in the joined table at least once.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102225" cy="384175"/>
            <wp:effectExtent l="19050" t="0" r="3175" b="0"/>
            <wp:docPr id="62" name="Picture 62" descr="Right Outer Joi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ight Outer Join">
                      <a:hlinkClick r:id="rId80"/>
                    </pic:cNvPr>
                    <pic:cNvPicPr>
                      <a:picLocks noChangeAspect="1" noChangeArrowheads="1"/>
                    </pic:cNvPicPr>
                  </pic:nvPicPr>
                  <pic:blipFill>
                    <a:blip r:embed="rId81"/>
                    <a:srcRect/>
                    <a:stretch>
                      <a:fillRect/>
                    </a:stretch>
                  </pic:blipFill>
                  <pic:spPr bwMode="auto">
                    <a:xfrm>
                      <a:off x="0" y="0"/>
                      <a:ext cx="5102225" cy="384175"/>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791200" cy="3688080"/>
            <wp:effectExtent l="19050" t="0" r="0" b="0"/>
            <wp:docPr id="63" name="Picture 63" descr="Right Outer Join">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ight Outer Join">
                      <a:hlinkClick r:id="rId82"/>
                    </pic:cNvPr>
                    <pic:cNvPicPr>
                      <a:picLocks noChangeAspect="1" noChangeArrowheads="1"/>
                    </pic:cNvPicPr>
                  </pic:nvPicPr>
                  <pic:blipFill>
                    <a:blip r:embed="rId83"/>
                    <a:srcRect/>
                    <a:stretch>
                      <a:fillRect/>
                    </a:stretch>
                  </pic:blipFill>
                  <pic:spPr bwMode="auto">
                    <a:xfrm>
                      <a:off x="0" y="0"/>
                      <a:ext cx="5791200" cy="3688080"/>
                    </a:xfrm>
                    <a:prstGeom prst="rect">
                      <a:avLst/>
                    </a:prstGeom>
                    <a:noFill/>
                    <a:ln w="9525">
                      <a:noFill/>
                      <a:miter lim="800000"/>
                      <a:headEnd/>
                      <a:tailEnd/>
                    </a:ln>
                  </pic:spPr>
                </pic:pic>
              </a:graphicData>
            </a:graphic>
          </wp:inline>
        </w:drawing>
      </w:r>
    </w:p>
    <w:p w:rsidR="00652B37" w:rsidRDefault="00652B37" w:rsidP="00652B37">
      <w:pPr>
        <w:pStyle w:val="Heading2"/>
        <w:shd w:val="clear" w:color="auto" w:fill="FFFFFF"/>
        <w:spacing w:before="0" w:after="96"/>
        <w:rPr>
          <w:rFonts w:ascii="open sans" w:hAnsi="open sans"/>
          <w:b w:val="0"/>
          <w:bCs w:val="0"/>
          <w:color w:val="1A1A1A"/>
          <w:sz w:val="29"/>
          <w:szCs w:val="29"/>
        </w:rPr>
      </w:pPr>
      <w:r>
        <w:rPr>
          <w:rStyle w:val="Strong"/>
          <w:rFonts w:ascii="open sans" w:hAnsi="open sans"/>
          <w:b/>
          <w:bCs/>
          <w:color w:val="222222"/>
          <w:sz w:val="17"/>
          <w:szCs w:val="17"/>
        </w:rPr>
        <w:t>Full Join</w:t>
      </w:r>
      <w:r>
        <w:rPr>
          <w:rFonts w:ascii="open sans" w:hAnsi="open sans"/>
          <w:b w:val="0"/>
          <w:bCs w:val="0"/>
          <w:color w:val="222222"/>
        </w:rPr>
        <w:t>:</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The joined table will contain all records from both tables, and fill in NULLs for missing matches on either side.</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drawing>
          <wp:inline distT="0" distB="0" distL="0" distR="0">
            <wp:extent cx="5126990" cy="389890"/>
            <wp:effectExtent l="19050" t="0" r="0" b="0"/>
            <wp:docPr id="64" name="Picture 64" descr="Full Jo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ull Join">
                      <a:hlinkClick r:id="rId84"/>
                    </pic:cNvPr>
                    <pic:cNvPicPr>
                      <a:picLocks noChangeAspect="1" noChangeArrowheads="1"/>
                    </pic:cNvPicPr>
                  </pic:nvPicPr>
                  <pic:blipFill>
                    <a:blip r:embed="rId85"/>
                    <a:srcRect/>
                    <a:stretch>
                      <a:fillRect/>
                    </a:stretch>
                  </pic:blipFill>
                  <pic:spPr bwMode="auto">
                    <a:xfrm>
                      <a:off x="0" y="0"/>
                      <a:ext cx="5126990" cy="38989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337AB7"/>
          <w:sz w:val="13"/>
          <w:szCs w:val="13"/>
        </w:rPr>
        <w:lastRenderedPageBreak/>
        <w:drawing>
          <wp:inline distT="0" distB="0" distL="0" distR="0">
            <wp:extent cx="5828030" cy="3688080"/>
            <wp:effectExtent l="19050" t="0" r="1270" b="0"/>
            <wp:docPr id="65" name="Picture 65" descr="Top Hive Commands with Examples in HQL">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op Hive Commands with Examples in HQL">
                      <a:hlinkClick r:id="rId86"/>
                    </pic:cNvPr>
                    <pic:cNvPicPr>
                      <a:picLocks noChangeAspect="1" noChangeArrowheads="1"/>
                    </pic:cNvPicPr>
                  </pic:nvPicPr>
                  <pic:blipFill>
                    <a:blip r:embed="rId87"/>
                    <a:srcRect/>
                    <a:stretch>
                      <a:fillRect/>
                    </a:stretch>
                  </pic:blipFill>
                  <pic:spPr bwMode="auto">
                    <a:xfrm>
                      <a:off x="0" y="0"/>
                      <a:ext cx="5828030" cy="3688080"/>
                    </a:xfrm>
                    <a:prstGeom prst="rect">
                      <a:avLst/>
                    </a:prstGeom>
                    <a:noFill/>
                    <a:ln w="9525">
                      <a:noFill/>
                      <a:miter lim="800000"/>
                      <a:headEnd/>
                      <a:tailEnd/>
                    </a:ln>
                  </pic:spPr>
                </pic:pic>
              </a:graphicData>
            </a:graphic>
          </wp:inline>
        </w:drawing>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color w:val="444444"/>
          <w:sz w:val="13"/>
          <w:szCs w:val="13"/>
        </w:rPr>
        <w:t>Once done with hive we can use quit command to exit from the hive shell.</w:t>
      </w:r>
    </w:p>
    <w:p w:rsidR="00652B37" w:rsidRDefault="00652B37" w:rsidP="00652B37">
      <w:pPr>
        <w:pStyle w:val="NormalWeb"/>
        <w:shd w:val="clear" w:color="auto" w:fill="FFFFFF"/>
        <w:spacing w:before="0" w:beforeAutospacing="0" w:after="96" w:afterAutospacing="0" w:line="250" w:lineRule="atLeast"/>
        <w:rPr>
          <w:rFonts w:ascii="open sans" w:hAnsi="open sans"/>
          <w:color w:val="444444"/>
          <w:sz w:val="13"/>
          <w:szCs w:val="13"/>
        </w:rPr>
      </w:pPr>
      <w:r>
        <w:rPr>
          <w:rFonts w:ascii="open sans" w:hAnsi="open sans"/>
          <w:noProof/>
          <w:color w:val="23527C"/>
          <w:sz w:val="13"/>
          <w:szCs w:val="13"/>
        </w:rPr>
        <w:drawing>
          <wp:inline distT="0" distB="0" distL="0" distR="0">
            <wp:extent cx="1670050" cy="286385"/>
            <wp:effectExtent l="19050" t="0" r="6350" b="0"/>
            <wp:docPr id="66" name="Picture 66" descr="Exiting from Hiv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iting from Hive">
                      <a:hlinkClick r:id="rId88"/>
                    </pic:cNvPr>
                    <pic:cNvPicPr>
                      <a:picLocks noChangeAspect="1" noChangeArrowheads="1"/>
                    </pic:cNvPicPr>
                  </pic:nvPicPr>
                  <pic:blipFill>
                    <a:blip r:embed="rId89"/>
                    <a:srcRect/>
                    <a:stretch>
                      <a:fillRect/>
                    </a:stretch>
                  </pic:blipFill>
                  <pic:spPr bwMode="auto">
                    <a:xfrm>
                      <a:off x="0" y="0"/>
                      <a:ext cx="1670050" cy="286385"/>
                    </a:xfrm>
                    <a:prstGeom prst="rect">
                      <a:avLst/>
                    </a:prstGeom>
                    <a:noFill/>
                    <a:ln w="9525">
                      <a:noFill/>
                      <a:miter lim="800000"/>
                      <a:headEnd/>
                      <a:tailEnd/>
                    </a:ln>
                  </pic:spPr>
                </pic:pic>
              </a:graphicData>
            </a:graphic>
          </wp:inline>
        </w:drawing>
      </w:r>
    </w:p>
    <w:p w:rsidR="00347316" w:rsidRDefault="00347316" w:rsidP="00C060A3">
      <w:pPr>
        <w:spacing w:after="0" w:line="240" w:lineRule="auto"/>
        <w:ind w:left="-154"/>
        <w:textAlignment w:val="baseline"/>
      </w:pPr>
    </w:p>
    <w:p w:rsidR="0079194A" w:rsidRDefault="0079194A" w:rsidP="00C060A3">
      <w:pPr>
        <w:spacing w:after="0" w:line="240" w:lineRule="auto"/>
        <w:ind w:left="-154"/>
        <w:textAlignment w:val="baseline"/>
      </w:pPr>
    </w:p>
    <w:p w:rsidR="0079194A" w:rsidRDefault="0079194A" w:rsidP="00C060A3">
      <w:pPr>
        <w:spacing w:after="0" w:line="240" w:lineRule="auto"/>
        <w:ind w:left="-154"/>
        <w:textAlignment w:val="baseline"/>
      </w:pPr>
      <w:r w:rsidRPr="0079194A">
        <w:t>HiveQL Manipulations</w:t>
      </w:r>
    </w:p>
    <w:p w:rsidR="00652B37" w:rsidRDefault="00652B37" w:rsidP="00C060A3">
      <w:pPr>
        <w:spacing w:after="0" w:line="240" w:lineRule="auto"/>
        <w:ind w:left="-154"/>
        <w:textAlignment w:val="baseline"/>
      </w:pPr>
    </w:p>
    <w:p w:rsidR="00652B37" w:rsidRDefault="00652B37" w:rsidP="00C060A3">
      <w:pPr>
        <w:spacing w:after="0" w:line="240" w:lineRule="auto"/>
        <w:ind w:left="-154"/>
        <w:textAlignment w:val="baseline"/>
      </w:pPr>
      <w:r>
        <w:rPr>
          <w:rFonts w:ascii="open sans" w:hAnsi="open sans"/>
          <w:color w:val="444444"/>
          <w:sz w:val="13"/>
          <w:szCs w:val="13"/>
          <w:shd w:val="clear" w:color="auto" w:fill="FFFFFF"/>
        </w:rPr>
        <w:t>Hive defines a simple SQL-like query language to querying and managing large datasets called Hive-QL ( HQL ). It’s easy to use if you’re familiar with SQL Language. Hive allows programmers who are familiar with the language to write the custom MapReduce framework to perform more sophisticated analysis.</w:t>
      </w:r>
    </w:p>
    <w:sectPr w:rsidR="00652B37" w:rsidSect="004F78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102" w:rsidRDefault="004A4102" w:rsidP="00F11D85">
      <w:pPr>
        <w:spacing w:after="0" w:line="240" w:lineRule="auto"/>
      </w:pPr>
      <w:r>
        <w:separator/>
      </w:r>
    </w:p>
  </w:endnote>
  <w:endnote w:type="continuationSeparator" w:id="1">
    <w:p w:rsidR="004A4102" w:rsidRDefault="004A4102" w:rsidP="00F11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102" w:rsidRDefault="004A4102" w:rsidP="00F11D85">
      <w:pPr>
        <w:spacing w:after="0" w:line="240" w:lineRule="auto"/>
      </w:pPr>
      <w:r>
        <w:separator/>
      </w:r>
    </w:p>
  </w:footnote>
  <w:footnote w:type="continuationSeparator" w:id="1">
    <w:p w:rsidR="004A4102" w:rsidRDefault="004A4102" w:rsidP="00F11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07E"/>
    <w:multiLevelType w:val="multilevel"/>
    <w:tmpl w:val="456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23FD0"/>
    <w:multiLevelType w:val="multilevel"/>
    <w:tmpl w:val="912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32CBC"/>
    <w:multiLevelType w:val="multilevel"/>
    <w:tmpl w:val="E2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B407ED"/>
    <w:multiLevelType w:val="multilevel"/>
    <w:tmpl w:val="8EA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4A1A10"/>
    <w:multiLevelType w:val="multilevel"/>
    <w:tmpl w:val="0AC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C52FC7"/>
    <w:multiLevelType w:val="multilevel"/>
    <w:tmpl w:val="D5C8E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962999"/>
    <w:multiLevelType w:val="multilevel"/>
    <w:tmpl w:val="372CD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75781"/>
    <w:rsid w:val="0005441D"/>
    <w:rsid w:val="000637A4"/>
    <w:rsid w:val="00071EE4"/>
    <w:rsid w:val="00125646"/>
    <w:rsid w:val="001931E8"/>
    <w:rsid w:val="001E5811"/>
    <w:rsid w:val="00241304"/>
    <w:rsid w:val="00275781"/>
    <w:rsid w:val="002C3ECD"/>
    <w:rsid w:val="002F0858"/>
    <w:rsid w:val="002F7D29"/>
    <w:rsid w:val="00323BC9"/>
    <w:rsid w:val="00326E44"/>
    <w:rsid w:val="00334420"/>
    <w:rsid w:val="00347316"/>
    <w:rsid w:val="00350571"/>
    <w:rsid w:val="00380B47"/>
    <w:rsid w:val="003D63E5"/>
    <w:rsid w:val="003D7A9E"/>
    <w:rsid w:val="00422D7B"/>
    <w:rsid w:val="004359DF"/>
    <w:rsid w:val="004A4102"/>
    <w:rsid w:val="004F7802"/>
    <w:rsid w:val="00540CAD"/>
    <w:rsid w:val="00652B37"/>
    <w:rsid w:val="00685D4D"/>
    <w:rsid w:val="00692D1D"/>
    <w:rsid w:val="00697BBA"/>
    <w:rsid w:val="006B00BD"/>
    <w:rsid w:val="007030F1"/>
    <w:rsid w:val="00766991"/>
    <w:rsid w:val="0079194A"/>
    <w:rsid w:val="007F0468"/>
    <w:rsid w:val="00810C14"/>
    <w:rsid w:val="00844AFD"/>
    <w:rsid w:val="00853384"/>
    <w:rsid w:val="00876734"/>
    <w:rsid w:val="008A2996"/>
    <w:rsid w:val="009345CA"/>
    <w:rsid w:val="00AB4C22"/>
    <w:rsid w:val="00AF79C9"/>
    <w:rsid w:val="00B30D8E"/>
    <w:rsid w:val="00B74AEE"/>
    <w:rsid w:val="00BE22B1"/>
    <w:rsid w:val="00C060A3"/>
    <w:rsid w:val="00C54B05"/>
    <w:rsid w:val="00D1153A"/>
    <w:rsid w:val="00D56E22"/>
    <w:rsid w:val="00E46C93"/>
    <w:rsid w:val="00F11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02"/>
  </w:style>
  <w:style w:type="paragraph" w:styleId="Heading2">
    <w:name w:val="heading 2"/>
    <w:basedOn w:val="Normal"/>
    <w:next w:val="Normal"/>
    <w:link w:val="Heading2Char"/>
    <w:uiPriority w:val="9"/>
    <w:semiHidden/>
    <w:unhideWhenUsed/>
    <w:qFormat/>
    <w:rsid w:val="0065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2F7D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781"/>
    <w:rPr>
      <w:rFonts w:ascii="Tahoma" w:hAnsi="Tahoma" w:cs="Tahoma"/>
      <w:sz w:val="16"/>
      <w:szCs w:val="16"/>
    </w:rPr>
  </w:style>
  <w:style w:type="character" w:styleId="Emphasis">
    <w:name w:val="Emphasis"/>
    <w:basedOn w:val="DefaultParagraphFont"/>
    <w:uiPriority w:val="20"/>
    <w:qFormat/>
    <w:rsid w:val="00BE22B1"/>
    <w:rPr>
      <w:i/>
      <w:iCs/>
    </w:rPr>
  </w:style>
  <w:style w:type="character" w:styleId="Strong">
    <w:name w:val="Strong"/>
    <w:basedOn w:val="DefaultParagraphFont"/>
    <w:uiPriority w:val="22"/>
    <w:qFormat/>
    <w:rsid w:val="00125646"/>
    <w:rPr>
      <w:b/>
      <w:bCs/>
    </w:rPr>
  </w:style>
  <w:style w:type="character" w:styleId="Hyperlink">
    <w:name w:val="Hyperlink"/>
    <w:basedOn w:val="DefaultParagraphFont"/>
    <w:uiPriority w:val="99"/>
    <w:semiHidden/>
    <w:unhideWhenUsed/>
    <w:rsid w:val="00125646"/>
    <w:rPr>
      <w:color w:val="0000FF"/>
      <w:u w:val="single"/>
    </w:rPr>
  </w:style>
  <w:style w:type="paragraph" w:styleId="NormalWeb">
    <w:name w:val="Normal (Web)"/>
    <w:basedOn w:val="Normal"/>
    <w:uiPriority w:val="99"/>
    <w:unhideWhenUsed/>
    <w:rsid w:val="00AF79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1D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D85"/>
  </w:style>
  <w:style w:type="paragraph" w:styleId="Footer">
    <w:name w:val="footer"/>
    <w:basedOn w:val="Normal"/>
    <w:link w:val="FooterChar"/>
    <w:uiPriority w:val="99"/>
    <w:semiHidden/>
    <w:unhideWhenUsed/>
    <w:rsid w:val="00F11D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D85"/>
  </w:style>
  <w:style w:type="character" w:customStyle="1" w:styleId="Heading5Char">
    <w:name w:val="Heading 5 Char"/>
    <w:basedOn w:val="DefaultParagraphFont"/>
    <w:link w:val="Heading5"/>
    <w:uiPriority w:val="9"/>
    <w:rsid w:val="002F7D29"/>
    <w:rPr>
      <w:rFonts w:ascii="Times New Roman" w:eastAsia="Times New Roman" w:hAnsi="Times New Roman" w:cs="Times New Roman"/>
      <w:b/>
      <w:bCs/>
      <w:sz w:val="20"/>
      <w:szCs w:val="20"/>
    </w:rPr>
  </w:style>
  <w:style w:type="paragraph" w:styleId="ListParagraph">
    <w:name w:val="List Paragraph"/>
    <w:basedOn w:val="Normal"/>
    <w:uiPriority w:val="34"/>
    <w:qFormat/>
    <w:rsid w:val="002F7D29"/>
    <w:pPr>
      <w:ind w:left="720"/>
      <w:contextualSpacing/>
    </w:pPr>
  </w:style>
  <w:style w:type="character" w:styleId="HTMLCode">
    <w:name w:val="HTML Code"/>
    <w:basedOn w:val="DefaultParagraphFont"/>
    <w:uiPriority w:val="99"/>
    <w:semiHidden/>
    <w:unhideWhenUsed/>
    <w:rsid w:val="003473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52B3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600632">
      <w:bodyDiv w:val="1"/>
      <w:marLeft w:val="0"/>
      <w:marRight w:val="0"/>
      <w:marTop w:val="0"/>
      <w:marBottom w:val="0"/>
      <w:divBdr>
        <w:top w:val="none" w:sz="0" w:space="0" w:color="auto"/>
        <w:left w:val="none" w:sz="0" w:space="0" w:color="auto"/>
        <w:bottom w:val="none" w:sz="0" w:space="0" w:color="auto"/>
        <w:right w:val="none" w:sz="0" w:space="0" w:color="auto"/>
      </w:divBdr>
    </w:div>
    <w:div w:id="124935291">
      <w:bodyDiv w:val="1"/>
      <w:marLeft w:val="0"/>
      <w:marRight w:val="0"/>
      <w:marTop w:val="0"/>
      <w:marBottom w:val="0"/>
      <w:divBdr>
        <w:top w:val="none" w:sz="0" w:space="0" w:color="auto"/>
        <w:left w:val="none" w:sz="0" w:space="0" w:color="auto"/>
        <w:bottom w:val="none" w:sz="0" w:space="0" w:color="auto"/>
        <w:right w:val="none" w:sz="0" w:space="0" w:color="auto"/>
      </w:divBdr>
    </w:div>
    <w:div w:id="177424590">
      <w:bodyDiv w:val="1"/>
      <w:marLeft w:val="0"/>
      <w:marRight w:val="0"/>
      <w:marTop w:val="0"/>
      <w:marBottom w:val="0"/>
      <w:divBdr>
        <w:top w:val="none" w:sz="0" w:space="0" w:color="auto"/>
        <w:left w:val="none" w:sz="0" w:space="0" w:color="auto"/>
        <w:bottom w:val="none" w:sz="0" w:space="0" w:color="auto"/>
        <w:right w:val="none" w:sz="0" w:space="0" w:color="auto"/>
      </w:divBdr>
    </w:div>
    <w:div w:id="281037649">
      <w:bodyDiv w:val="1"/>
      <w:marLeft w:val="0"/>
      <w:marRight w:val="0"/>
      <w:marTop w:val="0"/>
      <w:marBottom w:val="0"/>
      <w:divBdr>
        <w:top w:val="none" w:sz="0" w:space="0" w:color="auto"/>
        <w:left w:val="none" w:sz="0" w:space="0" w:color="auto"/>
        <w:bottom w:val="none" w:sz="0" w:space="0" w:color="auto"/>
        <w:right w:val="none" w:sz="0" w:space="0" w:color="auto"/>
      </w:divBdr>
    </w:div>
    <w:div w:id="291404743">
      <w:bodyDiv w:val="1"/>
      <w:marLeft w:val="0"/>
      <w:marRight w:val="0"/>
      <w:marTop w:val="0"/>
      <w:marBottom w:val="0"/>
      <w:divBdr>
        <w:top w:val="none" w:sz="0" w:space="0" w:color="auto"/>
        <w:left w:val="none" w:sz="0" w:space="0" w:color="auto"/>
        <w:bottom w:val="none" w:sz="0" w:space="0" w:color="auto"/>
        <w:right w:val="none" w:sz="0" w:space="0" w:color="auto"/>
      </w:divBdr>
    </w:div>
    <w:div w:id="307368680">
      <w:bodyDiv w:val="1"/>
      <w:marLeft w:val="0"/>
      <w:marRight w:val="0"/>
      <w:marTop w:val="0"/>
      <w:marBottom w:val="0"/>
      <w:divBdr>
        <w:top w:val="none" w:sz="0" w:space="0" w:color="auto"/>
        <w:left w:val="none" w:sz="0" w:space="0" w:color="auto"/>
        <w:bottom w:val="none" w:sz="0" w:space="0" w:color="auto"/>
        <w:right w:val="none" w:sz="0" w:space="0" w:color="auto"/>
      </w:divBdr>
    </w:div>
    <w:div w:id="448476256">
      <w:bodyDiv w:val="1"/>
      <w:marLeft w:val="0"/>
      <w:marRight w:val="0"/>
      <w:marTop w:val="0"/>
      <w:marBottom w:val="0"/>
      <w:divBdr>
        <w:top w:val="none" w:sz="0" w:space="0" w:color="auto"/>
        <w:left w:val="none" w:sz="0" w:space="0" w:color="auto"/>
        <w:bottom w:val="none" w:sz="0" w:space="0" w:color="auto"/>
        <w:right w:val="none" w:sz="0" w:space="0" w:color="auto"/>
      </w:divBdr>
    </w:div>
    <w:div w:id="644088972">
      <w:bodyDiv w:val="1"/>
      <w:marLeft w:val="0"/>
      <w:marRight w:val="0"/>
      <w:marTop w:val="0"/>
      <w:marBottom w:val="0"/>
      <w:divBdr>
        <w:top w:val="none" w:sz="0" w:space="0" w:color="auto"/>
        <w:left w:val="none" w:sz="0" w:space="0" w:color="auto"/>
        <w:bottom w:val="none" w:sz="0" w:space="0" w:color="auto"/>
        <w:right w:val="none" w:sz="0" w:space="0" w:color="auto"/>
      </w:divBdr>
    </w:div>
    <w:div w:id="705834948">
      <w:bodyDiv w:val="1"/>
      <w:marLeft w:val="0"/>
      <w:marRight w:val="0"/>
      <w:marTop w:val="0"/>
      <w:marBottom w:val="0"/>
      <w:divBdr>
        <w:top w:val="none" w:sz="0" w:space="0" w:color="auto"/>
        <w:left w:val="none" w:sz="0" w:space="0" w:color="auto"/>
        <w:bottom w:val="none" w:sz="0" w:space="0" w:color="auto"/>
        <w:right w:val="none" w:sz="0" w:space="0" w:color="auto"/>
      </w:divBdr>
    </w:div>
    <w:div w:id="1023048271">
      <w:bodyDiv w:val="1"/>
      <w:marLeft w:val="0"/>
      <w:marRight w:val="0"/>
      <w:marTop w:val="0"/>
      <w:marBottom w:val="0"/>
      <w:divBdr>
        <w:top w:val="none" w:sz="0" w:space="0" w:color="auto"/>
        <w:left w:val="none" w:sz="0" w:space="0" w:color="auto"/>
        <w:bottom w:val="none" w:sz="0" w:space="0" w:color="auto"/>
        <w:right w:val="none" w:sz="0" w:space="0" w:color="auto"/>
      </w:divBdr>
    </w:div>
    <w:div w:id="1149437626">
      <w:bodyDiv w:val="1"/>
      <w:marLeft w:val="0"/>
      <w:marRight w:val="0"/>
      <w:marTop w:val="0"/>
      <w:marBottom w:val="0"/>
      <w:divBdr>
        <w:top w:val="none" w:sz="0" w:space="0" w:color="auto"/>
        <w:left w:val="none" w:sz="0" w:space="0" w:color="auto"/>
        <w:bottom w:val="none" w:sz="0" w:space="0" w:color="auto"/>
        <w:right w:val="none" w:sz="0" w:space="0" w:color="auto"/>
      </w:divBdr>
    </w:div>
    <w:div w:id="1160654650">
      <w:bodyDiv w:val="1"/>
      <w:marLeft w:val="0"/>
      <w:marRight w:val="0"/>
      <w:marTop w:val="0"/>
      <w:marBottom w:val="0"/>
      <w:divBdr>
        <w:top w:val="none" w:sz="0" w:space="0" w:color="auto"/>
        <w:left w:val="none" w:sz="0" w:space="0" w:color="auto"/>
        <w:bottom w:val="none" w:sz="0" w:space="0" w:color="auto"/>
        <w:right w:val="none" w:sz="0" w:space="0" w:color="auto"/>
      </w:divBdr>
    </w:div>
    <w:div w:id="1165585035">
      <w:bodyDiv w:val="1"/>
      <w:marLeft w:val="0"/>
      <w:marRight w:val="0"/>
      <w:marTop w:val="0"/>
      <w:marBottom w:val="0"/>
      <w:divBdr>
        <w:top w:val="none" w:sz="0" w:space="0" w:color="auto"/>
        <w:left w:val="none" w:sz="0" w:space="0" w:color="auto"/>
        <w:bottom w:val="none" w:sz="0" w:space="0" w:color="auto"/>
        <w:right w:val="none" w:sz="0" w:space="0" w:color="auto"/>
      </w:divBdr>
    </w:div>
    <w:div w:id="1377317759">
      <w:bodyDiv w:val="1"/>
      <w:marLeft w:val="0"/>
      <w:marRight w:val="0"/>
      <w:marTop w:val="0"/>
      <w:marBottom w:val="0"/>
      <w:divBdr>
        <w:top w:val="none" w:sz="0" w:space="0" w:color="auto"/>
        <w:left w:val="none" w:sz="0" w:space="0" w:color="auto"/>
        <w:bottom w:val="none" w:sz="0" w:space="0" w:color="auto"/>
        <w:right w:val="none" w:sz="0" w:space="0" w:color="auto"/>
      </w:divBdr>
    </w:div>
    <w:div w:id="1519347212">
      <w:bodyDiv w:val="1"/>
      <w:marLeft w:val="0"/>
      <w:marRight w:val="0"/>
      <w:marTop w:val="0"/>
      <w:marBottom w:val="0"/>
      <w:divBdr>
        <w:top w:val="none" w:sz="0" w:space="0" w:color="auto"/>
        <w:left w:val="none" w:sz="0" w:space="0" w:color="auto"/>
        <w:bottom w:val="none" w:sz="0" w:space="0" w:color="auto"/>
        <w:right w:val="none" w:sz="0" w:space="0" w:color="auto"/>
      </w:divBdr>
    </w:div>
    <w:div w:id="1543131998">
      <w:bodyDiv w:val="1"/>
      <w:marLeft w:val="0"/>
      <w:marRight w:val="0"/>
      <w:marTop w:val="0"/>
      <w:marBottom w:val="0"/>
      <w:divBdr>
        <w:top w:val="none" w:sz="0" w:space="0" w:color="auto"/>
        <w:left w:val="none" w:sz="0" w:space="0" w:color="auto"/>
        <w:bottom w:val="none" w:sz="0" w:space="0" w:color="auto"/>
        <w:right w:val="none" w:sz="0" w:space="0" w:color="auto"/>
      </w:divBdr>
    </w:div>
    <w:div w:id="1603877088">
      <w:bodyDiv w:val="1"/>
      <w:marLeft w:val="0"/>
      <w:marRight w:val="0"/>
      <w:marTop w:val="0"/>
      <w:marBottom w:val="0"/>
      <w:divBdr>
        <w:top w:val="none" w:sz="0" w:space="0" w:color="auto"/>
        <w:left w:val="none" w:sz="0" w:space="0" w:color="auto"/>
        <w:bottom w:val="none" w:sz="0" w:space="0" w:color="auto"/>
        <w:right w:val="none" w:sz="0" w:space="0" w:color="auto"/>
      </w:divBdr>
    </w:div>
    <w:div w:id="1736390653">
      <w:bodyDiv w:val="1"/>
      <w:marLeft w:val="0"/>
      <w:marRight w:val="0"/>
      <w:marTop w:val="0"/>
      <w:marBottom w:val="0"/>
      <w:divBdr>
        <w:top w:val="none" w:sz="0" w:space="0" w:color="auto"/>
        <w:left w:val="none" w:sz="0" w:space="0" w:color="auto"/>
        <w:bottom w:val="none" w:sz="0" w:space="0" w:color="auto"/>
        <w:right w:val="none" w:sz="0" w:space="0" w:color="auto"/>
      </w:divBdr>
    </w:div>
    <w:div w:id="2114201850">
      <w:bodyDiv w:val="1"/>
      <w:marLeft w:val="0"/>
      <w:marRight w:val="0"/>
      <w:marTop w:val="0"/>
      <w:marBottom w:val="0"/>
      <w:divBdr>
        <w:top w:val="none" w:sz="0" w:space="0" w:color="auto"/>
        <w:left w:val="none" w:sz="0" w:space="0" w:color="auto"/>
        <w:bottom w:val="none" w:sz="0" w:space="0" w:color="auto"/>
        <w:right w:val="none" w:sz="0" w:space="0" w:color="auto"/>
      </w:divBdr>
    </w:div>
    <w:div w:id="21186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edureka.co/blog/wp-content/uploads/2014/03/23-1.png" TargetMode="External"/><Relationship Id="rId18" Type="http://schemas.openxmlformats.org/officeDocument/2006/relationships/hyperlink" Target="https://cdn.edureka.co/blog/wp-content/uploads/2014/03/26-1.png" TargetMode="External"/><Relationship Id="rId26" Type="http://schemas.openxmlformats.org/officeDocument/2006/relationships/hyperlink" Target="https://cdn.edureka.co/blog/wp-content/uploads/2014/03/30-1.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cdn.edureka.co/blog/wp-content/uploads/2014/03/34-1.png" TargetMode="External"/><Relationship Id="rId42" Type="http://schemas.openxmlformats.org/officeDocument/2006/relationships/hyperlink" Target="https://cdn.edureka.co/blog/wp-content/uploads/2014/03/38-1.png" TargetMode="External"/><Relationship Id="rId47" Type="http://schemas.openxmlformats.org/officeDocument/2006/relationships/image" Target="media/image20.png"/><Relationship Id="rId50" Type="http://schemas.openxmlformats.org/officeDocument/2006/relationships/hyperlink" Target="https://cdn.edureka.co/blog/wp-content/uploads/2014/03/41-1.png" TargetMode="External"/><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hyperlink" Target="https://cdn.edureka.co/blog/wp-content/uploads/2014/03/50-1.png" TargetMode="External"/><Relationship Id="rId76" Type="http://schemas.openxmlformats.org/officeDocument/2006/relationships/hyperlink" Target="https://cdn.edureka.co/blog/wp-content/uploads/2014/03/54-1.png" TargetMode="External"/><Relationship Id="rId84" Type="http://schemas.openxmlformats.org/officeDocument/2006/relationships/hyperlink" Target="https://cdn.edureka.co/blog/wp-content/uploads/2014/03/58-1.png" TargetMode="External"/><Relationship Id="rId89" Type="http://schemas.openxmlformats.org/officeDocument/2006/relationships/image" Target="media/image41.png"/><Relationship Id="rId7" Type="http://schemas.openxmlformats.org/officeDocument/2006/relationships/hyperlink" Target="https://cdn.edureka.co/blog/wp-content/uploads/2014/03/201.png" TargetMode="External"/><Relationship Id="rId71"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hyperlink" Target="https://cdn.edureka.co/blog/wp-content/uploads/2014/03/22-1.png" TargetMode="External"/><Relationship Id="rId24" Type="http://schemas.openxmlformats.org/officeDocument/2006/relationships/hyperlink" Target="https://cdn.edureka.co/blog/wp-content/uploads/2014/03/29-1.png" TargetMode="External"/><Relationship Id="rId32" Type="http://schemas.openxmlformats.org/officeDocument/2006/relationships/hyperlink" Target="https://cdn.edureka.co/blog/wp-content/uploads/2014/03/33-1.png" TargetMode="External"/><Relationship Id="rId37" Type="http://schemas.openxmlformats.org/officeDocument/2006/relationships/image" Target="media/image16.png"/><Relationship Id="rId40" Type="http://schemas.openxmlformats.org/officeDocument/2006/relationships/hyperlink" Target="https://cdn.edureka.co/blog/wp-content/uploads/2014/03/37-1.png" TargetMode="External"/><Relationship Id="rId45" Type="http://schemas.openxmlformats.org/officeDocument/2006/relationships/hyperlink" Target="http://www.dresshead.com/" TargetMode="External"/><Relationship Id="rId53" Type="http://schemas.openxmlformats.org/officeDocument/2006/relationships/image" Target="media/image23.png"/><Relationship Id="rId58" Type="http://schemas.openxmlformats.org/officeDocument/2006/relationships/hyperlink" Target="https://cdn.edureka.co/blog/wp-content/uploads/2014/03/45-1.png" TargetMode="External"/><Relationship Id="rId66" Type="http://schemas.openxmlformats.org/officeDocument/2006/relationships/hyperlink" Target="https://cdn.edureka.co/blog/wp-content/uploads/2014/03/49-11.png" TargetMode="External"/><Relationship Id="rId74" Type="http://schemas.openxmlformats.org/officeDocument/2006/relationships/hyperlink" Target="https://cdn.edureka.co/blog/wp-content/uploads/2014/03/53-1.png" TargetMode="External"/><Relationship Id="rId79" Type="http://schemas.openxmlformats.org/officeDocument/2006/relationships/image" Target="media/image36.png"/><Relationship Id="rId87" Type="http://schemas.openxmlformats.org/officeDocument/2006/relationships/image" Target="media/image40.png"/><Relationship Id="rId5" Type="http://schemas.openxmlformats.org/officeDocument/2006/relationships/footnotes" Target="footnotes.xml"/><Relationship Id="rId61" Type="http://schemas.openxmlformats.org/officeDocument/2006/relationships/image" Target="media/image27.png"/><Relationship Id="rId82" Type="http://schemas.openxmlformats.org/officeDocument/2006/relationships/hyperlink" Target="https://cdn.edureka.co/blog/wp-content/uploads/2014/03/57-1.png" TargetMode="External"/><Relationship Id="rId90"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cdn.edureka.co/blog/wp-content/uploads/2014/03/28-1.png" TargetMode="External"/><Relationship Id="rId27" Type="http://schemas.openxmlformats.org/officeDocument/2006/relationships/image" Target="media/image11.png"/><Relationship Id="rId30" Type="http://schemas.openxmlformats.org/officeDocument/2006/relationships/hyperlink" Target="https://cdn.edureka.co/blog/wp-content/uploads/2014/03/32-1.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cdn.edureka.co/blog/wp-content/uploads/2014/03/40-1.png" TargetMode="External"/><Relationship Id="rId56" Type="http://schemas.openxmlformats.org/officeDocument/2006/relationships/hyperlink" Target="https://cdn.edureka.co/blog/wp-content/uploads/2014/03/44-1.png" TargetMode="External"/><Relationship Id="rId64" Type="http://schemas.openxmlformats.org/officeDocument/2006/relationships/hyperlink" Target="https://cdn.edureka.co/blog/wp-content/uploads/2014/03/48-1.png" TargetMode="External"/><Relationship Id="rId69" Type="http://schemas.openxmlformats.org/officeDocument/2006/relationships/image" Target="media/image31.png"/><Relationship Id="rId77"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hyperlink" Target="https://cdn.edureka.co/blog/wp-content/uploads/2014/03/52-1.png" TargetMode="External"/><Relationship Id="rId80" Type="http://schemas.openxmlformats.org/officeDocument/2006/relationships/hyperlink" Target="https://cdn.edureka.co/blog/wp-content/uploads/2014/03/56-1.png" TargetMode="External"/><Relationship Id="rId85"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cdn.edureka.co/blog/wp-content/uploads/2014/03/36-1.png" TargetMode="External"/><Relationship Id="rId46" Type="http://schemas.openxmlformats.org/officeDocument/2006/relationships/hyperlink" Target="https://cdn.edureka.co/blog/wp-content/uploads/2014/03/39-1.png" TargetMode="Externa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hyperlink" Target="https://cdn.edureka.co/blog/wp-content/uploads/2014/03/27-1.png" TargetMode="External"/><Relationship Id="rId41" Type="http://schemas.openxmlformats.org/officeDocument/2006/relationships/image" Target="media/image18.png"/><Relationship Id="rId54" Type="http://schemas.openxmlformats.org/officeDocument/2006/relationships/hyperlink" Target="https://cdn.edureka.co/blog/wp-content/uploads/2014/03/43-1.png" TargetMode="External"/><Relationship Id="rId62" Type="http://schemas.openxmlformats.org/officeDocument/2006/relationships/hyperlink" Target="https://cdn.edureka.co/blog/wp-content/uploads/2014/03/47-1.png" TargetMode="External"/><Relationship Id="rId70" Type="http://schemas.openxmlformats.org/officeDocument/2006/relationships/hyperlink" Target="https://cdn.edureka.co/blog/wp-content/uploads/2014/03/51-1.png" TargetMode="Externa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hyperlink" Target="https://cdn.edureka.co/blog/wp-content/uploads/2014/03/60-1.pn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dn.edureka.co/blog/wp-content/uploads/2014/03/24-1.png" TargetMode="External"/><Relationship Id="rId23" Type="http://schemas.openxmlformats.org/officeDocument/2006/relationships/image" Target="media/image9.png"/><Relationship Id="rId28" Type="http://schemas.openxmlformats.org/officeDocument/2006/relationships/hyperlink" Target="https://cdn.edureka.co/blog/wp-content/uploads/2014/03/311-1.png" TargetMode="External"/><Relationship Id="rId36" Type="http://schemas.openxmlformats.org/officeDocument/2006/relationships/hyperlink" Target="https://cdn.edureka.co/blog/wp-content/uploads/2014/03/35-1.png" TargetMode="Externa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www.dresshead.com/dresshead-staff-profile-jeff-maurer/" TargetMode="External"/><Relationship Id="rId52" Type="http://schemas.openxmlformats.org/officeDocument/2006/relationships/hyperlink" Target="https://cdn.edureka.co/blog/wp-content/uploads/2014/03/42-1.png" TargetMode="External"/><Relationship Id="rId60" Type="http://schemas.openxmlformats.org/officeDocument/2006/relationships/hyperlink" Target="https://cdn.edureka.co/blog/wp-content/uploads/2014/03/46-1.png" TargetMode="Externa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hyperlink" Target="https://cdn.edureka.co/blog/wp-content/uploads/2014/03/55-1.png" TargetMode="External"/><Relationship Id="rId81" Type="http://schemas.openxmlformats.org/officeDocument/2006/relationships/image" Target="media/image37.png"/><Relationship Id="rId86" Type="http://schemas.openxmlformats.org/officeDocument/2006/relationships/hyperlink" Target="https://cdn.edureka.co/blog/wp-content/uploads/2014/03/59-1.png" TargetMode="External"/><Relationship Id="rId4" Type="http://schemas.openxmlformats.org/officeDocument/2006/relationships/webSettings" Target="webSettings.xml"/><Relationship Id="rId9" Type="http://schemas.openxmlformats.org/officeDocument/2006/relationships/hyperlink" Target="https://cdn.edureka.co/blog/wp-content/uploads/2014/03/21-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2017-09-17T03:22:00Z</dcterms:created>
  <dcterms:modified xsi:type="dcterms:W3CDTF">2017-09-17T04:06:00Z</dcterms:modified>
</cp:coreProperties>
</file>