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Examen ' Conduite de projets en science des données et Predictive Analytics'</w:t>
      </w:r>
    </w:p>
    <w:p w:rsidR="00000000" w:rsidDel="00000000" w:rsidP="00000000" w:rsidRDefault="00000000" w:rsidRPr="00000000" w14:paraId="0000000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Instructions: </w:t>
      </w:r>
      <w:r w:rsidDel="00000000" w:rsidR="00000000" w:rsidRPr="00000000">
        <w:rPr>
          <w:rtl w:val="0"/>
        </w:rPr>
      </w:r>
    </w:p>
    <w:p w:rsidR="00000000" w:rsidDel="00000000" w:rsidP="00000000" w:rsidRDefault="00000000" w:rsidRPr="00000000" w14:paraId="00000004">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Copier/coller ce texte dans un mail adressé à baudelth@fr.ibm.com à la fin de l'examen, et remplir les réponses en dessous de chaque question. DEPUIS VOTRE ADRESSE ENSC.FR (un filtre sur le mail sera appliqué pour trier les réponses).</w:t>
      </w:r>
      <w:r w:rsidDel="00000000" w:rsidR="00000000" w:rsidRPr="00000000">
        <w:rPr>
          <w:rtl w:val="0"/>
        </w:rPr>
      </w:r>
    </w:p>
    <w:p w:rsidR="00000000" w:rsidDel="00000000" w:rsidP="00000000" w:rsidRDefault="00000000" w:rsidRPr="00000000" w14:paraId="00000005">
      <w:pPr>
        <w:numPr>
          <w:ilvl w:val="0"/>
          <w:numId w:val="2"/>
        </w:numPr>
        <w:spacing w:after="28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22222"/>
          <w:sz w:val="24"/>
          <w:szCs w:val="24"/>
          <w:rtl w:val="0"/>
        </w:rPr>
        <w:t xml:space="preserve">Le nom de votre fichier réponse doit commencer par votre nom de famille.prénom.</w:t>
      </w:r>
      <w:r w:rsidDel="00000000" w:rsidR="00000000" w:rsidRPr="00000000">
        <w:rPr>
          <w:rtl w:val="0"/>
        </w:rPr>
      </w:r>
    </w:p>
    <w:p w:rsidR="00000000" w:rsidDel="00000000" w:rsidP="00000000" w:rsidRDefault="00000000" w:rsidRPr="00000000" w14:paraId="00000006">
      <w:pPr>
        <w:numPr>
          <w:ilvl w:val="0"/>
          <w:numId w:val="5"/>
        </w:numPr>
        <w:spacing w:after="280" w:before="280" w:line="240" w:lineRule="auto"/>
        <w:ind w:left="720" w:hanging="360"/>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rtl w:val="0"/>
        </w:rPr>
        <w:t xml:space="preserve">5 à 6 lignes de texte par question sont généralement suffisantes pour obtenir une bonne note. Des points supplémentaires sont attribués pour des réponses plus détaillées.  Chaque question apporte 2 points. Il n'est pas nécessaire de répondre aux questions marquées [BONUS] pour obtenir la note maximale mais des réponses justes à ces questions rapportent des points supplémentaires. Certaines questions sont beaucoup plus faciles que d'autres, et elles ne sont pas (toutes) par ordre de difficulté croissante...</w:t>
      </w:r>
      <w:r w:rsidDel="00000000" w:rsidR="00000000" w:rsidRPr="00000000">
        <w:rPr>
          <w:rtl w:val="0"/>
        </w:rPr>
      </w:r>
    </w:p>
    <w:p w:rsidR="00000000" w:rsidDel="00000000" w:rsidP="00000000" w:rsidRDefault="00000000" w:rsidRPr="00000000" w14:paraId="00000007">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Lorsque vous utilisez une réponse trouvée sur internet, donner l'hyperlien des sources utilisées.</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&lt;&lt;</w:t>
      </w:r>
      <w:r w:rsidDel="00000000" w:rsidR="00000000" w:rsidRPr="00000000">
        <w:rPr>
          <w:rFonts w:ascii="Times New Roman" w:cs="Times New Roman" w:eastAsia="Times New Roman" w:hAnsi="Times New Roman"/>
          <w:b w:val="1"/>
          <w:sz w:val="24"/>
          <w:szCs w:val="24"/>
          <w:rtl w:val="0"/>
        </w:rPr>
        <w:t xml:space="preserve">Narcisse Nicolas</w:t>
      </w:r>
      <w:r w:rsidDel="00000000" w:rsidR="00000000" w:rsidRPr="00000000">
        <w:rPr>
          <w:rFonts w:ascii="Times New Roman" w:cs="Times New Roman" w:eastAsia="Times New Roman" w:hAnsi="Times New Roman"/>
          <w:b w:val="1"/>
          <w:color w:val="000000"/>
          <w:sz w:val="24"/>
          <w:szCs w:val="24"/>
          <w:rtl w:val="0"/>
        </w:rPr>
        <w:t xml:space="preserve">&gt;&gt;</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1: IA</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Décrire la différence entre approche réaliste et approche utilitariste </w:t>
      </w:r>
      <w:r w:rsidDel="00000000" w:rsidR="00000000" w:rsidRPr="00000000">
        <w:rPr>
          <w:rFonts w:ascii="Times New Roman" w:cs="Times New Roman" w:eastAsia="Times New Roman" w:hAnsi="Times New Roman"/>
          <w:i w:val="1"/>
          <w:color w:val="000000"/>
          <w:sz w:val="24"/>
          <w:szCs w:val="24"/>
          <w:rtl w:val="0"/>
        </w:rPr>
        <w:t xml:space="preserve">dans la démarche scientifique.</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approche réaliste a pour but comprendre et décrire le réel. Elle rend compte d’une forme de réalisme métaphysique (</w:t>
      </w:r>
      <w:hyperlink r:id="rId7">
        <w:r w:rsidDel="00000000" w:rsidR="00000000" w:rsidRPr="00000000">
          <w:rPr>
            <w:rFonts w:ascii="Times New Roman" w:cs="Times New Roman" w:eastAsia="Times New Roman" w:hAnsi="Times New Roman"/>
            <w:color w:val="1155cc"/>
            <w:sz w:val="24"/>
            <w:szCs w:val="24"/>
            <w:u w:val="single"/>
            <w:rtl w:val="0"/>
          </w:rPr>
          <w:t xml:space="preserve">https://fr.wikipedia.org/wiki/R%C3%A9alisme_scientifique</w:t>
        </w:r>
      </w:hyperlink>
      <w:r w:rsidDel="00000000" w:rsidR="00000000" w:rsidRPr="00000000">
        <w:rPr>
          <w:rFonts w:ascii="Times New Roman" w:cs="Times New Roman" w:eastAsia="Times New Roman" w:hAnsi="Times New Roman"/>
          <w:sz w:val="24"/>
          <w:szCs w:val="24"/>
          <w:rtl w:val="0"/>
        </w:rPr>
        <w:t xml:space="preserve">). Alors que l’approche utilitariste permet d’acquérir des connaissances pour résoudre des problèmes concrets, sans cet aspect métaphysique.</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 programmation logique/chainage avant</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Dans un langage à base de règles simple en chaînage avant (on appelle cela un </w:t>
      </w:r>
      <w:hyperlink r:id="rId8">
        <w:r w:rsidDel="00000000" w:rsidR="00000000" w:rsidRPr="00000000">
          <w:rPr>
            <w:rFonts w:ascii="Times New Roman" w:cs="Times New Roman" w:eastAsia="Times New Roman" w:hAnsi="Times New Roman"/>
            <w:color w:val="0000ff"/>
            <w:sz w:val="24"/>
            <w:szCs w:val="24"/>
            <w:u w:val="single"/>
            <w:rtl w:val="0"/>
          </w:rPr>
          <w:t xml:space="preserve">système de production</w:t>
        </w:r>
      </w:hyperlink>
      <w:r w:rsidDel="00000000" w:rsidR="00000000" w:rsidRPr="00000000">
        <w:rPr>
          <w:rFonts w:ascii="Times New Roman" w:cs="Times New Roman" w:eastAsia="Times New Roman" w:hAnsi="Times New Roman"/>
          <w:color w:val="000000"/>
          <w:sz w:val="24"/>
          <w:szCs w:val="24"/>
          <w:rtl w:val="0"/>
        </w:rPr>
        <w:t xml:space="preserve">) on a le programme:</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var </w:t>
      </w:r>
      <w:r w:rsidDel="00000000" w:rsidR="00000000" w:rsidRPr="00000000">
        <w:rPr>
          <w:rFonts w:ascii="Times New Roman" w:cs="Times New Roman" w:eastAsia="Times New Roman" w:hAnsi="Times New Roman"/>
          <w:i w:val="1"/>
          <w:color w:val="000000"/>
          <w:sz w:val="24"/>
          <w:szCs w:val="24"/>
          <w:rtl w:val="0"/>
        </w:rPr>
        <w:t xml:space="preserve">input[]=[], result[]=[], i=1, tmp=0;</w:t>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when </w:t>
      </w:r>
      <w:r w:rsidDel="00000000" w:rsidR="00000000" w:rsidRPr="00000000">
        <w:rPr>
          <w:rFonts w:ascii="Times New Roman" w:cs="Times New Roman" w:eastAsia="Times New Roman" w:hAnsi="Times New Roman"/>
          <w:i w:val="1"/>
          <w:color w:val="000000"/>
          <w:sz w:val="24"/>
          <w:szCs w:val="24"/>
          <w:rtl w:val="0"/>
        </w:rPr>
        <w:t xml:space="preserve">input.length&gt;0 </w:t>
      </w:r>
      <w:r w:rsidDel="00000000" w:rsidR="00000000" w:rsidRPr="00000000">
        <w:rPr>
          <w:rFonts w:ascii="Times New Roman" w:cs="Times New Roman" w:eastAsia="Times New Roman" w:hAnsi="Times New Roman"/>
          <w:b w:val="1"/>
          <w:i w:val="1"/>
          <w:color w:val="000000"/>
          <w:sz w:val="24"/>
          <w:szCs w:val="24"/>
          <w:rtl w:val="0"/>
        </w:rPr>
        <w:t xml:space="preserve">and </w:t>
      </w:r>
      <w:r w:rsidDel="00000000" w:rsidR="00000000" w:rsidRPr="00000000">
        <w:rPr>
          <w:rFonts w:ascii="Times New Roman" w:cs="Times New Roman" w:eastAsia="Times New Roman" w:hAnsi="Times New Roman"/>
          <w:i w:val="1"/>
          <w:color w:val="000000"/>
          <w:sz w:val="24"/>
          <w:szCs w:val="24"/>
          <w:rtl w:val="0"/>
        </w:rPr>
        <w:t xml:space="preserve">i &gt;= input.length </w:t>
      </w:r>
      <w:r w:rsidDel="00000000" w:rsidR="00000000" w:rsidRPr="00000000">
        <w:rPr>
          <w:rFonts w:ascii="Times New Roman" w:cs="Times New Roman" w:eastAsia="Times New Roman" w:hAnsi="Times New Roman"/>
          <w:b w:val="1"/>
          <w:i w:val="1"/>
          <w:color w:val="000000"/>
          <w:sz w:val="24"/>
          <w:szCs w:val="24"/>
          <w:rtl w:val="0"/>
        </w:rPr>
        <w:t xml:space="preserve">then </w:t>
      </w:r>
      <w:r w:rsidDel="00000000" w:rsidR="00000000" w:rsidRPr="00000000">
        <w:rPr>
          <w:rFonts w:ascii="Times New Roman" w:cs="Times New Roman" w:eastAsia="Times New Roman" w:hAnsi="Times New Roman"/>
          <w:i w:val="1"/>
          <w:color w:val="000000"/>
          <w:sz w:val="24"/>
          <w:szCs w:val="24"/>
          <w:rtl w:val="0"/>
        </w:rPr>
        <w:t xml:space="preserve">result.append(input[tmp]), input.removeAt(tmp), i=1, tmp=0;</w:t>
      </w: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when</w:t>
      </w:r>
      <w:r w:rsidDel="00000000" w:rsidR="00000000" w:rsidRPr="00000000">
        <w:rPr>
          <w:rFonts w:ascii="Times New Roman" w:cs="Times New Roman" w:eastAsia="Times New Roman" w:hAnsi="Times New Roman"/>
          <w:i w:val="1"/>
          <w:color w:val="000000"/>
          <w:sz w:val="24"/>
          <w:szCs w:val="24"/>
          <w:rtl w:val="0"/>
        </w:rPr>
        <w:t xml:space="preserve"> input[i] &lt; input[tmp] </w:t>
      </w:r>
      <w:r w:rsidDel="00000000" w:rsidR="00000000" w:rsidRPr="00000000">
        <w:rPr>
          <w:rFonts w:ascii="Times New Roman" w:cs="Times New Roman" w:eastAsia="Times New Roman" w:hAnsi="Times New Roman"/>
          <w:b w:val="1"/>
          <w:i w:val="1"/>
          <w:color w:val="000000"/>
          <w:sz w:val="24"/>
          <w:szCs w:val="24"/>
          <w:rtl w:val="0"/>
        </w:rPr>
        <w:t xml:space="preserve">then </w:t>
      </w:r>
      <w:r w:rsidDel="00000000" w:rsidR="00000000" w:rsidRPr="00000000">
        <w:rPr>
          <w:rFonts w:ascii="Times New Roman" w:cs="Times New Roman" w:eastAsia="Times New Roman" w:hAnsi="Times New Roman"/>
          <w:i w:val="1"/>
          <w:color w:val="000000"/>
          <w:sz w:val="24"/>
          <w:szCs w:val="24"/>
          <w:rtl w:val="0"/>
        </w:rPr>
        <w:t xml:space="preserve">tmp=i, i=i+1;</w:t>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when</w:t>
      </w:r>
      <w:r w:rsidDel="00000000" w:rsidR="00000000" w:rsidRPr="00000000">
        <w:rPr>
          <w:rFonts w:ascii="Times New Roman" w:cs="Times New Roman" w:eastAsia="Times New Roman" w:hAnsi="Times New Roman"/>
          <w:i w:val="1"/>
          <w:color w:val="000000"/>
          <w:sz w:val="24"/>
          <w:szCs w:val="24"/>
          <w:rtl w:val="0"/>
        </w:rPr>
        <w:t xml:space="preserve"> input[i] &gt;= input[tmp] </w:t>
      </w:r>
      <w:r w:rsidDel="00000000" w:rsidR="00000000" w:rsidRPr="00000000">
        <w:rPr>
          <w:rFonts w:ascii="Times New Roman" w:cs="Times New Roman" w:eastAsia="Times New Roman" w:hAnsi="Times New Roman"/>
          <w:b w:val="1"/>
          <w:i w:val="1"/>
          <w:color w:val="000000"/>
          <w:sz w:val="24"/>
          <w:szCs w:val="24"/>
          <w:rtl w:val="0"/>
        </w:rPr>
        <w:t xml:space="preserve">then </w:t>
      </w:r>
      <w:r w:rsidDel="00000000" w:rsidR="00000000" w:rsidRPr="00000000">
        <w:rPr>
          <w:rFonts w:ascii="Times New Roman" w:cs="Times New Roman" w:eastAsia="Times New Roman" w:hAnsi="Times New Roman"/>
          <w:i w:val="1"/>
          <w:color w:val="000000"/>
          <w:sz w:val="24"/>
          <w:szCs w:val="24"/>
          <w:rtl w:val="0"/>
        </w:rPr>
        <w:t xml:space="preserve">i=i+1;</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Lorsque l'instruction </w:t>
      </w:r>
      <w:r w:rsidDel="00000000" w:rsidR="00000000" w:rsidRPr="00000000">
        <w:rPr>
          <w:rFonts w:ascii="Times New Roman" w:cs="Times New Roman" w:eastAsia="Times New Roman" w:hAnsi="Times New Roman"/>
          <w:i w:val="1"/>
          <w:color w:val="000000"/>
          <w:sz w:val="24"/>
          <w:szCs w:val="24"/>
          <w:rtl w:val="0"/>
        </w:rPr>
        <w:t xml:space="preserve">input=[2,0,5,4,9]; </w:t>
      </w:r>
      <w:r w:rsidDel="00000000" w:rsidR="00000000" w:rsidRPr="00000000">
        <w:rPr>
          <w:rFonts w:ascii="Times New Roman" w:cs="Times New Roman" w:eastAsia="Times New Roman" w:hAnsi="Times New Roman"/>
          <w:color w:val="000000"/>
          <w:sz w:val="24"/>
          <w:szCs w:val="24"/>
          <w:rtl w:val="0"/>
        </w:rPr>
        <w:t xml:space="preserve">est exécutée, que contiendront les variables </w:t>
      </w:r>
      <w:r w:rsidDel="00000000" w:rsidR="00000000" w:rsidRPr="00000000">
        <w:rPr>
          <w:rFonts w:ascii="Times New Roman" w:cs="Times New Roman" w:eastAsia="Times New Roman" w:hAnsi="Times New Roman"/>
          <w:i w:val="1"/>
          <w:color w:val="000000"/>
          <w:sz w:val="24"/>
          <w:szCs w:val="24"/>
          <w:rtl w:val="0"/>
        </w:rPr>
        <w:t xml:space="preserve">result </w:t>
      </w:r>
      <w:r w:rsidDel="00000000" w:rsidR="00000000" w:rsidRPr="00000000">
        <w:rPr>
          <w:rFonts w:ascii="Times New Roman" w:cs="Times New Roman" w:eastAsia="Times New Roman" w:hAnsi="Times New Roman"/>
          <w:color w:val="000000"/>
          <w:sz w:val="24"/>
          <w:szCs w:val="24"/>
          <w:rtl w:val="0"/>
        </w:rPr>
        <w:t xml:space="preserve">et </w:t>
      </w:r>
      <w:r w:rsidDel="00000000" w:rsidR="00000000" w:rsidRPr="00000000">
        <w:rPr>
          <w:rFonts w:ascii="Times New Roman" w:cs="Times New Roman" w:eastAsia="Times New Roman" w:hAnsi="Times New Roman"/>
          <w:i w:val="1"/>
          <w:color w:val="000000"/>
          <w:sz w:val="24"/>
          <w:szCs w:val="24"/>
          <w:rtl w:val="0"/>
        </w:rPr>
        <w:t xml:space="preserve">input </w:t>
      </w:r>
      <w:r w:rsidDel="00000000" w:rsidR="00000000" w:rsidRPr="00000000">
        <w:rPr>
          <w:rFonts w:ascii="Times New Roman" w:cs="Times New Roman" w:eastAsia="Times New Roman" w:hAnsi="Times New Roman"/>
          <w:color w:val="000000"/>
          <w:sz w:val="24"/>
          <w:szCs w:val="24"/>
          <w:rtl w:val="0"/>
        </w:rPr>
        <w:t xml:space="preserve">en retour? Expliquer l'algorithme. Donner sa complexité.</w:t>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programme réalise un tri par sélection du tableau d'entrée et rend dans le tableau de résultat: [0,2,4,5,9]. Le programme s'arrête lorsque plus aucune règle (boucle) ne peut être exécutée. Au début, le programme ne va pas dans la règle 1 mais directement dans la règle 2 puis répète la règle trois trois fois en stockant 1 dans la variable tmp. Il va ensuite pouvoir enfin déclencher la règle 1 et stocker 0 dans result, enlever 0 de input et recommencer comme ça jusqu’à l’arrêt du programme.</w:t>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Smart City: </w:t>
      </w:r>
      <w:r w:rsidDel="00000000" w:rsidR="00000000" w:rsidRPr="00000000">
        <w:rPr>
          <w:rFonts w:ascii="Times New Roman" w:cs="Times New Roman" w:eastAsia="Times New Roman" w:hAnsi="Times New Roman"/>
          <w:color w:val="000000"/>
          <w:sz w:val="24"/>
          <w:szCs w:val="24"/>
          <w:rtl w:val="0"/>
        </w:rPr>
        <w:t xml:space="preserve">Trouver sur internet 3 logiciels commerciaux </w:t>
      </w:r>
      <w:r w:rsidDel="00000000" w:rsidR="00000000" w:rsidRPr="00000000">
        <w:rPr>
          <w:rFonts w:ascii="Times New Roman" w:cs="Times New Roman" w:eastAsia="Times New Roman" w:hAnsi="Times New Roman"/>
          <w:b w:val="1"/>
          <w:color w:val="000000"/>
          <w:sz w:val="24"/>
          <w:szCs w:val="24"/>
          <w:rtl w:val="0"/>
        </w:rPr>
        <w:t xml:space="preserve">professionnels</w:t>
      </w:r>
      <w:r w:rsidDel="00000000" w:rsidR="00000000" w:rsidRPr="00000000">
        <w:rPr>
          <w:rFonts w:ascii="Times New Roman" w:cs="Times New Roman" w:eastAsia="Times New Roman" w:hAnsi="Times New Roman"/>
          <w:color w:val="000000"/>
          <w:sz w:val="24"/>
          <w:szCs w:val="24"/>
          <w:rtl w:val="0"/>
        </w:rPr>
        <w:t xml:space="preserve"> destinés à remplir un rôle similaire à celui du projet SmartDeliveries. En vous basant sur la présentation commerciale, identifiez leurs principales caractéristiques démarquantes (quelles fonctionnalités mettent-ils particulièrement en avant par rapport à la concurrence). Fournir les références utilisées.</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retrouve les 3 logiciels suivants :</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TomTom: </w:t>
      </w:r>
      <w:hyperlink r:id="rId9">
        <w:r w:rsidDel="00000000" w:rsidR="00000000" w:rsidRPr="00000000">
          <w:rPr>
            <w:rFonts w:ascii="Times New Roman" w:cs="Times New Roman" w:eastAsia="Times New Roman" w:hAnsi="Times New Roman"/>
            <w:color w:val="1155cc"/>
            <w:sz w:val="24"/>
            <w:szCs w:val="24"/>
            <w:u w:val="single"/>
            <w:rtl w:val="0"/>
          </w:rPr>
          <w:t xml:space="preserve">https://www.tomtom.com/fr_fr/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numPr>
          <w:ilvl w:val="0"/>
          <w:numId w:val="8"/>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Copilot </w:t>
      </w:r>
      <w:hyperlink r:id="rId10">
        <w:r w:rsidDel="00000000" w:rsidR="00000000" w:rsidRPr="00000000">
          <w:rPr>
            <w:rFonts w:ascii="Times New Roman" w:cs="Times New Roman" w:eastAsia="Times New Roman" w:hAnsi="Times New Roman"/>
            <w:color w:val="1155cc"/>
            <w:sz w:val="24"/>
            <w:szCs w:val="24"/>
            <w:u w:val="single"/>
            <w:rtl w:val="0"/>
          </w:rPr>
          <w:t xml:space="preserve">https://copilotpro.com/fr/</w:t>
        </w:r>
      </w:hyperlink>
      <w:r w:rsidDel="00000000" w:rsidR="00000000" w:rsidRPr="00000000">
        <w:rPr>
          <w:rFonts w:ascii="Times New Roman" w:cs="Times New Roman" w:eastAsia="Times New Roman" w:hAnsi="Times New Roman"/>
          <w:sz w:val="24"/>
          <w:szCs w:val="24"/>
          <w:rtl w:val="0"/>
        </w:rPr>
        <w:t xml:space="preserve">. Permet d'accompagner la tournée et pas seulement le routage mais pas de connection aux données de la ville</w:t>
      </w:r>
    </w:p>
    <w:p w:rsidR="00000000" w:rsidDel="00000000" w:rsidP="00000000" w:rsidRDefault="00000000" w:rsidRPr="00000000" w14:paraId="00000022">
      <w:pPr>
        <w:numPr>
          <w:ilvl w:val="0"/>
          <w:numId w:val="8"/>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Loxane/PTV. Pour l'instant non connecté aux données de la ville.</w:t>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4: trafic routier</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Quelles sont les principales variables mesurées par un détecteur de trafic?</w:t>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le débit (en v/h), le taux d'occupation (en %) et la vitesse qui sont principalement mesurées par un détecteur de trafic.</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Qu'est ce que le diagramme fondamental d'un détecteur de trafic, pourquoi est-il utile pour mesurer et prévoir la congestion?</w:t>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diagramme fondamental d’un détecteur de trafic est un graphe qui affiche l'ensemble des mesures sur une période donnée. On retrouve le débit en ordonnée et la vitesse ou le taux d'occupation en abscisse. Ce diagramme est important car il permet de déterminer le débit maximal et la vitesse des véhicules lorsque ce débit maximal est atteint.</w:t>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 quel est le débit typique maximal d'un tronçon à une voie</w:t>
      </w:r>
      <w:r w:rsidDel="00000000" w:rsidR="00000000" w:rsidRPr="00000000">
        <w:rPr>
          <w:rtl w:val="0"/>
        </w:rPr>
      </w:r>
    </w:p>
    <w:p w:rsidR="00000000" w:rsidDel="00000000" w:rsidP="00000000" w:rsidRDefault="00000000" w:rsidRPr="00000000" w14:paraId="0000002F">
      <w:pPr>
        <w:numPr>
          <w:ilvl w:val="0"/>
          <w:numId w:val="3"/>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 zone urbaine : </w:t>
      </w:r>
      <w:r w:rsidDel="00000000" w:rsidR="00000000" w:rsidRPr="00000000">
        <w:rPr>
          <w:rFonts w:ascii="Times New Roman" w:cs="Times New Roman" w:eastAsia="Times New Roman" w:hAnsi="Times New Roman"/>
          <w:sz w:val="24"/>
          <w:szCs w:val="24"/>
          <w:rtl w:val="0"/>
        </w:rPr>
        <w:t xml:space="preserve">600 à 800 véhicules par heure maximum.</w:t>
      </w:r>
    </w:p>
    <w:p w:rsidR="00000000" w:rsidDel="00000000" w:rsidP="00000000" w:rsidRDefault="00000000" w:rsidRPr="00000000" w14:paraId="00000030">
      <w:pPr>
        <w:numPr>
          <w:ilvl w:val="0"/>
          <w:numId w:val="6"/>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sur voie rapide ou autoroute : 1400 à 1800 véhicules par heure au maximum.</w:t>
      </w:r>
      <w:r w:rsidDel="00000000" w:rsidR="00000000" w:rsidRPr="00000000">
        <w:rPr>
          <w:rtl w:val="0"/>
        </w:rPr>
      </w:r>
    </w:p>
    <w:p w:rsidR="00000000" w:rsidDel="00000000" w:rsidP="00000000" w:rsidRDefault="00000000" w:rsidRPr="00000000" w14:paraId="00000031">
      <w:pPr>
        <w:numPr>
          <w:ilvl w:val="0"/>
          <w:numId w:val="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Pourquoi cette différence?</w:t>
      </w:r>
      <w:r w:rsidDel="00000000" w:rsidR="00000000" w:rsidRPr="00000000">
        <w:rPr>
          <w:rFonts w:ascii="Times New Roman" w:cs="Times New Roman" w:eastAsia="Times New Roman" w:hAnsi="Times New Roman"/>
          <w:sz w:val="24"/>
          <w:szCs w:val="24"/>
          <w:rtl w:val="0"/>
        </w:rPr>
        <w:t xml:space="preserve"> Cette différence vient du fait que en zone urbaine, il faut aménager des temps de passage avec les carrefours et les piétons, les arrêts sont donc plus fréquents et le débit se voit réduit.</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5: temps de parcours</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Quelles sont les principales variables prédictives du temps de parcours d'un camion de livraison en ville, par ordre d'importance décroissante? (déterminées en cours)</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D’après notre cours, les principales variables prédictives du temps de parcours d’un camion de livraison en ville sont :</w:t>
      </w:r>
    </w:p>
    <w:p w:rsidR="00000000" w:rsidDel="00000000" w:rsidP="00000000" w:rsidRDefault="00000000" w:rsidRPr="00000000" w14:paraId="00000037">
      <w:pPr>
        <w:numPr>
          <w:ilvl w:val="0"/>
          <w:numId w:val="9"/>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distance à parcourir</w:t>
      </w:r>
    </w:p>
    <w:p w:rsidR="00000000" w:rsidDel="00000000" w:rsidP="00000000" w:rsidRDefault="00000000" w:rsidRPr="00000000" w14:paraId="00000038">
      <w:pPr>
        <w:numPr>
          <w:ilvl w:val="0"/>
          <w:numId w:val="9"/>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l’ID du véhicule</w:t>
      </w:r>
    </w:p>
    <w:p w:rsidR="00000000" w:rsidDel="00000000" w:rsidP="00000000" w:rsidRDefault="00000000" w:rsidRPr="00000000" w14:paraId="00000039">
      <w:pPr>
        <w:numPr>
          <w:ilvl w:val="0"/>
          <w:numId w:val="9"/>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 temps de trajet par modèle statique</w:t>
      </w:r>
    </w:p>
    <w:p w:rsidR="00000000" w:rsidDel="00000000" w:rsidP="00000000" w:rsidRDefault="00000000" w:rsidRPr="00000000" w14:paraId="0000003A">
      <w:pPr>
        <w:numPr>
          <w:ilvl w:val="0"/>
          <w:numId w:val="9"/>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congestion</w:t>
      </w:r>
    </w:p>
    <w:p w:rsidR="00000000" w:rsidDel="00000000" w:rsidP="00000000" w:rsidRDefault="00000000" w:rsidRPr="00000000" w14:paraId="0000003B">
      <w:pPr>
        <w:numPr>
          <w:ilvl w:val="0"/>
          <w:numId w:val="9"/>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l’angle (inbound/outbound)</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Citer 2 facteurs potentiels affectant les temps de parcours et difficiles à mesurer avec les données fournies dans les fichiers fournis en TP.</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peut avoir un client injoignable ou livreur qui accélère car il est en retard. Ces deux exemples de facteurs affectent le temps de parcours.</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w:t>
      </w:r>
      <w:r w:rsidDel="00000000" w:rsidR="00000000" w:rsidRPr="00000000">
        <w:rPr>
          <w:rFonts w:ascii="Times New Roman" w:cs="Times New Roman" w:eastAsia="Times New Roman" w:hAnsi="Times New Roman"/>
          <w:b w:val="1"/>
          <w:color w:val="000000"/>
          <w:sz w:val="24"/>
          <w:szCs w:val="24"/>
          <w:rtl w:val="0"/>
        </w:rPr>
        <w:t xml:space="preserve">Prescriptive Analytics</w:t>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affirmations suivantes sont-elles vraies ou fausses:</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 problème de décision est dans la classe de complexité NP si et seulement si il n'existe pas d'algorithme polynomial pour le résoudre.</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réponse est Faux. En effet, P est inclus dans NP et il existe des problèmes de décision dans P. Mais on ne sait pas si P != NP.</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Dans l'industrie, la majorité des problèmes d'ordonnancement sont résolus grâce à des heuristiques.</w:t>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réponse est Vrai. Plus un problème est grand, plus il va être difficile de trouver rapidement une solution idéale. Enfin, les modèles restent une approximation de la réalité. En conséquence, une solution mathématiquement optimale dans le modèle peut n'être pas complètement optimale dans la réalité.</w: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Le problème suivant possède exactement trois solutions:</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 in {1,3}</w:t>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 in {1,2}</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 in {3,4}</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in {1,5}</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in {4,5}</w:t>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allDifferent(u,v,w,x,y)</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L'algorithme de résolution de CP-Optimizer est un algorithme exact: si un problème d'optimisation est faisable, il garantit de trouver une solution optimale.</w:t>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réponse est Vrai.</w:t>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optimisation</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 cherchant sur internet, décrivez un problème d'optimisation combinatoire non vu dans le cours dont la version de décision est un problème NP-Complet.</w:t>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Décrivez une petite instance particulière de ce problème d'optimisation (avec des valeurs pour chacune des données).</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Donnez une solution faisable non-optimale et une solution optimale de cette petite instance.</w:t>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programmation par contraintes</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Deux principes fondamentaux de la Programmation par Contraintes sont (1) la recherche arborescente et (2) le filtrage du domaine des variables. Décrivez brièvement ces principes, leurs rôles et la façon dont ils sont mis en oeuvre durant la résolution.</w:t>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4"/>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Recherche arborescente. En Programmation par Contraintes, la recherche arborescente permet d'explorer l'espace de recherche sous la forme d'un arbre de recherche. A chaque nœud de l'arbre, une variable de décision encore non-instanciée 'x' est sélectionnée et on crée un nœud fils du nœud courant pour chacune des valeurs v1,...,vn} dans le domaine courant de la variable x. L'arbre de recherche permet d'explorer de manière exhaustive toutes les solutions du problème.</w:t>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4"/>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Filtrage du domaine des variables: en cours d'exploration de l'arbre de recherche, des décisions sont prises (par exemple d'affecter la valeur v1 à la variable x dans une branche de l'arbre). Des algorithmes de filtrage sont exécutés afin d'enlever du domaine des variables un certain nombre de valeurs dont on peut prouver qu'elles ne peuvent être prises dans aucune solution faisable du sous-arbre. Le filtrage du domaine des variables est exécuté à chaque nœud de l'arbre de recherche (et pas seulement au noeud racine), dès que le domaine d'une variable est réduit. Le filtrage permet d'élaguer l'arbre de recherche.</w:t>
      </w:r>
    </w:p>
    <w:p w:rsidR="00000000" w:rsidDel="00000000" w:rsidP="00000000" w:rsidRDefault="00000000" w:rsidRPr="00000000" w14:paraId="00000068">
      <w:pPr>
        <w:spacing w:after="0" w:line="240" w:lineRule="auto"/>
        <w:rPr/>
      </w:pP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EA1A1D"/>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A1A1D"/>
    <w:rPr>
      <w:rFonts w:ascii="Times New Roman" w:cs="Times New Roman" w:eastAsia="Times New Roman" w:hAnsi="Times New Roman"/>
      <w:b w:val="1"/>
      <w:bCs w:val="1"/>
      <w:kern w:val="36"/>
      <w:sz w:val="48"/>
      <w:szCs w:val="48"/>
    </w:rPr>
  </w:style>
  <w:style w:type="character" w:styleId="author-260075017" w:customStyle="1">
    <w:name w:val="author-260075017"/>
    <w:basedOn w:val="DefaultParagraphFont"/>
    <w:rsid w:val="00EA1A1D"/>
  </w:style>
  <w:style w:type="character" w:styleId="author-269436790" w:customStyle="1">
    <w:name w:val="author-269436790"/>
    <w:basedOn w:val="DefaultParagraphFont"/>
    <w:rsid w:val="00EA1A1D"/>
  </w:style>
  <w:style w:type="character" w:styleId="author-1941876674" w:customStyle="1">
    <w:name w:val="author-1941876674"/>
    <w:basedOn w:val="DefaultParagraphFont"/>
    <w:rsid w:val="00EA1A1D"/>
  </w:style>
  <w:style w:type="character" w:styleId="Hyperlink">
    <w:name w:val="Hyperlink"/>
    <w:basedOn w:val="DefaultParagraphFont"/>
    <w:uiPriority w:val="99"/>
    <w:semiHidden w:val="1"/>
    <w:unhideWhenUsed w:val="1"/>
    <w:rsid w:val="00EA1A1D"/>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pilotpro.com/fr/" TargetMode="External"/><Relationship Id="rId9" Type="http://schemas.openxmlformats.org/officeDocument/2006/relationships/hyperlink" Target="https://www.tomtom.com/fr_f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r.wikipedia.org/wiki/R%C3%A9alisme_scientifique" TargetMode="External"/><Relationship Id="rId8" Type="http://schemas.openxmlformats.org/officeDocument/2006/relationships/hyperlink" Target="https://en.wikipedia.org/wiki/Production_system_(computer_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5Ut9RkkGsBZ2qAUNjhIjsLl0Vbg==">AMUW2mVrUDSatghyASRWT5far4FP8sYoKCz5jWSHhj8CVV3Q406bMnLc/pUlJYhg7HRRml/OQPW/+HN9gyOUb6TdqKFpuDCSBvrQj8G59WX/pY6WuyPd6v4JHlFcmmI8PfJCUy4rmTA1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2020-10-15T15:51:00Z</dcterms:created>
  <dc:creator>Thomas Baudel</dc:creator>
</cp:coreProperties>
</file>