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79B5FA" w14:textId="5744AB07" w:rsidR="006C1F33" w:rsidRDefault="002A6A30" w:rsidP="002A6A30">
      <w:pPr>
        <w:jc w:val="center"/>
        <w:rPr>
          <w:rFonts w:ascii="Times New Roman" w:hAnsi="Times New Roman" w:cs="Times New Roman"/>
          <w:b/>
          <w:bCs/>
          <w:sz w:val="28"/>
          <w:szCs w:val="28"/>
        </w:rPr>
      </w:pPr>
      <w:r w:rsidRPr="002A6A30">
        <w:rPr>
          <w:rFonts w:ascii="Times New Roman" w:hAnsi="Times New Roman" w:cs="Times New Roman"/>
          <w:b/>
          <w:bCs/>
          <w:sz w:val="28"/>
          <w:szCs w:val="28"/>
        </w:rPr>
        <w:t>МОДЕЛИРОВАНИЕ ТРАНСПОРТНЫХ СИСТЕМ</w:t>
      </w:r>
    </w:p>
    <w:p w14:paraId="00621366" w14:textId="524A635E" w:rsidR="002A6A30" w:rsidRDefault="002A6A30" w:rsidP="002A6A30">
      <w:pPr>
        <w:jc w:val="center"/>
        <w:rPr>
          <w:rFonts w:ascii="Times New Roman" w:hAnsi="Times New Roman" w:cs="Times New Roman"/>
          <w:sz w:val="28"/>
          <w:szCs w:val="28"/>
        </w:rPr>
      </w:pPr>
      <w:r>
        <w:rPr>
          <w:rFonts w:ascii="Times New Roman" w:hAnsi="Times New Roman" w:cs="Times New Roman"/>
          <w:sz w:val="28"/>
          <w:szCs w:val="28"/>
        </w:rPr>
        <w:t>автор статьи: Забнин Платон</w:t>
      </w:r>
    </w:p>
    <w:p w14:paraId="0AD2FCDF" w14:textId="5B0D8AF5" w:rsidR="00AB7695" w:rsidRDefault="00AB7695" w:rsidP="00AB7695">
      <w:pPr>
        <w:rPr>
          <w:rFonts w:ascii="Times New Roman" w:hAnsi="Times New Roman" w:cs="Times New Roman"/>
          <w:sz w:val="28"/>
          <w:szCs w:val="28"/>
        </w:rPr>
      </w:pPr>
      <w:r>
        <w:rPr>
          <w:rFonts w:ascii="Times New Roman" w:hAnsi="Times New Roman" w:cs="Times New Roman"/>
          <w:sz w:val="28"/>
          <w:szCs w:val="28"/>
        </w:rPr>
        <w:tab/>
        <w:t>Транспортные система – взаимосвязанный комплекс всех видов транспорта, инфраструктуры, технических устройств и средств управления. Однако в статье речь пойдёт про самую главную часть, являющуюся стержнем, на который нанизывается всё остальное, а именно – о комплексе транспорта. В частности, главную его составляющую – дорожно-транспортную сеть (сокр. до ДТС), нужно уметь моделировать, дабы избежать крупных проблем со всем остальным</w:t>
      </w:r>
      <w:r w:rsidR="00A501DA">
        <w:rPr>
          <w:rFonts w:ascii="Times New Roman" w:hAnsi="Times New Roman" w:cs="Times New Roman"/>
          <w:sz w:val="28"/>
          <w:szCs w:val="28"/>
        </w:rPr>
        <w:t xml:space="preserve">. Особенно частыми в современных городах являются проблемы пробок и аварии с летальным исходом. </w:t>
      </w:r>
    </w:p>
    <w:p w14:paraId="24C6E5E6" w14:textId="7428AD26" w:rsidR="00AB7695" w:rsidRDefault="00AB7695" w:rsidP="00AB7695">
      <w:pPr>
        <w:rPr>
          <w:rFonts w:ascii="Times New Roman" w:hAnsi="Times New Roman" w:cs="Times New Roman"/>
          <w:sz w:val="28"/>
          <w:szCs w:val="28"/>
        </w:rPr>
      </w:pPr>
      <w:r>
        <w:rPr>
          <w:rFonts w:ascii="Times New Roman" w:hAnsi="Times New Roman" w:cs="Times New Roman"/>
          <w:sz w:val="28"/>
          <w:szCs w:val="28"/>
        </w:rPr>
        <w:tab/>
        <w:t>Для начала нужно понять, какими способами можно моделировать ДТС. По сути, ДТС можно свести к связному взвешенному ориентированному граф</w:t>
      </w:r>
      <w:r w:rsidR="00A501DA">
        <w:rPr>
          <w:rFonts w:ascii="Times New Roman" w:hAnsi="Times New Roman" w:cs="Times New Roman"/>
          <w:sz w:val="28"/>
          <w:szCs w:val="28"/>
        </w:rPr>
        <w:t>у</w:t>
      </w:r>
      <w:r>
        <w:rPr>
          <w:rFonts w:ascii="Times New Roman" w:hAnsi="Times New Roman" w:cs="Times New Roman"/>
          <w:sz w:val="28"/>
          <w:szCs w:val="28"/>
        </w:rPr>
        <w:t xml:space="preserve">, а машины, пешеходы и транспорт будут перемещаться по нему. Таким образом, моделирование становится гораздо проще для восприятия. </w:t>
      </w:r>
      <w:r w:rsidR="0010084E">
        <w:rPr>
          <w:rFonts w:ascii="Times New Roman" w:hAnsi="Times New Roman" w:cs="Times New Roman"/>
          <w:sz w:val="28"/>
          <w:szCs w:val="28"/>
        </w:rPr>
        <w:t xml:space="preserve">Дальше нужно </w:t>
      </w:r>
      <w:r w:rsidR="00A501DA">
        <w:rPr>
          <w:rFonts w:ascii="Times New Roman" w:hAnsi="Times New Roman" w:cs="Times New Roman"/>
          <w:sz w:val="28"/>
          <w:szCs w:val="28"/>
        </w:rPr>
        <w:t>понять,</w:t>
      </w:r>
      <w:r w:rsidR="0010084E">
        <w:rPr>
          <w:rFonts w:ascii="Times New Roman" w:hAnsi="Times New Roman" w:cs="Times New Roman"/>
          <w:sz w:val="28"/>
          <w:szCs w:val="28"/>
        </w:rPr>
        <w:t xml:space="preserve"> с</w:t>
      </w:r>
      <w:r w:rsidR="00A501DA">
        <w:rPr>
          <w:rFonts w:ascii="Times New Roman" w:hAnsi="Times New Roman" w:cs="Times New Roman"/>
          <w:sz w:val="28"/>
          <w:szCs w:val="28"/>
        </w:rPr>
        <w:t xml:space="preserve"> каким</w:t>
      </w:r>
      <w:r w:rsidR="0010084E">
        <w:rPr>
          <w:rFonts w:ascii="Times New Roman" w:hAnsi="Times New Roman" w:cs="Times New Roman"/>
          <w:sz w:val="28"/>
          <w:szCs w:val="28"/>
        </w:rPr>
        <w:t xml:space="preserve"> уровнем генерации</w:t>
      </w:r>
      <w:r w:rsidR="00A501DA">
        <w:rPr>
          <w:rFonts w:ascii="Times New Roman" w:hAnsi="Times New Roman" w:cs="Times New Roman"/>
          <w:sz w:val="28"/>
          <w:szCs w:val="28"/>
        </w:rPr>
        <w:t xml:space="preserve"> нужно работать</w:t>
      </w:r>
      <w:r w:rsidR="0010084E">
        <w:rPr>
          <w:rFonts w:ascii="Times New Roman" w:hAnsi="Times New Roman" w:cs="Times New Roman"/>
          <w:sz w:val="28"/>
          <w:szCs w:val="28"/>
        </w:rPr>
        <w:t xml:space="preserve">. Нужно ли охватить всю сеть, взять какой-либо кусок в рамках нескольких кварталов или посмотреть, как работает перекрёсток? Для этого тоже предназначаются разные алгоритмы. Например, для микроуровня моделирование строится к корректной работе светофоров, пешеходных переходов, поворотов и другой уличной инфраструктуре. Для отдельно взятого перекрёстка нужно учитывать возможный пассажиропоток и его пропускную способность (как заявленную, так и фактическую). Однако это сводится к наблюдению на местности процентного соотношения машин: с какой стороны какая доля машин едет, куда поворачивает, среднее время ожидания. Аналогично с пешеходами. Остаётся только регулировать фазы зелёного и красного света, чтобы перекрёсток работал как можно эффективнее. </w:t>
      </w:r>
    </w:p>
    <w:p w14:paraId="1A6186FD" w14:textId="72947548" w:rsidR="0010084E" w:rsidRDefault="0010084E" w:rsidP="00AB7695">
      <w:pPr>
        <w:rPr>
          <w:rFonts w:ascii="Times New Roman" w:hAnsi="Times New Roman" w:cs="Times New Roman"/>
          <w:sz w:val="28"/>
          <w:szCs w:val="28"/>
        </w:rPr>
      </w:pPr>
      <w:r>
        <w:rPr>
          <w:rFonts w:ascii="Times New Roman" w:hAnsi="Times New Roman" w:cs="Times New Roman"/>
          <w:sz w:val="28"/>
          <w:szCs w:val="28"/>
        </w:rPr>
        <w:tab/>
        <w:t xml:space="preserve">Для макроуровня существуют более интересные алгоритмы моделирования, </w:t>
      </w:r>
      <w:r w:rsidR="00A501DA">
        <w:rPr>
          <w:rFonts w:ascii="Times New Roman" w:hAnsi="Times New Roman" w:cs="Times New Roman"/>
          <w:sz w:val="28"/>
          <w:szCs w:val="28"/>
        </w:rPr>
        <w:t>к тому</w:t>
      </w:r>
      <w:r>
        <w:rPr>
          <w:rFonts w:ascii="Times New Roman" w:hAnsi="Times New Roman" w:cs="Times New Roman"/>
          <w:sz w:val="28"/>
          <w:szCs w:val="28"/>
        </w:rPr>
        <w:t xml:space="preserve"> </w:t>
      </w:r>
      <w:r w:rsidR="00A501DA">
        <w:rPr>
          <w:rFonts w:ascii="Times New Roman" w:hAnsi="Times New Roman" w:cs="Times New Roman"/>
          <w:sz w:val="28"/>
          <w:szCs w:val="28"/>
        </w:rPr>
        <w:t>же</w:t>
      </w:r>
      <w:r>
        <w:rPr>
          <w:rFonts w:ascii="Times New Roman" w:hAnsi="Times New Roman" w:cs="Times New Roman"/>
          <w:sz w:val="28"/>
          <w:szCs w:val="28"/>
        </w:rPr>
        <w:t xml:space="preserve"> </w:t>
      </w:r>
      <w:r w:rsidR="00A501DA">
        <w:rPr>
          <w:rFonts w:ascii="Times New Roman" w:hAnsi="Times New Roman" w:cs="Times New Roman"/>
          <w:sz w:val="28"/>
          <w:szCs w:val="28"/>
        </w:rPr>
        <w:t>можно получить и учитывать</w:t>
      </w:r>
      <w:r>
        <w:rPr>
          <w:rFonts w:ascii="Times New Roman" w:hAnsi="Times New Roman" w:cs="Times New Roman"/>
          <w:sz w:val="28"/>
          <w:szCs w:val="28"/>
        </w:rPr>
        <w:t xml:space="preserve"> больше параметров</w:t>
      </w:r>
      <w:r w:rsidR="00A501DA">
        <w:rPr>
          <w:rFonts w:ascii="Times New Roman" w:hAnsi="Times New Roman" w:cs="Times New Roman"/>
          <w:sz w:val="28"/>
          <w:szCs w:val="28"/>
        </w:rPr>
        <w:t xml:space="preserve"> для большей реалистичности</w:t>
      </w:r>
      <w:r>
        <w:rPr>
          <w:rFonts w:ascii="Times New Roman" w:hAnsi="Times New Roman" w:cs="Times New Roman"/>
          <w:sz w:val="28"/>
          <w:szCs w:val="28"/>
        </w:rPr>
        <w:t xml:space="preserve">. Первая группа алгоритмов </w:t>
      </w:r>
      <w:r w:rsidR="00CE6CD6">
        <w:rPr>
          <w:rFonts w:ascii="Times New Roman" w:hAnsi="Times New Roman" w:cs="Times New Roman"/>
          <w:sz w:val="28"/>
          <w:szCs w:val="28"/>
        </w:rPr>
        <w:t>оценивает каждый объект (</w:t>
      </w:r>
      <w:r w:rsidR="00A501DA">
        <w:rPr>
          <w:rFonts w:ascii="Times New Roman" w:hAnsi="Times New Roman" w:cs="Times New Roman"/>
          <w:sz w:val="28"/>
          <w:szCs w:val="28"/>
        </w:rPr>
        <w:t>ТС или пешехода)</w:t>
      </w:r>
      <w:r w:rsidR="00CE6CD6">
        <w:rPr>
          <w:rFonts w:ascii="Times New Roman" w:hAnsi="Times New Roman" w:cs="Times New Roman"/>
          <w:sz w:val="28"/>
          <w:szCs w:val="28"/>
        </w:rPr>
        <w:t xml:space="preserve"> отдельно. Вторая группа – алгоритмы, </w:t>
      </w:r>
      <w:r w:rsidR="001D2CE5">
        <w:rPr>
          <w:rFonts w:ascii="Times New Roman" w:hAnsi="Times New Roman" w:cs="Times New Roman"/>
          <w:sz w:val="28"/>
          <w:szCs w:val="28"/>
        </w:rPr>
        <w:t xml:space="preserve">в которых каждая единица транспорта подчиняется единому паттерну движения. Третья группа – алгоритмы, где уже не разделяется отдельно взятый транспорт. Разберём каждую подробнее. </w:t>
      </w:r>
    </w:p>
    <w:p w14:paraId="15CAF7EE" w14:textId="58DFC8C6" w:rsidR="008A6EFC" w:rsidRDefault="001D2CE5" w:rsidP="00AB7695">
      <w:pPr>
        <w:rPr>
          <w:rFonts w:ascii="Times New Roman" w:hAnsi="Times New Roman" w:cs="Times New Roman"/>
          <w:sz w:val="28"/>
          <w:szCs w:val="28"/>
        </w:rPr>
      </w:pPr>
      <w:r>
        <w:rPr>
          <w:rFonts w:ascii="Times New Roman" w:hAnsi="Times New Roman" w:cs="Times New Roman"/>
          <w:sz w:val="28"/>
          <w:szCs w:val="28"/>
        </w:rPr>
        <w:tab/>
        <w:t xml:space="preserve">Первая группа – каждый субъект моделирования реализуется отдельно и независимо. </w:t>
      </w:r>
      <w:r w:rsidR="00B024C5">
        <w:rPr>
          <w:rFonts w:ascii="Times New Roman" w:hAnsi="Times New Roman" w:cs="Times New Roman"/>
          <w:sz w:val="28"/>
          <w:szCs w:val="28"/>
        </w:rPr>
        <w:t xml:space="preserve">Здесь можно выделить два основных подхода к моделированию: базирование на расстоянии и базирование на времени. Соответственно, первый алгоритм опирается на то, что транспорту нужно </w:t>
      </w:r>
      <w:r w:rsidR="00B024C5">
        <w:rPr>
          <w:rFonts w:ascii="Times New Roman" w:hAnsi="Times New Roman" w:cs="Times New Roman"/>
          <w:sz w:val="28"/>
          <w:szCs w:val="28"/>
        </w:rPr>
        <w:lastRenderedPageBreak/>
        <w:t xml:space="preserve">доехать из точки А в точку Б за наименьшее расстояние, второй – за наименьшее время. В основе лежит алгоритм Дейкстры и его </w:t>
      </w:r>
      <w:r w:rsidR="008A6EFC">
        <w:rPr>
          <w:rFonts w:ascii="Times New Roman" w:hAnsi="Times New Roman" w:cs="Times New Roman"/>
          <w:sz w:val="28"/>
          <w:szCs w:val="28"/>
        </w:rPr>
        <w:t>улучшенная</w:t>
      </w:r>
      <w:r w:rsidR="00B024C5">
        <w:rPr>
          <w:rFonts w:ascii="Times New Roman" w:hAnsi="Times New Roman" w:cs="Times New Roman"/>
          <w:sz w:val="28"/>
          <w:szCs w:val="28"/>
        </w:rPr>
        <w:t xml:space="preserve"> верси</w:t>
      </w:r>
      <w:r w:rsidR="008A6EFC">
        <w:rPr>
          <w:rFonts w:ascii="Times New Roman" w:hAnsi="Times New Roman" w:cs="Times New Roman"/>
          <w:sz w:val="28"/>
          <w:szCs w:val="28"/>
        </w:rPr>
        <w:t>я</w:t>
      </w:r>
      <w:r w:rsidR="00383FB9">
        <w:rPr>
          <w:rFonts w:ascii="Times New Roman" w:hAnsi="Times New Roman" w:cs="Times New Roman"/>
          <w:sz w:val="28"/>
          <w:szCs w:val="28"/>
        </w:rPr>
        <w:t>, например, алгоритм А*</w:t>
      </w:r>
      <w:r w:rsidR="008A6EFC">
        <w:rPr>
          <w:rFonts w:ascii="Times New Roman" w:hAnsi="Times New Roman" w:cs="Times New Roman"/>
          <w:sz w:val="28"/>
          <w:szCs w:val="28"/>
        </w:rPr>
        <w:t xml:space="preserve">. </w:t>
      </w:r>
      <w:r w:rsidR="00A501DA">
        <w:rPr>
          <w:rFonts w:ascii="Times New Roman" w:hAnsi="Times New Roman" w:cs="Times New Roman"/>
          <w:sz w:val="28"/>
          <w:szCs w:val="28"/>
        </w:rPr>
        <w:t xml:space="preserve">В жизни чаще водители опираются на время проезда, но на самом деле очень часто оба кратчайших пути могут совпадать. Наиболее наглядно это реализовано в градостроительном симуляторе </w:t>
      </w:r>
      <w:r w:rsidR="00A501DA">
        <w:rPr>
          <w:rFonts w:ascii="Times New Roman" w:hAnsi="Times New Roman" w:cs="Times New Roman" w:hint="eastAsia"/>
          <w:sz w:val="28"/>
          <w:szCs w:val="28"/>
        </w:rPr>
        <w:t>C</w:t>
      </w:r>
      <w:r w:rsidR="00A501DA">
        <w:rPr>
          <w:rFonts w:ascii="Times New Roman" w:hAnsi="Times New Roman" w:cs="Times New Roman"/>
          <w:sz w:val="28"/>
          <w:szCs w:val="28"/>
        </w:rPr>
        <w:t xml:space="preserve">ities Skylines, где симуляция машин (индивидуальных ТС, которые не подчиняются маршрутному движению) происходит именно таким способом. По сути, это главный и наиболее информативный алгоритм в плане того, что он максимально точно копирует поведение в реальности. </w:t>
      </w:r>
    </w:p>
    <w:p w14:paraId="4341A247" w14:textId="3E1124B7" w:rsidR="001D2CE5" w:rsidRDefault="008A6EFC" w:rsidP="00AB7695">
      <w:pPr>
        <w:rPr>
          <w:rFonts w:ascii="Times New Roman" w:hAnsi="Times New Roman" w:cs="Times New Roman"/>
          <w:sz w:val="28"/>
          <w:szCs w:val="28"/>
        </w:rPr>
      </w:pPr>
      <w:r>
        <w:rPr>
          <w:rFonts w:ascii="Times New Roman" w:hAnsi="Times New Roman" w:cs="Times New Roman"/>
          <w:sz w:val="28"/>
          <w:szCs w:val="28"/>
        </w:rPr>
        <w:tab/>
        <w:t xml:space="preserve">Как его смоделировать? Нужно на реальной сетке замерить расстояния или время (которое будет зависеть от скорости проезда машин и в разное время будет меняться) каждого ребра будущего графа </w:t>
      </w:r>
      <w:r w:rsidR="004F1404">
        <w:rPr>
          <w:rFonts w:ascii="Times New Roman" w:hAnsi="Times New Roman" w:cs="Times New Roman"/>
          <w:sz w:val="28"/>
          <w:szCs w:val="28"/>
        </w:rPr>
        <w:t>ДТС</w:t>
      </w:r>
      <w:r>
        <w:rPr>
          <w:rFonts w:ascii="Times New Roman" w:hAnsi="Times New Roman" w:cs="Times New Roman"/>
          <w:sz w:val="28"/>
          <w:szCs w:val="28"/>
        </w:rPr>
        <w:t xml:space="preserve">, построить граф и запустить на нём алгоритм Дейкстры. Код с визуализацией алгоритма содержится в дополнительных материалах. </w:t>
      </w:r>
      <w:r w:rsidR="00921203">
        <w:rPr>
          <w:rFonts w:ascii="Times New Roman" w:hAnsi="Times New Roman" w:cs="Times New Roman"/>
          <w:sz w:val="28"/>
          <w:szCs w:val="28"/>
        </w:rPr>
        <w:t>И как вывод, алгоритм достаточно точно отображает модель поведения реальных водителей, однако достаточно сложен в реализации и зачастую не отражает реальных потребностей (например, передвижение потоков в час пик достаточно однообразно).</w:t>
      </w:r>
    </w:p>
    <w:p w14:paraId="0C2CF630" w14:textId="644E092C" w:rsidR="004F1404" w:rsidRDefault="004F1404" w:rsidP="00AB7695">
      <w:pPr>
        <w:rPr>
          <w:rFonts w:ascii="Times New Roman" w:hAnsi="Times New Roman" w:cs="Times New Roman"/>
          <w:sz w:val="28"/>
          <w:szCs w:val="28"/>
        </w:rPr>
      </w:pPr>
      <w:r>
        <w:rPr>
          <w:rFonts w:ascii="Times New Roman" w:hAnsi="Times New Roman" w:cs="Times New Roman"/>
          <w:sz w:val="28"/>
          <w:szCs w:val="28"/>
        </w:rPr>
        <w:tab/>
        <w:t xml:space="preserve">Вторая группа – каждый субъект моделирования реализуется отдельно, но все они подчиняются чётким параметрам, которые от ним не зависят. То есть независимо от начальной точки, все субъекты ведут себя одинаково. Они наиболее полезны, если нужно узнать пропускную способность ДТС. Также алгоритмы могут выяснить, какова </w:t>
      </w:r>
      <w:r w:rsidR="001E2AA6">
        <w:rPr>
          <w:rFonts w:ascii="Times New Roman" w:hAnsi="Times New Roman" w:cs="Times New Roman"/>
          <w:sz w:val="28"/>
          <w:szCs w:val="28"/>
        </w:rPr>
        <w:t xml:space="preserve">интенсивность, средняя скорость или плотность движения на конкретном участке дороги и помогут в настройке "зелёных волн" светофоров. </w:t>
      </w:r>
    </w:p>
    <w:p w14:paraId="20C2D240" w14:textId="1132986A" w:rsidR="001E2AA6" w:rsidRDefault="001E2AA6" w:rsidP="00AB7695">
      <w:pPr>
        <w:rPr>
          <w:rFonts w:ascii="Times New Roman" w:hAnsi="Times New Roman" w:cs="Times New Roman"/>
          <w:sz w:val="28"/>
          <w:szCs w:val="28"/>
        </w:rPr>
      </w:pPr>
      <w:r>
        <w:rPr>
          <w:rFonts w:ascii="Times New Roman" w:hAnsi="Times New Roman" w:cs="Times New Roman"/>
          <w:sz w:val="28"/>
          <w:szCs w:val="28"/>
        </w:rPr>
        <w:tab/>
        <w:t>Пожалуй, самый известный алгоритм моделирования – Манхэттенская модель поведения. Он заключается в том, что на</w:t>
      </w:r>
      <w:r w:rsidR="00921203">
        <w:rPr>
          <w:rFonts w:ascii="Times New Roman" w:hAnsi="Times New Roman" w:cs="Times New Roman"/>
          <w:sz w:val="28"/>
          <w:szCs w:val="28"/>
        </w:rPr>
        <w:t xml:space="preserve"> ДТС, разбитой на кварталы, </w:t>
      </w:r>
      <w:r>
        <w:rPr>
          <w:rFonts w:ascii="Times New Roman" w:hAnsi="Times New Roman" w:cs="Times New Roman"/>
          <w:sz w:val="28"/>
          <w:szCs w:val="28"/>
        </w:rPr>
        <w:t xml:space="preserve">передвигаются машины. На каждом перекрёстке они с вероятностью в 50% проезжают прямо, с процентом 25% поворачивают влево, с процентом 25% вправо. </w:t>
      </w:r>
      <w:r w:rsidR="00921203">
        <w:rPr>
          <w:rFonts w:ascii="Times New Roman" w:hAnsi="Times New Roman" w:cs="Times New Roman"/>
          <w:sz w:val="28"/>
          <w:szCs w:val="28"/>
        </w:rPr>
        <w:t xml:space="preserve">Она больше всего подходит для ДТС, устроенной единообразно: например, дороги идут только перпендикулярно друг другу или радиально-круговой ДТС. Однако эту модель можно улучшить и аппроксимировать для абсолютно любой ДТС. На каждом перекрёстке можно рассчитывать, с какой вероятностью машина повернёт или поедет прямо или воспользоваться условностью, что поворот на каждую дорогу равновероятен. </w:t>
      </w:r>
      <w:r w:rsidR="00614087">
        <w:rPr>
          <w:rFonts w:ascii="Times New Roman" w:hAnsi="Times New Roman" w:cs="Times New Roman"/>
          <w:sz w:val="28"/>
          <w:szCs w:val="28"/>
        </w:rPr>
        <w:t xml:space="preserve">Однако, такая модель совсем не учитывает плотность дорог, точки притяжения и движение потоков так таковое, но позволяет узнать, где находятся «слабые места» у ДТС.  </w:t>
      </w:r>
    </w:p>
    <w:p w14:paraId="5D0DC537" w14:textId="05678752" w:rsidR="008177A0" w:rsidRDefault="008177A0" w:rsidP="00AB7695">
      <w:pPr>
        <w:rPr>
          <w:rFonts w:ascii="Times New Roman" w:hAnsi="Times New Roman" w:cs="Times New Roman"/>
          <w:sz w:val="28"/>
          <w:szCs w:val="28"/>
        </w:rPr>
      </w:pPr>
      <w:r>
        <w:rPr>
          <w:rFonts w:ascii="Times New Roman" w:hAnsi="Times New Roman" w:cs="Times New Roman"/>
          <w:sz w:val="28"/>
          <w:szCs w:val="28"/>
        </w:rPr>
        <w:tab/>
        <w:t xml:space="preserve">Другие модели, заслуживающие внимания </w:t>
      </w:r>
      <w:r w:rsidR="00290A1A">
        <w:rPr>
          <w:rFonts w:ascii="Times New Roman" w:hAnsi="Times New Roman" w:cs="Times New Roman"/>
          <w:sz w:val="28"/>
          <w:szCs w:val="28"/>
        </w:rPr>
        <w:t>–</w:t>
      </w:r>
      <w:r>
        <w:rPr>
          <w:rFonts w:ascii="Times New Roman" w:hAnsi="Times New Roman" w:cs="Times New Roman"/>
          <w:sz w:val="28"/>
          <w:szCs w:val="28"/>
        </w:rPr>
        <w:t xml:space="preserve"> </w:t>
      </w:r>
      <w:r w:rsidR="00290A1A">
        <w:rPr>
          <w:rFonts w:ascii="Times New Roman" w:hAnsi="Times New Roman" w:cs="Times New Roman"/>
          <w:sz w:val="28"/>
          <w:szCs w:val="28"/>
        </w:rPr>
        <w:t xml:space="preserve">модели, базирующиеся на клеточных автоматах. </w:t>
      </w:r>
      <w:r w:rsidR="00CF538C">
        <w:rPr>
          <w:rFonts w:ascii="Times New Roman" w:hAnsi="Times New Roman" w:cs="Times New Roman"/>
          <w:sz w:val="28"/>
          <w:szCs w:val="28"/>
        </w:rPr>
        <w:t xml:space="preserve">Клеточные автоматы созданы, чтобы моделировать </w:t>
      </w:r>
      <w:r w:rsidR="00CF538C">
        <w:rPr>
          <w:rFonts w:ascii="Times New Roman" w:hAnsi="Times New Roman" w:cs="Times New Roman"/>
          <w:sz w:val="28"/>
          <w:szCs w:val="28"/>
        </w:rPr>
        <w:lastRenderedPageBreak/>
        <w:t xml:space="preserve">динамические системы, а значит они подходят для организации траффика. </w:t>
      </w:r>
      <w:r w:rsidR="00E77BE8">
        <w:rPr>
          <w:rFonts w:ascii="Times New Roman" w:hAnsi="Times New Roman" w:cs="Times New Roman"/>
          <w:sz w:val="28"/>
          <w:szCs w:val="28"/>
        </w:rPr>
        <w:t xml:space="preserve">Одна из таких моделей – модель Нагеля-Шрекенберга, </w:t>
      </w:r>
      <w:r w:rsidR="00D02BC5">
        <w:rPr>
          <w:rFonts w:ascii="Times New Roman" w:hAnsi="Times New Roman" w:cs="Times New Roman"/>
          <w:sz w:val="28"/>
          <w:szCs w:val="28"/>
        </w:rPr>
        <w:t>которая может симулировать пробки. Принцип модели – разбиение дороги на ячейки, в каждой из которой может находиться максимум одна машина. У машины есть атрибут скорости, равный целому числу от 0 до 5 включительно. Дальше непрерывно выполняется цикл из 4 шагов для каждого ТС (время дискретно):</w:t>
      </w:r>
    </w:p>
    <w:p w14:paraId="77A9254D" w14:textId="28760FB8" w:rsidR="00D02BC5" w:rsidRDefault="00D02BC5" w:rsidP="00D02BC5">
      <w:pPr>
        <w:pStyle w:val="a3"/>
        <w:numPr>
          <w:ilvl w:val="0"/>
          <w:numId w:val="1"/>
        </w:numPr>
        <w:rPr>
          <w:rFonts w:ascii="Times New Roman" w:hAnsi="Times New Roman" w:cs="Times New Roman"/>
          <w:sz w:val="28"/>
          <w:szCs w:val="28"/>
        </w:rPr>
      </w:pPr>
      <w:r>
        <w:rPr>
          <w:rFonts w:ascii="Times New Roman" w:hAnsi="Times New Roman" w:cs="Times New Roman"/>
          <w:sz w:val="28"/>
          <w:szCs w:val="28"/>
        </w:rPr>
        <w:t>Ускорение: скорость всех ТС увеличивается на единицу, если она уже не достигла максимума</w:t>
      </w:r>
    </w:p>
    <w:p w14:paraId="5445C84E" w14:textId="0C2C63CE" w:rsidR="00D02BC5" w:rsidRDefault="00D02BC5" w:rsidP="00D02BC5">
      <w:pPr>
        <w:pStyle w:val="a3"/>
        <w:numPr>
          <w:ilvl w:val="0"/>
          <w:numId w:val="1"/>
        </w:numPr>
        <w:rPr>
          <w:rFonts w:ascii="Times New Roman" w:hAnsi="Times New Roman" w:cs="Times New Roman"/>
          <w:sz w:val="28"/>
          <w:szCs w:val="28"/>
        </w:rPr>
      </w:pPr>
      <w:r>
        <w:rPr>
          <w:rFonts w:ascii="Times New Roman" w:hAnsi="Times New Roman" w:cs="Times New Roman"/>
          <w:sz w:val="28"/>
          <w:szCs w:val="28"/>
        </w:rPr>
        <w:t>Замедление: ТС проверяется на предмет того, не меньше ли расстояние до ближайшим ТС спереди, нежели собственная скорость. Если меньше, то скорость понижается до кол-ва свободных ячеек впереди. Иначе ничего не происходит</w:t>
      </w:r>
    </w:p>
    <w:p w14:paraId="7D213256" w14:textId="4F42AA81" w:rsidR="00D02BC5" w:rsidRDefault="00D02BC5" w:rsidP="003409B8">
      <w:pPr>
        <w:pStyle w:val="a3"/>
        <w:numPr>
          <w:ilvl w:val="0"/>
          <w:numId w:val="1"/>
        </w:numPr>
        <w:rPr>
          <w:rFonts w:ascii="Times New Roman" w:hAnsi="Times New Roman" w:cs="Times New Roman"/>
          <w:sz w:val="28"/>
          <w:szCs w:val="28"/>
        </w:rPr>
      </w:pPr>
      <w:r>
        <w:rPr>
          <w:rFonts w:ascii="Times New Roman" w:hAnsi="Times New Roman" w:cs="Times New Roman"/>
          <w:sz w:val="28"/>
          <w:szCs w:val="28"/>
        </w:rPr>
        <w:t>Рандомизация: с некой вероятностью, скорость ТС снижается на 1, если она уже н</w:t>
      </w:r>
      <w:r w:rsidR="003409B8">
        <w:rPr>
          <w:rFonts w:ascii="Times New Roman" w:hAnsi="Times New Roman" w:cs="Times New Roman"/>
          <w:sz w:val="28"/>
          <w:szCs w:val="28"/>
        </w:rPr>
        <w:t>е</w:t>
      </w:r>
      <w:r>
        <w:rPr>
          <w:rFonts w:ascii="Times New Roman" w:hAnsi="Times New Roman" w:cs="Times New Roman"/>
          <w:sz w:val="28"/>
          <w:szCs w:val="28"/>
        </w:rPr>
        <w:t xml:space="preserve"> перемещаются на кол-во клеток, равное их скорости</w:t>
      </w:r>
    </w:p>
    <w:p w14:paraId="0A1E0EB6" w14:textId="0F0D71F4" w:rsidR="00D02BC5" w:rsidRDefault="00D02BC5" w:rsidP="00F54E5E">
      <w:pPr>
        <w:ind w:firstLine="360"/>
        <w:rPr>
          <w:rFonts w:ascii="Times New Roman" w:hAnsi="Times New Roman" w:cs="Times New Roman"/>
          <w:sz w:val="28"/>
          <w:szCs w:val="28"/>
        </w:rPr>
      </w:pPr>
      <w:r>
        <w:rPr>
          <w:rFonts w:ascii="Times New Roman" w:hAnsi="Times New Roman" w:cs="Times New Roman"/>
          <w:sz w:val="28"/>
          <w:szCs w:val="28"/>
        </w:rPr>
        <w:t xml:space="preserve">Этот алгоритм хорошо описывает появление пробок, и следовательно, может быть применим вкупе с остальными </w:t>
      </w:r>
      <w:r w:rsidR="00F54E5E">
        <w:rPr>
          <w:rFonts w:ascii="Times New Roman" w:hAnsi="Times New Roman" w:cs="Times New Roman"/>
          <w:sz w:val="28"/>
          <w:szCs w:val="28"/>
        </w:rPr>
        <w:t>алгоритмами. Он также показывает, что заторы на дороге могут возникать из-за большого кол-ва машин, без внешнего воздействия (как например, перекрёстков или светофоров)</w:t>
      </w:r>
      <w:r w:rsidR="00510782">
        <w:rPr>
          <w:rFonts w:ascii="Times New Roman" w:hAnsi="Times New Roman" w:cs="Times New Roman"/>
          <w:sz w:val="28"/>
          <w:szCs w:val="28"/>
        </w:rPr>
        <w:t>. К сожалению, алгоритм умеет работать только с графами,</w:t>
      </w:r>
      <w:r w:rsidR="0076385A">
        <w:rPr>
          <w:rFonts w:ascii="Times New Roman" w:hAnsi="Times New Roman" w:cs="Times New Roman"/>
          <w:sz w:val="28"/>
          <w:szCs w:val="28"/>
        </w:rPr>
        <w:t xml:space="preserve"> которые представляют из себя линию, поэтому для реальной симуляции нужно выстроить приоритеты. поэтому можно использовать правило правой руки </w:t>
      </w:r>
      <w:r w:rsidR="00D71EEA">
        <w:rPr>
          <w:rFonts w:ascii="Times New Roman" w:hAnsi="Times New Roman" w:cs="Times New Roman"/>
          <w:sz w:val="28"/>
          <w:szCs w:val="28"/>
        </w:rPr>
        <w:t xml:space="preserve">(помеха справа), чтобы избежать такого, чтобы два ТС будут в одной точке. </w:t>
      </w:r>
    </w:p>
    <w:p w14:paraId="1CFEC039" w14:textId="77777777" w:rsidR="00C47801" w:rsidRDefault="00937F1D" w:rsidP="00F54E5E">
      <w:pPr>
        <w:ind w:firstLine="360"/>
        <w:rPr>
          <w:rFonts w:ascii="Times New Roman" w:hAnsi="Times New Roman" w:cs="Times New Roman"/>
          <w:sz w:val="28"/>
          <w:szCs w:val="28"/>
        </w:rPr>
      </w:pPr>
      <w:r>
        <w:rPr>
          <w:rFonts w:ascii="Times New Roman" w:hAnsi="Times New Roman" w:cs="Times New Roman"/>
          <w:sz w:val="28"/>
          <w:szCs w:val="28"/>
        </w:rPr>
        <w:t xml:space="preserve">В третью группу относятся алгоритмы, где транспортный поток не реализован в виде отдельный ТС, </w:t>
      </w:r>
      <w:r w:rsidR="00AD0995">
        <w:rPr>
          <w:rFonts w:ascii="Times New Roman" w:hAnsi="Times New Roman" w:cs="Times New Roman"/>
          <w:sz w:val="28"/>
          <w:szCs w:val="28"/>
        </w:rPr>
        <w:t xml:space="preserve">а скорее является жидкостью или газом, который распространяется по графу ДТС. </w:t>
      </w:r>
      <w:r w:rsidR="00A501DA">
        <w:rPr>
          <w:rFonts w:ascii="Times New Roman" w:hAnsi="Times New Roman" w:cs="Times New Roman"/>
          <w:sz w:val="28"/>
          <w:szCs w:val="28"/>
        </w:rPr>
        <w:t xml:space="preserve">Один из алгоритмов </w:t>
      </w:r>
      <w:r w:rsidR="00366934">
        <w:rPr>
          <w:rFonts w:ascii="Times New Roman" w:hAnsi="Times New Roman" w:cs="Times New Roman"/>
          <w:sz w:val="28"/>
          <w:szCs w:val="28"/>
        </w:rPr>
        <w:t xml:space="preserve">– модель </w:t>
      </w:r>
      <w:r w:rsidR="00366934">
        <w:rPr>
          <w:rFonts w:ascii="Times New Roman" w:hAnsi="Times New Roman" w:cs="Times New Roman" w:hint="eastAsia"/>
          <w:sz w:val="28"/>
          <w:szCs w:val="28"/>
        </w:rPr>
        <w:t>L</w:t>
      </w:r>
      <w:r w:rsidR="00366934">
        <w:rPr>
          <w:rFonts w:ascii="Times New Roman" w:hAnsi="Times New Roman" w:cs="Times New Roman"/>
          <w:sz w:val="28"/>
          <w:szCs w:val="28"/>
        </w:rPr>
        <w:t>WR</w:t>
      </w:r>
      <w:r w:rsidR="003409B8">
        <w:rPr>
          <w:rFonts w:ascii="Times New Roman" w:hAnsi="Times New Roman" w:cs="Times New Roman"/>
          <w:sz w:val="28"/>
          <w:szCs w:val="28"/>
        </w:rPr>
        <w:t xml:space="preserve">. Её модель описывается формулой: </w:t>
      </w:r>
      <m:oMath>
        <m:f>
          <m:fPr>
            <m:ctrlPr>
              <w:rPr>
                <w:rFonts w:ascii="Cambria Math" w:hAnsi="Cambria Math" w:cs="Times New Roman"/>
                <w:i/>
                <w:sz w:val="28"/>
                <w:szCs w:val="28"/>
              </w:rPr>
            </m:ctrlPr>
          </m:fPr>
          <m:num>
            <m:r>
              <w:rPr>
                <w:rFonts w:ascii="Cambria Math" w:hAnsi="Cambria Math" w:cs="Times New Roman"/>
                <w:sz w:val="28"/>
                <w:szCs w:val="28"/>
              </w:rPr>
              <m:t>∆</m:t>
            </m:r>
            <m:r>
              <w:rPr>
                <w:rFonts w:ascii="Cambria Math" w:hAnsi="Cambria Math" w:cs="Times New Roman"/>
                <w:sz w:val="28"/>
                <w:szCs w:val="28"/>
              </w:rPr>
              <m:t>ρ</m:t>
            </m:r>
          </m:num>
          <m:den>
            <m:r>
              <w:rPr>
                <w:rFonts w:ascii="Cambria Math" w:hAnsi="Cambria Math" w:cs="Times New Roman"/>
                <w:sz w:val="28"/>
                <w:szCs w:val="28"/>
              </w:rPr>
              <m:t>∆t</m:t>
            </m:r>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∆q(</m:t>
            </m:r>
            <m:r>
              <w:rPr>
                <w:rFonts w:ascii="Cambria Math" w:hAnsi="Cambria Math" w:cs="Times New Roman"/>
                <w:sz w:val="28"/>
                <w:szCs w:val="28"/>
              </w:rPr>
              <m:t>ρ</m:t>
            </m:r>
            <m:r>
              <w:rPr>
                <w:rFonts w:ascii="Cambria Math" w:hAnsi="Cambria Math" w:cs="Times New Roman"/>
                <w:sz w:val="28"/>
                <w:szCs w:val="28"/>
              </w:rPr>
              <m:t>)</m:t>
            </m:r>
          </m:num>
          <m:den>
            <m:r>
              <w:rPr>
                <w:rFonts w:ascii="Cambria Math" w:hAnsi="Cambria Math" w:cs="Times New Roman"/>
                <w:sz w:val="28"/>
                <w:szCs w:val="28"/>
              </w:rPr>
              <m:t>∆x</m:t>
            </m:r>
          </m:den>
        </m:f>
        <m:r>
          <w:rPr>
            <w:rFonts w:ascii="Cambria Math" w:hAnsi="Cambria Math" w:cs="Times New Roman"/>
            <w:sz w:val="28"/>
            <w:szCs w:val="28"/>
          </w:rPr>
          <m:t>=0</m:t>
        </m:r>
      </m:oMath>
      <w:r w:rsidR="003409B8">
        <w:rPr>
          <w:rFonts w:ascii="Times New Roman" w:hAnsi="Times New Roman" w:cs="Times New Roman"/>
          <w:sz w:val="28"/>
          <w:szCs w:val="28"/>
        </w:rPr>
        <w:t xml:space="preserve">; где </w:t>
      </w:r>
      <m:oMath>
        <m:r>
          <w:rPr>
            <w:rFonts w:ascii="Cambria Math" w:hAnsi="Cambria Math" w:cs="Times New Roman"/>
            <w:sz w:val="28"/>
            <w:szCs w:val="28"/>
          </w:rPr>
          <m:t>∆p</m:t>
        </m:r>
      </m:oMath>
      <w:r w:rsidR="003409B8">
        <w:rPr>
          <w:rFonts w:ascii="Times New Roman" w:hAnsi="Times New Roman" w:cs="Times New Roman"/>
          <w:sz w:val="28"/>
          <w:szCs w:val="28"/>
        </w:rPr>
        <w:t xml:space="preserve"> – изменение плотности машин в конкретной точке, </w:t>
      </w:r>
      <m:oMath>
        <m:r>
          <w:rPr>
            <w:rFonts w:ascii="Cambria Math" w:hAnsi="Cambria Math" w:cs="Times New Roman"/>
            <w:sz w:val="28"/>
            <w:szCs w:val="28"/>
          </w:rPr>
          <m:t>∆t</m:t>
        </m:r>
      </m:oMath>
      <w:r w:rsidR="003409B8">
        <w:rPr>
          <w:rFonts w:ascii="Times New Roman" w:hAnsi="Times New Roman" w:cs="Times New Roman"/>
          <w:sz w:val="28"/>
          <w:szCs w:val="28"/>
        </w:rPr>
        <w:t xml:space="preserve"> – изменение времени,</w:t>
      </w:r>
      <w:r w:rsidR="005730C8">
        <w:rPr>
          <w:rFonts w:ascii="Times New Roman" w:hAnsi="Times New Roman" w:cs="Times New Roman"/>
          <w:sz w:val="28"/>
          <w:szCs w:val="28"/>
        </w:rPr>
        <w:t xml:space="preserve"> </w:t>
      </w:r>
      <m:oMath>
        <m:r>
          <w:rPr>
            <w:rFonts w:ascii="Cambria Math" w:hAnsi="Cambria Math" w:cs="Times New Roman"/>
            <w:sz w:val="28"/>
            <w:szCs w:val="28"/>
          </w:rPr>
          <m:t>∆x</m:t>
        </m:r>
      </m:oMath>
      <w:r w:rsidR="005730C8">
        <w:rPr>
          <w:rFonts w:ascii="Times New Roman" w:hAnsi="Times New Roman" w:cs="Times New Roman"/>
          <w:sz w:val="28"/>
          <w:szCs w:val="28"/>
        </w:rPr>
        <w:t xml:space="preserve"> – изменение кол-ва машин,</w:t>
      </w:r>
      <w:r w:rsidR="003409B8">
        <w:rPr>
          <w:rFonts w:ascii="Times New Roman" w:hAnsi="Times New Roman" w:cs="Times New Roman"/>
          <w:sz w:val="28"/>
          <w:szCs w:val="28"/>
        </w:rPr>
        <w:t xml:space="preserve"> </w:t>
      </w:r>
      <m:oMath>
        <m:r>
          <w:rPr>
            <w:rFonts w:ascii="Cambria Math" w:hAnsi="Cambria Math" w:cs="Times New Roman"/>
            <w:sz w:val="28"/>
            <w:szCs w:val="28"/>
          </w:rPr>
          <m:t>∆q(ρ)=ρv(ρ)</m:t>
        </m:r>
      </m:oMath>
      <w:r w:rsidR="005730C8">
        <w:rPr>
          <w:rFonts w:ascii="Times New Roman" w:hAnsi="Times New Roman" w:cs="Times New Roman"/>
          <w:sz w:val="28"/>
          <w:szCs w:val="28"/>
        </w:rPr>
        <w:t xml:space="preserve"> – изменение потока, (пропускная способность), которое является произведением плотности на скорость от плотности. Сама скорость может быть описана как формула Гриншилдса: </w:t>
      </w:r>
      <m:oMath>
        <m:r>
          <w:rPr>
            <w:rFonts w:ascii="Cambria Math" w:hAnsi="Cambria Math" w:cs="Times New Roman"/>
            <w:sz w:val="28"/>
            <w:szCs w:val="28"/>
          </w:rPr>
          <m:t>v(ρ)=</m:t>
        </m:r>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max</m:t>
            </m:r>
          </m:sub>
        </m:sSub>
        <m:r>
          <w:rPr>
            <w:rFonts w:ascii="Cambria Math" w:hAnsi="Cambria Math" w:cs="Times New Roman"/>
            <w:sz w:val="28"/>
            <w:szCs w:val="28"/>
          </w:rPr>
          <m:t>(1-</m:t>
        </m:r>
        <m:f>
          <m:fPr>
            <m:ctrlPr>
              <w:rPr>
                <w:rFonts w:ascii="Cambria Math" w:hAnsi="Cambria Math" w:cs="Times New Roman"/>
                <w:i/>
                <w:sz w:val="28"/>
                <w:szCs w:val="28"/>
              </w:rPr>
            </m:ctrlPr>
          </m:fPr>
          <m:num>
            <m:r>
              <w:rPr>
                <w:rFonts w:ascii="Cambria Math" w:hAnsi="Cambria Math" w:cs="Times New Roman"/>
                <w:sz w:val="28"/>
                <w:szCs w:val="28"/>
              </w:rPr>
              <m:t>ρ</m:t>
            </m:r>
          </m:num>
          <m:den>
            <m:sSub>
              <m:sSubPr>
                <m:ctrlPr>
                  <w:rPr>
                    <w:rFonts w:ascii="Cambria Math" w:hAnsi="Cambria Math" w:cs="Times New Roman"/>
                    <w:i/>
                    <w:sz w:val="28"/>
                    <w:szCs w:val="28"/>
                  </w:rPr>
                </m:ctrlPr>
              </m:sSubPr>
              <m:e>
                <m:r>
                  <w:rPr>
                    <w:rFonts w:ascii="Cambria Math" w:hAnsi="Cambria Math" w:cs="Times New Roman"/>
                    <w:sz w:val="28"/>
                    <w:szCs w:val="28"/>
                  </w:rPr>
                  <m:t>ρ</m:t>
                </m:r>
              </m:e>
              <m:sub>
                <m:r>
                  <w:rPr>
                    <w:rFonts w:ascii="Cambria Math" w:hAnsi="Cambria Math" w:cs="Times New Roman"/>
                    <w:sz w:val="28"/>
                    <w:szCs w:val="28"/>
                  </w:rPr>
                  <m:t>max</m:t>
                </m:r>
              </m:sub>
            </m:sSub>
          </m:den>
        </m:f>
        <m:r>
          <w:rPr>
            <w:rFonts w:ascii="Cambria Math" w:hAnsi="Cambria Math" w:cs="Times New Roman"/>
            <w:sz w:val="28"/>
            <w:szCs w:val="28"/>
          </w:rPr>
          <m:t>)</m:t>
        </m:r>
      </m:oMath>
      <w:r w:rsidR="005730C8">
        <w:rPr>
          <w:rFonts w:ascii="Times New Roman" w:hAnsi="Times New Roman" w:cs="Times New Roman"/>
          <w:sz w:val="28"/>
          <w:szCs w:val="28"/>
        </w:rPr>
        <w:t>, где есть максимальная скорость и плотность траффика, но при этом скорость полностью зависит от плотности, поскольку максимальные переменные являются константами для данной дороги. Однако и эта модель несовершенна</w:t>
      </w:r>
      <w:r w:rsidR="00C47801">
        <w:rPr>
          <w:rFonts w:ascii="Times New Roman" w:hAnsi="Times New Roman" w:cs="Times New Roman"/>
          <w:sz w:val="28"/>
          <w:szCs w:val="28"/>
        </w:rPr>
        <w:t xml:space="preserve">, поскольку она не учитывает реальную скорость водителя и его реакцию (т.е. человеческий фактор, что будет, если водитель резко затормозит). Для этого придумали ещё две модели. </w:t>
      </w:r>
    </w:p>
    <w:p w14:paraId="469562A7" w14:textId="4B4B5B08" w:rsidR="00F54E5E" w:rsidRPr="005730C8" w:rsidRDefault="00C47801" w:rsidP="00F54E5E">
      <w:pPr>
        <w:ind w:firstLine="360"/>
        <w:rPr>
          <w:rFonts w:ascii="Times New Roman" w:hAnsi="Times New Roman" w:cs="Times New Roman" w:hint="eastAsia"/>
          <w:i/>
          <w:sz w:val="28"/>
          <w:szCs w:val="28"/>
        </w:rPr>
      </w:pPr>
      <w:r>
        <w:rPr>
          <w:rFonts w:ascii="Times New Roman" w:hAnsi="Times New Roman" w:cs="Times New Roman"/>
          <w:sz w:val="28"/>
          <w:szCs w:val="28"/>
        </w:rPr>
        <w:t xml:space="preserve">Первая из моделей – Модель </w:t>
      </w:r>
      <w:r>
        <w:rPr>
          <w:rFonts w:ascii="Times New Roman" w:hAnsi="Times New Roman" w:cs="Times New Roman" w:hint="eastAsia"/>
          <w:sz w:val="28"/>
          <w:szCs w:val="28"/>
        </w:rPr>
        <w:t>P</w:t>
      </w:r>
      <w:r>
        <w:rPr>
          <w:rFonts w:ascii="Times New Roman" w:hAnsi="Times New Roman" w:cs="Times New Roman"/>
          <w:sz w:val="28"/>
          <w:szCs w:val="28"/>
        </w:rPr>
        <w:t xml:space="preserve">ayne-Whitham </w:t>
      </w:r>
    </w:p>
    <w:sectPr w:rsidR="00F54E5E" w:rsidRPr="005730C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CC"/>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437212"/>
    <w:multiLevelType w:val="hybridMultilevel"/>
    <w:tmpl w:val="EBDE592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A3F"/>
    <w:rsid w:val="0010084E"/>
    <w:rsid w:val="001D2CE5"/>
    <w:rsid w:val="001E2AA6"/>
    <w:rsid w:val="00290A1A"/>
    <w:rsid w:val="002A6A30"/>
    <w:rsid w:val="003409B8"/>
    <w:rsid w:val="00366934"/>
    <w:rsid w:val="00383FB9"/>
    <w:rsid w:val="00461B52"/>
    <w:rsid w:val="00467A3F"/>
    <w:rsid w:val="004D031E"/>
    <w:rsid w:val="004F1404"/>
    <w:rsid w:val="00510782"/>
    <w:rsid w:val="005730C8"/>
    <w:rsid w:val="00614087"/>
    <w:rsid w:val="006877F0"/>
    <w:rsid w:val="006B68FB"/>
    <w:rsid w:val="006C1F33"/>
    <w:rsid w:val="0076385A"/>
    <w:rsid w:val="008177A0"/>
    <w:rsid w:val="008A6EFC"/>
    <w:rsid w:val="00921203"/>
    <w:rsid w:val="00937F1D"/>
    <w:rsid w:val="00A501DA"/>
    <w:rsid w:val="00AB7695"/>
    <w:rsid w:val="00AD0995"/>
    <w:rsid w:val="00B024C5"/>
    <w:rsid w:val="00C46F85"/>
    <w:rsid w:val="00C47801"/>
    <w:rsid w:val="00CE6CD6"/>
    <w:rsid w:val="00CF538C"/>
    <w:rsid w:val="00D02BC5"/>
    <w:rsid w:val="00D71EEA"/>
    <w:rsid w:val="00E77BE8"/>
    <w:rsid w:val="00EE5CC0"/>
    <w:rsid w:val="00F54E5E"/>
    <w:rsid w:val="00FF1FF7"/>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3AC8D"/>
  <w15:chartTrackingRefBased/>
  <w15:docId w15:val="{FA0B4A4C-F746-41A1-BCCD-4E8F165C9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02BC5"/>
    <w:pPr>
      <w:ind w:left="720"/>
      <w:contextualSpacing/>
    </w:pPr>
  </w:style>
  <w:style w:type="character" w:styleId="a4">
    <w:name w:val="Placeholder Text"/>
    <w:basedOn w:val="a0"/>
    <w:uiPriority w:val="99"/>
    <w:semiHidden/>
    <w:rsid w:val="003409B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27F93-BB86-43C0-9BD1-BEEDD08250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673</TotalTime>
  <Pages>1</Pages>
  <Words>1103</Words>
  <Characters>6292</Characters>
  <Application>Microsoft Office Word</Application>
  <DocSecurity>0</DocSecurity>
  <Lines>52</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zvpltpen139763@gmail.com</dc:creator>
  <cp:keywords/>
  <dc:description/>
  <cp:lastModifiedBy>zvpltpen139763@gmail.com</cp:lastModifiedBy>
  <cp:revision>22</cp:revision>
  <dcterms:created xsi:type="dcterms:W3CDTF">2026-02-24T08:28:00Z</dcterms:created>
  <dcterms:modified xsi:type="dcterms:W3CDTF">2026-03-03T20:26:00Z</dcterms:modified>
</cp:coreProperties>
</file>