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174" w:rsidRDefault="00226174" w:rsidP="0022617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33A9D872" wp14:editId="15E1531A">
                <wp:simplePos x="0" y="0"/>
                <wp:positionH relativeFrom="page">
                  <wp:posOffset>4914900</wp:posOffset>
                </wp:positionH>
                <wp:positionV relativeFrom="page">
                  <wp:posOffset>-45720</wp:posOffset>
                </wp:positionV>
                <wp:extent cx="2664847" cy="5463540"/>
                <wp:effectExtent l="0" t="0" r="2540" b="381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4847" cy="5463540"/>
                          <a:chOff x="7343" y="0"/>
                          <a:chExt cx="4954" cy="16796"/>
                        </a:xfrm>
                        <a:gradFill flip="none" rotWithShape="1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4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343" y="0"/>
                            <a:ext cx="4954" cy="15840"/>
                            <a:chOff x="7560" y="0"/>
                            <a:chExt cx="4756" cy="15840"/>
                          </a:xfrm>
                          <a:grpFill/>
                        </wpg:grpSpPr>
                        <wps:wsp>
                          <wps:cNvPr id="4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61" cy="158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5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419" y="0"/>
                            <a:ext cx="4872" cy="368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6174" w:rsidRPr="00226174" w:rsidRDefault="00226174" w:rsidP="00226174">
                              <w:pPr>
                                <w:pStyle w:val="a3"/>
                                <w:ind w:left="-284" w:firstLine="142"/>
                                <w:jc w:val="center"/>
                                <w:rPr>
                                  <w:rFonts w:ascii="Castellar" w:hAnsi="Castellar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26174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O’ZBEKISTON FTIZIATRLAR </w:t>
                              </w:r>
                              <w:r w:rsidRPr="00226174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      </w:t>
                              </w:r>
                              <w:r w:rsidRPr="00226174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VA PULMONOLOGLAR JAMIYATI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344" y="6776"/>
                            <a:ext cx="4948" cy="1002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6174" w:rsidRPr="00226174" w:rsidRDefault="00226174" w:rsidP="00226174">
                              <w:pPr>
                                <w:spacing w:after="0" w:line="240" w:lineRule="auto"/>
                                <w:ind w:left="-540"/>
                                <w:jc w:val="center"/>
                                <w:rPr>
                                  <w:rFonts w:asciiTheme="majorHAnsi" w:hAnsiTheme="majorHAnsi" w:cs="Arial"/>
                                  <w:b/>
                                  <w:color w:val="000000" w:themeColor="text1"/>
                                </w:rPr>
                              </w:pPr>
                            </w:p>
                            <w:p w:rsidR="00226174" w:rsidRPr="00226174" w:rsidRDefault="00226174" w:rsidP="00226174">
                              <w:pPr>
                                <w:spacing w:after="0" w:line="240" w:lineRule="auto"/>
                                <w:ind w:left="-540"/>
                                <w:jc w:val="center"/>
                                <w:rPr>
                                  <w:rFonts w:asciiTheme="majorHAnsi" w:hAnsiTheme="majorHAnsi" w:cs="Arial"/>
                                  <w:b/>
                                  <w:color w:val="000000" w:themeColor="text1"/>
                                </w:rPr>
                              </w:pPr>
                            </w:p>
                            <w:p w:rsidR="00226174" w:rsidRPr="00226174" w:rsidRDefault="00226174" w:rsidP="00226174">
                              <w:pPr>
                                <w:spacing w:after="0" w:line="240" w:lineRule="auto"/>
                                <w:ind w:left="-540"/>
                                <w:jc w:val="center"/>
                                <w:rPr>
                                  <w:rFonts w:asciiTheme="majorHAnsi" w:hAnsiTheme="majorHAnsi" w:cs="Arial"/>
                                  <w:b/>
                                  <w:color w:val="000000" w:themeColor="text1"/>
                                </w:rPr>
                              </w:pPr>
                            </w:p>
                            <w:p w:rsidR="00226174" w:rsidRDefault="00226174" w:rsidP="00226174">
                              <w:pPr>
                                <w:spacing w:after="0" w:line="240" w:lineRule="auto"/>
                                <w:ind w:left="-90"/>
                                <w:jc w:val="center"/>
                                <w:rPr>
                                  <w:rFonts w:asciiTheme="majorHAnsi" w:hAnsiTheme="majorHAnsi" w:cs="Arial"/>
                                  <w:b/>
                                  <w:color w:val="000000" w:themeColor="text1"/>
                                </w:rPr>
                              </w:pPr>
                            </w:p>
                            <w:p w:rsidR="00226174" w:rsidRDefault="00226174" w:rsidP="00226174">
                              <w:pPr>
                                <w:spacing w:after="0" w:line="240" w:lineRule="auto"/>
                                <w:ind w:left="-90"/>
                                <w:jc w:val="center"/>
                                <w:rPr>
                                  <w:rFonts w:asciiTheme="majorHAnsi" w:hAnsiTheme="majorHAnsi" w:cs="Arial"/>
                                  <w:b/>
                                  <w:color w:val="000000" w:themeColor="text1"/>
                                </w:rPr>
                              </w:pPr>
                            </w:p>
                            <w:p w:rsidR="00226174" w:rsidRDefault="00226174" w:rsidP="00226174">
                              <w:pPr>
                                <w:spacing w:after="0" w:line="240" w:lineRule="auto"/>
                                <w:ind w:left="-90"/>
                                <w:jc w:val="center"/>
                                <w:rPr>
                                  <w:rFonts w:asciiTheme="majorHAnsi" w:hAnsiTheme="majorHAnsi" w:cs="Arial"/>
                                  <w:b/>
                                  <w:color w:val="000000" w:themeColor="text1"/>
                                </w:rPr>
                              </w:pPr>
                            </w:p>
                            <w:p w:rsidR="00226174" w:rsidRPr="00226174" w:rsidRDefault="00226174" w:rsidP="00226174">
                              <w:pPr>
                                <w:spacing w:after="0" w:line="240" w:lineRule="auto"/>
                                <w:ind w:left="-90"/>
                                <w:jc w:val="center"/>
                                <w:rPr>
                                  <w:rFonts w:asciiTheme="majorHAnsi" w:hAnsiTheme="majorHAnsi" w:cs="Arial"/>
                                  <w:b/>
                                  <w:color w:val="000000" w:themeColor="text1"/>
                                </w:rPr>
                              </w:pPr>
                              <w:r w:rsidRPr="00226174">
                                <w:rPr>
                                  <w:rFonts w:asciiTheme="majorHAnsi" w:hAnsiTheme="majorHAnsi" w:cs="Arial"/>
                                  <w:b/>
                                  <w:color w:val="000000" w:themeColor="text1"/>
                                </w:rPr>
                                <w:t xml:space="preserve">ЗАСЕДАНИЙ  НАУЧНОГО  МЕДИЦИНСКОГО  ОБЩЕСТВА ФТИЗИАТРОВ  И </w:t>
                              </w:r>
                            </w:p>
                            <w:p w:rsidR="00226174" w:rsidRPr="00226174" w:rsidRDefault="00226174" w:rsidP="00226174">
                              <w:pPr>
                                <w:spacing w:after="0" w:line="240" w:lineRule="auto"/>
                                <w:ind w:left="-90"/>
                                <w:jc w:val="center"/>
                                <w:rPr>
                                  <w:rFonts w:asciiTheme="majorHAnsi" w:hAnsiTheme="majorHAnsi" w:cs="Arial"/>
                                  <w:b/>
                                  <w:color w:val="000000" w:themeColor="text1"/>
                                </w:rPr>
                              </w:pPr>
                              <w:r w:rsidRPr="00226174">
                                <w:rPr>
                                  <w:rFonts w:asciiTheme="majorHAnsi" w:hAnsiTheme="majorHAnsi" w:cs="Arial"/>
                                  <w:b/>
                                  <w:color w:val="000000" w:themeColor="text1"/>
                                </w:rPr>
                                <w:t xml:space="preserve">ПУЛЬМОНОЛОГОВ </w:t>
                              </w:r>
                            </w:p>
                            <w:p w:rsidR="00226174" w:rsidRPr="00226174" w:rsidRDefault="00226174" w:rsidP="00226174">
                              <w:pPr>
                                <w:spacing w:after="0" w:line="240" w:lineRule="auto"/>
                                <w:ind w:left="-90"/>
                                <w:jc w:val="center"/>
                                <w:rPr>
                                  <w:rFonts w:asciiTheme="majorHAnsi" w:hAnsiTheme="majorHAnsi" w:cs="Arial"/>
                                  <w:b/>
                                  <w:color w:val="000000" w:themeColor="text1"/>
                                </w:rPr>
                              </w:pPr>
                              <w:r w:rsidRPr="00226174">
                                <w:rPr>
                                  <w:rFonts w:asciiTheme="majorHAnsi" w:hAnsiTheme="majorHAnsi" w:cs="Arial"/>
                                  <w:b/>
                                  <w:color w:val="000000" w:themeColor="text1"/>
                                </w:rPr>
                                <w:t>УЗБЕКИСТАНА</w:t>
                              </w:r>
                            </w:p>
                            <w:p w:rsidR="00226174" w:rsidRPr="00226174" w:rsidRDefault="00226174" w:rsidP="00226174">
                              <w:pPr>
                                <w:spacing w:after="0" w:line="240" w:lineRule="auto"/>
                                <w:ind w:left="-90"/>
                                <w:jc w:val="center"/>
                                <w:rPr>
                                  <w:rFonts w:asciiTheme="majorHAnsi" w:hAnsiTheme="majorHAnsi" w:cs="Arial"/>
                                  <w:color w:val="000000" w:themeColor="text1"/>
                                </w:rPr>
                              </w:pPr>
                              <w:r w:rsidRPr="00226174">
                                <w:rPr>
                                  <w:rFonts w:asciiTheme="majorHAnsi" w:hAnsiTheme="majorHAnsi" w:cs="Arial"/>
                                  <w:b/>
                                  <w:color w:val="000000" w:themeColor="text1"/>
                                </w:rPr>
                                <w:t>НА 2014 ГОД</w:t>
                              </w:r>
                            </w:p>
                            <w:p w:rsidR="00226174" w:rsidRPr="00226174" w:rsidRDefault="00226174" w:rsidP="00226174">
                              <w:pPr>
                                <w:pStyle w:val="a3"/>
                                <w:ind w:left="-540"/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</w:pPr>
                            </w:p>
                            <w:p w:rsidR="00226174" w:rsidRPr="00226174" w:rsidRDefault="00226174" w:rsidP="00226174">
                              <w:pPr>
                                <w:pStyle w:val="a3"/>
                                <w:ind w:left="-540"/>
                                <w:jc w:val="center"/>
                                <w:rPr>
                                  <w:rFonts w:asciiTheme="majorHAnsi" w:hAnsiTheme="majorHAnsi"/>
                                  <w:b/>
                                  <w:lang w:val="uz-Cyrl-UZ"/>
                                </w:rPr>
                              </w:pPr>
                            </w:p>
                            <w:p w:rsidR="00226174" w:rsidRDefault="00226174" w:rsidP="00226174">
                              <w:pPr>
                                <w:pStyle w:val="a3"/>
                                <w:ind w:left="-180"/>
                                <w:jc w:val="center"/>
                                <w:rPr>
                                  <w:rFonts w:asciiTheme="majorHAnsi" w:hAnsiTheme="majorHAnsi"/>
                                  <w:b/>
                                  <w:lang w:val="uz-Cyrl-UZ"/>
                                </w:rPr>
                              </w:pPr>
                            </w:p>
                            <w:p w:rsidR="00226174" w:rsidRPr="00226174" w:rsidRDefault="00226174" w:rsidP="00226174">
                              <w:pPr>
                                <w:pStyle w:val="a3"/>
                                <w:ind w:left="-180"/>
                                <w:jc w:val="center"/>
                                <w:rPr>
                                  <w:rFonts w:asciiTheme="majorHAnsi" w:hAnsiTheme="majorHAnsi"/>
                                  <w:b/>
                                </w:rPr>
                              </w:pPr>
                              <w:r w:rsidRPr="00226174">
                                <w:rPr>
                                  <w:rFonts w:asciiTheme="majorHAnsi" w:hAnsiTheme="majorHAnsi"/>
                                  <w:b/>
                                  <w:lang w:val="uz-Cyrl-UZ"/>
                                </w:rPr>
                                <w:t>Ташкент 2014 год</w:t>
                              </w:r>
                            </w:p>
                            <w:p w:rsidR="00226174" w:rsidRPr="00226174" w:rsidRDefault="00226174" w:rsidP="00226174">
                              <w:pPr>
                                <w:ind w:left="-180"/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margin-left:387pt;margin-top:-3.6pt;width:209.85pt;height:430.2pt;z-index:251659264;mso-position-horizontal-relative:page;mso-position-vertical-relative:page" coordorigin="7343" coordsize="4954,16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" o:allowincell="f">
                <v:group id="Group 3" o:spid="_x0000_s1027" style="position:absolute;left:7343;width:4954;height:15840" coordorigin="7560" coordsize="4756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4" o:spid="_x0000_s1028" style="position:absolute;left:7755;width:4561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zq9cMA&#10;AADaAAAADwAAAGRycy9kb3ducmV2LnhtbESPQYvCMBSE78L+h/CEvWmqK1aqURZxWaV7sevB46N5&#10;tsXmpTRR6783guBxmJlvmMWqM7W4UusqywpGwwgEcW51xYWCw//PYAbCeWSNtWVScCcHq+VHb4GJ&#10;tjfe0zXzhQgQdgkqKL1vEildXpJBN7QNcfBOtjXog2wLqVu8Bbip5TiKptJgxWGhxIbWJeXn7GIU&#10;xFmcXtJjeti4ze5vP4u/7On8q9Rnv/ueg/DU+Xf41d5qBRN4Xg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zq9cMAAADaAAAADwAAAAAAAAAAAAAAAACYAgAAZHJzL2Rv&#10;d25yZXYueG1sUEsFBgAAAAAEAAQA9QAAAIgDAAAAAA==&#10;" filled="f" stroked="f" strokecolor="#d8d8d8"/>
                  <v:rect id="Rectangle 5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JdLcQA&#10;AADaAAAADwAAAGRycy9kb3ducmV2LnhtbESPQWvCQBSE7wX/w/KE3nRjpaVEVxGppT0ouBXE2zP7&#10;TILZtyG7Jum/dwtCj8PMfMPMl72tREuNLx0rmIwTEMSZMyXnCg4/m9E7CB+QDVaOScEveVguBk9z&#10;TI3reE+tDrmIEPYpKihCqFMpfVaQRT92NXH0Lq6xGKJscmka7CLcVvIlSd6kxZLjQoE1rQvKrvpm&#10;FXx/6rW8bXenD73T3Xm6OV6xnSr1POxXMxCB+vAffrS/jIJX+LsSb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SXS3EAAAA2gAAAA8AAAAAAAAAAAAAAAAAmAIAAGRycy9k&#10;b3ducmV2LnhtbFBLBQYAAAAABAAEAPUAAACJAwAAAAA=&#10;" filled="f" stroked="f" strokecolor="white" strokeweight="1pt">
                    <v:shadow color="#d8d8d8" offset="3pt,3pt"/>
                  </v:rect>
                </v:group>
                <v:rect id="Rectangle 6" o:spid="_x0000_s1030" style="position:absolute;left:7419;width:4872;height:368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TXJscA&#10;AADbAAAADwAAAGRycy9kb3ducmV2LnhtbESPQU/CQBCF7yT8h82YcJMtBAUqC6kmRqMXKSSG26Q7&#10;toXubNNdofrrnYMJt5m8N+99s9r0rlFn6kLt2cBknIAiLrytuTSw3z3fLkCFiGyx8UwGfijAZj0c&#10;rDC1/sJbOuexVBLCIUUDVYxtqnUoKnIYxr4lFu3Ldw6jrF2pbYcXCXeNnibJvXZYszRU2NJTRcUp&#10;/3YG5m/vd7Z4/Phc/uaTY3bI2ln5cjBmdNNnD6Ai9fFq/r9+tYIv9PKLDK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U1ybHAAAA2wAAAA8AAAAAAAAAAAAAAAAAmAIAAGRy&#10;cy9kb3ducmV2LnhtbFBLBQYAAAAABAAEAPUAAACMAwAAAAA=&#10;" filled="f" stroked="f" strokecolor="white" strokeweight="1pt">
                  <v:textbox inset="28.8pt,14.4pt,14.4pt,14.4pt">
                    <w:txbxContent>
                      <w:p w:rsidR="00226174" w:rsidRPr="00226174" w:rsidRDefault="00226174" w:rsidP="00226174">
                        <w:pPr>
                          <w:pStyle w:val="a3"/>
                          <w:ind w:left="-284" w:firstLine="142"/>
                          <w:jc w:val="center"/>
                          <w:rPr>
                            <w:rFonts w:ascii="Castellar" w:hAnsi="Castellar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26174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O’ZBEKISTON FTIZIATRLAR </w:t>
                        </w:r>
                        <w:r w:rsidRPr="00226174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      </w:t>
                        </w:r>
                        <w:r w:rsidRPr="00226174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VA PULMONOLOGLAR JAMIYATI</w:t>
                        </w:r>
                      </w:p>
                    </w:txbxContent>
                  </v:textbox>
                </v:rect>
                <v:rect id="Rectangle 7" o:spid="_x0000_s1031" style="position:absolute;left:7344;top:6776;width:4948;height:100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hyvcQA&#10;AADbAAAADwAAAGRycy9kb3ducmV2LnhtbERPTWvCQBC9C/0PyxR6002ktjZ1lSiIopc2Foq3ITtN&#10;UrOzIbtq9Ne7QqG3ebzPmcw6U4sTta6yrCAeRCCIc6srLhR87Zb9MQjnkTXWlknBhRzMpg+9CSba&#10;nvmTTpkvRAhhl6CC0vsmkdLlJRl0A9sQB+7HtgZ9gG0hdYvnEG5qOYyiF2mw4tBQYkOLkvJDdjQK&#10;Xjfbkc7nH99v1yz+Tfdp81ys9ko9PXbpOwhPnf8X/7nXOsyP4f5LOEB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Ycr3EAAAA2wAAAA8AAAAAAAAAAAAAAAAAmAIAAGRycy9k&#10;b3ducmV2LnhtbFBLBQYAAAAABAAEAPUAAACJAwAAAAA=&#10;" filled="f" stroked="f" strokecolor="white" strokeweight="1pt">
                  <v:textbox inset="28.8pt,14.4pt,14.4pt,14.4pt">
                    <w:txbxContent>
                      <w:p w:rsidR="00226174" w:rsidRPr="00226174" w:rsidRDefault="00226174" w:rsidP="00226174">
                        <w:pPr>
                          <w:spacing w:after="0" w:line="240" w:lineRule="auto"/>
                          <w:ind w:left="-540"/>
                          <w:jc w:val="center"/>
                          <w:rPr>
                            <w:rFonts w:asciiTheme="majorHAnsi" w:hAnsiTheme="majorHAnsi" w:cs="Arial"/>
                            <w:b/>
                            <w:color w:val="000000" w:themeColor="text1"/>
                          </w:rPr>
                        </w:pPr>
                      </w:p>
                      <w:p w:rsidR="00226174" w:rsidRPr="00226174" w:rsidRDefault="00226174" w:rsidP="00226174">
                        <w:pPr>
                          <w:spacing w:after="0" w:line="240" w:lineRule="auto"/>
                          <w:ind w:left="-540"/>
                          <w:jc w:val="center"/>
                          <w:rPr>
                            <w:rFonts w:asciiTheme="majorHAnsi" w:hAnsiTheme="majorHAnsi" w:cs="Arial"/>
                            <w:b/>
                            <w:color w:val="000000" w:themeColor="text1"/>
                          </w:rPr>
                        </w:pPr>
                      </w:p>
                      <w:p w:rsidR="00226174" w:rsidRPr="00226174" w:rsidRDefault="00226174" w:rsidP="00226174">
                        <w:pPr>
                          <w:spacing w:after="0" w:line="240" w:lineRule="auto"/>
                          <w:ind w:left="-540"/>
                          <w:jc w:val="center"/>
                          <w:rPr>
                            <w:rFonts w:asciiTheme="majorHAnsi" w:hAnsiTheme="majorHAnsi" w:cs="Arial"/>
                            <w:b/>
                            <w:color w:val="000000" w:themeColor="text1"/>
                          </w:rPr>
                        </w:pPr>
                      </w:p>
                      <w:p w:rsidR="00226174" w:rsidRDefault="00226174" w:rsidP="00226174">
                        <w:pPr>
                          <w:spacing w:after="0" w:line="240" w:lineRule="auto"/>
                          <w:ind w:left="-90"/>
                          <w:jc w:val="center"/>
                          <w:rPr>
                            <w:rFonts w:asciiTheme="majorHAnsi" w:hAnsiTheme="majorHAnsi" w:cs="Arial"/>
                            <w:b/>
                            <w:color w:val="000000" w:themeColor="text1"/>
                          </w:rPr>
                        </w:pPr>
                      </w:p>
                      <w:p w:rsidR="00226174" w:rsidRDefault="00226174" w:rsidP="00226174">
                        <w:pPr>
                          <w:spacing w:after="0" w:line="240" w:lineRule="auto"/>
                          <w:ind w:left="-90"/>
                          <w:jc w:val="center"/>
                          <w:rPr>
                            <w:rFonts w:asciiTheme="majorHAnsi" w:hAnsiTheme="majorHAnsi" w:cs="Arial"/>
                            <w:b/>
                            <w:color w:val="000000" w:themeColor="text1"/>
                          </w:rPr>
                        </w:pPr>
                      </w:p>
                      <w:p w:rsidR="00226174" w:rsidRDefault="00226174" w:rsidP="00226174">
                        <w:pPr>
                          <w:spacing w:after="0" w:line="240" w:lineRule="auto"/>
                          <w:ind w:left="-90"/>
                          <w:jc w:val="center"/>
                          <w:rPr>
                            <w:rFonts w:asciiTheme="majorHAnsi" w:hAnsiTheme="majorHAnsi" w:cs="Arial"/>
                            <w:b/>
                            <w:color w:val="000000" w:themeColor="text1"/>
                          </w:rPr>
                        </w:pPr>
                      </w:p>
                      <w:p w:rsidR="00226174" w:rsidRPr="00226174" w:rsidRDefault="00226174" w:rsidP="00226174">
                        <w:pPr>
                          <w:spacing w:after="0" w:line="240" w:lineRule="auto"/>
                          <w:ind w:left="-90"/>
                          <w:jc w:val="center"/>
                          <w:rPr>
                            <w:rFonts w:asciiTheme="majorHAnsi" w:hAnsiTheme="majorHAnsi" w:cs="Arial"/>
                            <w:b/>
                            <w:color w:val="000000" w:themeColor="text1"/>
                          </w:rPr>
                        </w:pPr>
                        <w:r w:rsidRPr="00226174">
                          <w:rPr>
                            <w:rFonts w:asciiTheme="majorHAnsi" w:hAnsiTheme="majorHAnsi" w:cs="Arial"/>
                            <w:b/>
                            <w:color w:val="000000" w:themeColor="text1"/>
                          </w:rPr>
                          <w:t xml:space="preserve">ЗАСЕДАНИЙ  НАУЧНОГО  МЕДИЦИНСКОГО  ОБЩЕСТВА ФТИЗИАТРОВ  И </w:t>
                        </w:r>
                      </w:p>
                      <w:p w:rsidR="00226174" w:rsidRPr="00226174" w:rsidRDefault="00226174" w:rsidP="00226174">
                        <w:pPr>
                          <w:spacing w:after="0" w:line="240" w:lineRule="auto"/>
                          <w:ind w:left="-90"/>
                          <w:jc w:val="center"/>
                          <w:rPr>
                            <w:rFonts w:asciiTheme="majorHAnsi" w:hAnsiTheme="majorHAnsi" w:cs="Arial"/>
                            <w:b/>
                            <w:color w:val="000000" w:themeColor="text1"/>
                          </w:rPr>
                        </w:pPr>
                        <w:r w:rsidRPr="00226174">
                          <w:rPr>
                            <w:rFonts w:asciiTheme="majorHAnsi" w:hAnsiTheme="majorHAnsi" w:cs="Arial"/>
                            <w:b/>
                            <w:color w:val="000000" w:themeColor="text1"/>
                          </w:rPr>
                          <w:t xml:space="preserve">ПУЛЬМОНОЛОГОВ </w:t>
                        </w:r>
                      </w:p>
                      <w:p w:rsidR="00226174" w:rsidRPr="00226174" w:rsidRDefault="00226174" w:rsidP="00226174">
                        <w:pPr>
                          <w:spacing w:after="0" w:line="240" w:lineRule="auto"/>
                          <w:ind w:left="-90"/>
                          <w:jc w:val="center"/>
                          <w:rPr>
                            <w:rFonts w:asciiTheme="majorHAnsi" w:hAnsiTheme="majorHAnsi" w:cs="Arial"/>
                            <w:b/>
                            <w:color w:val="000000" w:themeColor="text1"/>
                          </w:rPr>
                        </w:pPr>
                        <w:r w:rsidRPr="00226174">
                          <w:rPr>
                            <w:rFonts w:asciiTheme="majorHAnsi" w:hAnsiTheme="majorHAnsi" w:cs="Arial"/>
                            <w:b/>
                            <w:color w:val="000000" w:themeColor="text1"/>
                          </w:rPr>
                          <w:t>УЗБЕКИСТАНА</w:t>
                        </w:r>
                      </w:p>
                      <w:p w:rsidR="00226174" w:rsidRPr="00226174" w:rsidRDefault="00226174" w:rsidP="00226174">
                        <w:pPr>
                          <w:spacing w:after="0" w:line="240" w:lineRule="auto"/>
                          <w:ind w:left="-90"/>
                          <w:jc w:val="center"/>
                          <w:rPr>
                            <w:rFonts w:asciiTheme="majorHAnsi" w:hAnsiTheme="majorHAnsi" w:cs="Arial"/>
                            <w:color w:val="000000" w:themeColor="text1"/>
                          </w:rPr>
                        </w:pPr>
                        <w:r w:rsidRPr="00226174">
                          <w:rPr>
                            <w:rFonts w:asciiTheme="majorHAnsi" w:hAnsiTheme="majorHAnsi" w:cs="Arial"/>
                            <w:b/>
                            <w:color w:val="000000" w:themeColor="text1"/>
                          </w:rPr>
                          <w:t>НА 2014 ГОД</w:t>
                        </w:r>
                      </w:p>
                      <w:p w:rsidR="00226174" w:rsidRPr="00226174" w:rsidRDefault="00226174" w:rsidP="00226174">
                        <w:pPr>
                          <w:pStyle w:val="a3"/>
                          <w:ind w:left="-540"/>
                          <w:jc w:val="center"/>
                          <w:rPr>
                            <w:rFonts w:asciiTheme="majorHAnsi" w:hAnsiTheme="majorHAnsi"/>
                            <w:color w:val="000000" w:themeColor="text1"/>
                          </w:rPr>
                        </w:pPr>
                      </w:p>
                      <w:p w:rsidR="00226174" w:rsidRPr="00226174" w:rsidRDefault="00226174" w:rsidP="00226174">
                        <w:pPr>
                          <w:pStyle w:val="a3"/>
                          <w:ind w:left="-540"/>
                          <w:jc w:val="center"/>
                          <w:rPr>
                            <w:rFonts w:asciiTheme="majorHAnsi" w:hAnsiTheme="majorHAnsi"/>
                            <w:b/>
                            <w:lang w:val="uz-Cyrl-UZ"/>
                          </w:rPr>
                        </w:pPr>
                      </w:p>
                      <w:p w:rsidR="00226174" w:rsidRDefault="00226174" w:rsidP="00226174">
                        <w:pPr>
                          <w:pStyle w:val="a3"/>
                          <w:ind w:left="-180"/>
                          <w:jc w:val="center"/>
                          <w:rPr>
                            <w:rFonts w:asciiTheme="majorHAnsi" w:hAnsiTheme="majorHAnsi"/>
                            <w:b/>
                            <w:lang w:val="uz-Cyrl-UZ"/>
                          </w:rPr>
                        </w:pPr>
                      </w:p>
                      <w:p w:rsidR="00226174" w:rsidRPr="00226174" w:rsidRDefault="00226174" w:rsidP="00226174">
                        <w:pPr>
                          <w:pStyle w:val="a3"/>
                          <w:ind w:left="-180"/>
                          <w:jc w:val="center"/>
                          <w:rPr>
                            <w:rFonts w:asciiTheme="majorHAnsi" w:hAnsiTheme="majorHAnsi"/>
                            <w:b/>
                          </w:rPr>
                        </w:pPr>
                        <w:r w:rsidRPr="00226174">
                          <w:rPr>
                            <w:rFonts w:asciiTheme="majorHAnsi" w:hAnsiTheme="majorHAnsi"/>
                            <w:b/>
                            <w:lang w:val="uz-Cyrl-UZ"/>
                          </w:rPr>
                          <w:t>Ташкент 2014 год</w:t>
                        </w:r>
                      </w:p>
                      <w:p w:rsidR="00226174" w:rsidRPr="00226174" w:rsidRDefault="00226174" w:rsidP="00226174">
                        <w:pPr>
                          <w:ind w:left="-180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tbl>
      <w:tblPr>
        <w:tblpPr w:leftFromText="180" w:rightFromText="180" w:vertAnchor="text" w:horzAnchor="margin" w:tblpXSpec="center" w:tblpY="9333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46"/>
        <w:gridCol w:w="3977"/>
      </w:tblGrid>
      <w:tr w:rsidR="00226174" w:rsidRPr="003342A4" w:rsidTr="008463BE">
        <w:trPr>
          <w:trHeight w:val="981"/>
        </w:trPr>
        <w:tc>
          <w:tcPr>
            <w:tcW w:w="9923" w:type="dxa"/>
            <w:gridSpan w:val="2"/>
            <w:shd w:val="clear" w:color="auto" w:fill="auto"/>
          </w:tcPr>
          <w:p w:rsidR="00226174" w:rsidRPr="003342A4" w:rsidRDefault="00226174" w:rsidP="009424DC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uz-Cyrl-UZ"/>
              </w:rPr>
            </w:pPr>
          </w:p>
          <w:p w:rsidR="00226174" w:rsidRDefault="00226174" w:rsidP="009424DC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u w:val="single"/>
                <w:lang w:val="uz-Cyrl-UZ"/>
              </w:rPr>
            </w:pPr>
          </w:p>
          <w:p w:rsidR="00226174" w:rsidRPr="003342A4" w:rsidRDefault="00226174" w:rsidP="009424DC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b/>
                <w:i/>
                <w:sz w:val="28"/>
                <w:szCs w:val="28"/>
                <w:u w:val="single"/>
                <w:lang w:val="uz-Cyrl-UZ"/>
              </w:rPr>
              <w:t>24 февраля</w:t>
            </w:r>
            <w:r w:rsidRPr="003342A4">
              <w:rPr>
                <w:rFonts w:ascii="Times New Roman" w:hAnsi="Times New Roman"/>
                <w:b/>
                <w:i/>
                <w:sz w:val="28"/>
                <w:szCs w:val="28"/>
                <w:lang w:val="uz-Cyrl-UZ"/>
              </w:rPr>
              <w:t xml:space="preserve"> </w:t>
            </w:r>
            <w:r w:rsidRPr="003342A4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– председатель заседания:  д.м.н. </w:t>
            </w:r>
            <w:proofErr w:type="spellStart"/>
            <w:r w:rsidRPr="003342A4">
              <w:rPr>
                <w:rFonts w:ascii="Times New Roman" w:hAnsi="Times New Roman"/>
                <w:b/>
                <w:i/>
                <w:sz w:val="28"/>
                <w:szCs w:val="28"/>
              </w:rPr>
              <w:t>Ливерко</w:t>
            </w:r>
            <w:proofErr w:type="spellEnd"/>
            <w:r w:rsidRPr="003342A4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И.В.</w:t>
            </w:r>
          </w:p>
          <w:p w:rsidR="00226174" w:rsidRPr="003342A4" w:rsidRDefault="00226174" w:rsidP="009424DC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uz-Cyrl-UZ"/>
              </w:rPr>
            </w:pPr>
          </w:p>
        </w:tc>
      </w:tr>
      <w:tr w:rsidR="00226174" w:rsidRPr="003342A4" w:rsidTr="008463BE">
        <w:trPr>
          <w:trHeight w:val="1224"/>
        </w:trPr>
        <w:tc>
          <w:tcPr>
            <w:tcW w:w="5946" w:type="dxa"/>
            <w:shd w:val="clear" w:color="auto" w:fill="auto"/>
            <w:vAlign w:val="center"/>
          </w:tcPr>
          <w:p w:rsidR="00226174" w:rsidRPr="003342A4" w:rsidRDefault="00226174" w:rsidP="009424DC">
            <w:pPr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Трансстернальная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трансмедиастинальная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обработка элементов корня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226174" w:rsidRPr="003342A4" w:rsidRDefault="00226174" w:rsidP="009424DC">
            <w:pPr>
              <w:spacing w:after="0" w:line="240" w:lineRule="auto"/>
              <w:ind w:left="86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Нематов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О.Н., </w:t>
            </w:r>
          </w:p>
          <w:p w:rsidR="00226174" w:rsidRPr="003342A4" w:rsidRDefault="00226174" w:rsidP="009424DC">
            <w:pPr>
              <w:spacing w:after="0" w:line="240" w:lineRule="auto"/>
              <w:ind w:left="86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Шарипов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А.Б., </w:t>
            </w:r>
          </w:p>
          <w:p w:rsidR="00226174" w:rsidRPr="003342A4" w:rsidRDefault="00226174" w:rsidP="009424DC">
            <w:pPr>
              <w:spacing w:after="0" w:line="240" w:lineRule="auto"/>
              <w:ind w:left="86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Маюсупов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Ш.Э.</w:t>
            </w:r>
          </w:p>
        </w:tc>
      </w:tr>
      <w:tr w:rsidR="00226174" w:rsidRPr="003342A4" w:rsidTr="008463BE">
        <w:trPr>
          <w:trHeight w:val="1531"/>
        </w:trPr>
        <w:tc>
          <w:tcPr>
            <w:tcW w:w="5946" w:type="dxa"/>
            <w:shd w:val="clear" w:color="auto" w:fill="auto"/>
            <w:vAlign w:val="center"/>
          </w:tcPr>
          <w:p w:rsidR="00226174" w:rsidRPr="003342A4" w:rsidRDefault="00226174" w:rsidP="009424DC">
            <w:pPr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Проблемы туберкулёза у беременных, клинические наблюдения</w:t>
            </w:r>
          </w:p>
        </w:tc>
        <w:tc>
          <w:tcPr>
            <w:tcW w:w="3977" w:type="dxa"/>
            <w:shd w:val="clear" w:color="auto" w:fill="auto"/>
            <w:vAlign w:val="center"/>
          </w:tcPr>
          <w:p w:rsidR="00226174" w:rsidRPr="003342A4" w:rsidRDefault="00226174" w:rsidP="009424DC">
            <w:pPr>
              <w:spacing w:after="0" w:line="240" w:lineRule="auto"/>
              <w:ind w:left="863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Якуббеков Т.Ю.,                             Сагдуллаева С.С.,                            Курбонова Д.Т.,                             Ельцова С.В.</w:t>
            </w:r>
          </w:p>
        </w:tc>
      </w:tr>
    </w:tbl>
    <w:p w:rsidR="00226174" w:rsidRPr="00DD1E77" w:rsidRDefault="00226174" w:rsidP="00226174">
      <w:r>
        <w:rPr>
          <w:noProof/>
        </w:rPr>
        <w:drawing>
          <wp:anchor distT="0" distB="0" distL="114300" distR="114300" simplePos="0" relativeHeight="251664384" behindDoc="0" locked="0" layoutInCell="1" allowOverlap="1" wp14:anchorId="2BA2B400" wp14:editId="1BE03B12">
            <wp:simplePos x="0" y="0"/>
            <wp:positionH relativeFrom="margin">
              <wp:posOffset>-535940</wp:posOffset>
            </wp:positionH>
            <wp:positionV relativeFrom="margin">
              <wp:posOffset>3396615</wp:posOffset>
            </wp:positionV>
            <wp:extent cx="1524000" cy="1151255"/>
            <wp:effectExtent l="285750" t="285750" r="323850" b="31559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5125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256032" distB="264795" distL="352044" distR="357378" simplePos="0" relativeHeight="251662336" behindDoc="0" locked="0" layoutInCell="1" allowOverlap="1" wp14:anchorId="0446D791" wp14:editId="2CC887BB">
            <wp:simplePos x="0" y="0"/>
            <wp:positionH relativeFrom="column">
              <wp:posOffset>1771650</wp:posOffset>
            </wp:positionH>
            <wp:positionV relativeFrom="paragraph">
              <wp:posOffset>3093314</wp:posOffset>
            </wp:positionV>
            <wp:extent cx="1545590" cy="1131570"/>
            <wp:effectExtent l="285750" t="285750" r="321310" b="316230"/>
            <wp:wrapNone/>
            <wp:docPr id="6" name="Рисунок 6" descr="CX_System_CMYK smal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X_System_CMYK small"/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113157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243840" distB="271145" distL="352044" distR="358775" simplePos="0" relativeHeight="251660288" behindDoc="1" locked="0" layoutInCell="1" allowOverlap="1" wp14:anchorId="240BD14D" wp14:editId="74692B92">
            <wp:simplePos x="0" y="0"/>
            <wp:positionH relativeFrom="column">
              <wp:posOffset>1771650</wp:posOffset>
            </wp:positionH>
            <wp:positionV relativeFrom="paragraph">
              <wp:posOffset>1460046</wp:posOffset>
            </wp:positionV>
            <wp:extent cx="1538605" cy="1153795"/>
            <wp:effectExtent l="285750" t="285750" r="309245" b="313055"/>
            <wp:wrapNone/>
            <wp:docPr id="8" name="Рисунок 8" descr="МБТ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МБТ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115379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243840" distB="271653" distL="358140" distR="374396" simplePos="0" relativeHeight="251663360" behindDoc="1" locked="0" layoutInCell="1" allowOverlap="1" wp14:anchorId="01B96D83" wp14:editId="41AAFC9A">
            <wp:simplePos x="0" y="0"/>
            <wp:positionH relativeFrom="column">
              <wp:posOffset>-557620</wp:posOffset>
            </wp:positionH>
            <wp:positionV relativeFrom="paragraph">
              <wp:posOffset>1460410</wp:posOffset>
            </wp:positionV>
            <wp:extent cx="1539066" cy="1153886"/>
            <wp:effectExtent l="285750" t="285750" r="309245" b="31305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788" cy="1144681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7A97AC2" wp14:editId="1BD75B04">
                <wp:simplePos x="0" y="0"/>
                <wp:positionH relativeFrom="page">
                  <wp:posOffset>-43543</wp:posOffset>
                </wp:positionH>
                <wp:positionV relativeFrom="page">
                  <wp:posOffset>1306286</wp:posOffset>
                </wp:positionV>
                <wp:extent cx="7625987" cy="688340"/>
                <wp:effectExtent l="0" t="0" r="13335" b="1968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5987" cy="6883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226174" w:rsidRPr="00C10FEC" w:rsidRDefault="00226174" w:rsidP="00226174">
                            <w:pPr>
                              <w:pStyle w:val="a3"/>
                              <w:jc w:val="center"/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</w:pPr>
                            <w:r w:rsidRPr="00104F07">
                              <w:rPr>
                                <w:rFonts w:ascii="Times New Roman" w:hAnsi="Times New Roman"/>
                                <w:b/>
                                <w:i/>
                                <w:color w:val="FFFFF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C10FEC">
                              <w:rPr>
                                <w:rFonts w:ascii="Arial Black" w:hAnsi="Arial Black"/>
                                <w:sz w:val="56"/>
                                <w:szCs w:val="56"/>
                                <w:lang w:val="uz-Cyrl-UZ"/>
                              </w:rPr>
                              <w:t>КАЛЕНДАР</w:t>
                            </w:r>
                            <w:r w:rsidRPr="00C10FEC"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  <w:t>НЫЙ ПЛАН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Прямоугольник 1" o:spid="_x0000_s1032" style="position:absolute;margin-left:-3.45pt;margin-top:102.85pt;width:600.45pt;height:54.2pt;z-index:251661312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" o:allowincell="f" fillcolor="#fbd4b4 [1305]" strokecolor="#5a5a5a [2109]" strokeweight="1pt">
                <v:textbox inset="14.4pt,,14.4pt">
                  <w:txbxContent>
                    <w:p w:rsidR="00226174" w:rsidRPr="00C10FEC" w:rsidRDefault="00226174" w:rsidP="00226174">
                      <w:pPr>
                        <w:pStyle w:val="a3"/>
                        <w:jc w:val="center"/>
                        <w:rPr>
                          <w:rFonts w:ascii="Arial Black" w:hAnsi="Arial Black"/>
                          <w:sz w:val="56"/>
                          <w:szCs w:val="56"/>
                        </w:rPr>
                      </w:pPr>
                      <w:r w:rsidRPr="00104F07">
                        <w:rPr>
                          <w:rFonts w:ascii="Times New Roman" w:hAnsi="Times New Roman"/>
                          <w:b/>
                          <w:i/>
                          <w:color w:val="FFFFFF"/>
                          <w:sz w:val="40"/>
                          <w:szCs w:val="40"/>
                        </w:rPr>
                        <w:t xml:space="preserve"> </w:t>
                      </w:r>
                      <w:r w:rsidRPr="00C10FEC">
                        <w:rPr>
                          <w:rFonts w:ascii="Arial Black" w:hAnsi="Arial Black"/>
                          <w:sz w:val="56"/>
                          <w:szCs w:val="56"/>
                          <w:lang w:val="uz-Cyrl-UZ"/>
                        </w:rPr>
                        <w:t>КАЛЕНДАР</w:t>
                      </w:r>
                      <w:r w:rsidRPr="00C10FEC">
                        <w:rPr>
                          <w:rFonts w:ascii="Arial Black" w:hAnsi="Arial Black"/>
                          <w:sz w:val="56"/>
                          <w:szCs w:val="56"/>
                        </w:rPr>
                        <w:t>НЫЙ ПЛАН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lang w:val="en-US"/>
        </w:rPr>
        <w:br w:type="page"/>
      </w:r>
    </w:p>
    <w:p w:rsidR="00226174" w:rsidRPr="00226174" w:rsidRDefault="00226174" w:rsidP="00226174">
      <w:pPr>
        <w:rPr>
          <w:lang w:val="uz-Cyrl-UZ"/>
        </w:rPr>
      </w:pPr>
    </w:p>
    <w:tbl>
      <w:tblPr>
        <w:tblpPr w:leftFromText="180" w:rightFromText="180" w:vertAnchor="page" w:horzAnchor="margin" w:tblpXSpec="center" w:tblpY="202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5812"/>
      </w:tblGrid>
      <w:tr w:rsidR="009424DC" w:rsidRPr="003342A4" w:rsidTr="008463BE">
        <w:trPr>
          <w:trHeight w:val="1002"/>
        </w:trPr>
        <w:tc>
          <w:tcPr>
            <w:tcW w:w="10031" w:type="dxa"/>
            <w:gridSpan w:val="2"/>
            <w:shd w:val="clear" w:color="auto" w:fill="auto"/>
            <w:vAlign w:val="center"/>
          </w:tcPr>
          <w:p w:rsidR="00226174" w:rsidRPr="003342A4" w:rsidRDefault="00226174" w:rsidP="008463BE">
            <w:pPr>
              <w:pStyle w:val="a5"/>
              <w:spacing w:after="0" w:line="240" w:lineRule="auto"/>
              <w:ind w:left="1134" w:right="885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3342A4">
              <w:rPr>
                <w:rFonts w:ascii="Times New Roman" w:hAnsi="Times New Roman"/>
                <w:b/>
                <w:i/>
                <w:sz w:val="28"/>
                <w:szCs w:val="28"/>
                <w:u w:val="single"/>
              </w:rPr>
              <w:t xml:space="preserve">27 января </w:t>
            </w:r>
            <w:r w:rsidRPr="003342A4">
              <w:rPr>
                <w:rFonts w:ascii="Times New Roman" w:hAnsi="Times New Roman"/>
                <w:b/>
                <w:i/>
                <w:sz w:val="28"/>
                <w:szCs w:val="28"/>
              </w:rPr>
              <w:t>- председатель заседания: д.м.н. Мухтаров Д.З.</w:t>
            </w:r>
          </w:p>
        </w:tc>
      </w:tr>
      <w:tr w:rsidR="009424DC" w:rsidRPr="003342A4" w:rsidTr="008463BE">
        <w:trPr>
          <w:trHeight w:val="1371"/>
        </w:trPr>
        <w:tc>
          <w:tcPr>
            <w:tcW w:w="4219" w:type="dxa"/>
            <w:shd w:val="clear" w:color="auto" w:fill="auto"/>
            <w:vAlign w:val="center"/>
          </w:tcPr>
          <w:p w:rsidR="00226174" w:rsidRPr="003342A4" w:rsidRDefault="00226174" w:rsidP="008463BE">
            <w:pPr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Лепра: этиология, патогенез, клиника, диагностика, лечение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226174" w:rsidRPr="00226174" w:rsidRDefault="00226174" w:rsidP="008463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 xml:space="preserve">Главный </w:t>
            </w: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лепролог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МЗ </w:t>
            </w: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РУз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, профессор </w:t>
            </w: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Эшбоев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Э.Х.</w:t>
            </w:r>
          </w:p>
        </w:tc>
      </w:tr>
      <w:tr w:rsidR="009424DC" w:rsidRPr="003342A4" w:rsidTr="008463BE">
        <w:trPr>
          <w:trHeight w:val="1217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26174" w:rsidRPr="003342A4" w:rsidRDefault="00226174" w:rsidP="008463BE">
            <w:pPr>
              <w:pStyle w:val="1"/>
              <w:ind w:left="142"/>
              <w:rPr>
                <w:rFonts w:ascii="Times New Roman" w:hAnsi="Times New Roman"/>
                <w:sz w:val="28"/>
                <w:szCs w:val="28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>Причины развития функциональных нарушений ЖКТ у больных туберкулезом позвоночника</w:t>
            </w:r>
          </w:p>
        </w:tc>
        <w:tc>
          <w:tcPr>
            <w:tcW w:w="581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26174" w:rsidRPr="003342A4" w:rsidRDefault="00226174" w:rsidP="008463B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Туйчиев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Н.Н.</w:t>
            </w:r>
          </w:p>
        </w:tc>
      </w:tr>
    </w:tbl>
    <w:p w:rsidR="00C82D5A" w:rsidRDefault="00C82D5A">
      <w:pPr>
        <w:rPr>
          <w:lang w:val="uz-Cyrl-UZ"/>
        </w:rPr>
      </w:pPr>
    </w:p>
    <w:p w:rsidR="00226174" w:rsidRDefault="00226174">
      <w:pPr>
        <w:rPr>
          <w:lang w:val="uz-Cyrl-UZ"/>
        </w:rPr>
      </w:pPr>
    </w:p>
    <w:p w:rsidR="00226174" w:rsidRDefault="00226174">
      <w:pPr>
        <w:rPr>
          <w:lang w:val="uz-Cyrl-UZ"/>
        </w:rPr>
      </w:pPr>
    </w:p>
    <w:p w:rsidR="00226174" w:rsidRDefault="00226174">
      <w:pPr>
        <w:rPr>
          <w:lang w:val="uz-Cyrl-UZ"/>
        </w:rPr>
      </w:pPr>
    </w:p>
    <w:p w:rsidR="00226174" w:rsidRDefault="00226174">
      <w:pPr>
        <w:rPr>
          <w:lang w:val="uz-Cyrl-UZ"/>
        </w:rPr>
      </w:pPr>
    </w:p>
    <w:p w:rsidR="00226174" w:rsidRDefault="00226174">
      <w:pPr>
        <w:rPr>
          <w:lang w:val="uz-Cyrl-UZ"/>
        </w:rPr>
      </w:pPr>
    </w:p>
    <w:p w:rsidR="00226174" w:rsidRDefault="00226174">
      <w:pPr>
        <w:rPr>
          <w:lang w:val="uz-Cyrl-UZ"/>
        </w:rPr>
      </w:pPr>
    </w:p>
    <w:p w:rsidR="00226174" w:rsidRDefault="00226174">
      <w:pPr>
        <w:rPr>
          <w:lang w:val="uz-Cyrl-UZ"/>
        </w:rPr>
      </w:pPr>
    </w:p>
    <w:tbl>
      <w:tblPr>
        <w:tblW w:w="992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5670"/>
        <w:gridCol w:w="3686"/>
      </w:tblGrid>
      <w:tr w:rsidR="00226174" w:rsidRPr="003342A4" w:rsidTr="008463BE">
        <w:trPr>
          <w:trHeight w:val="663"/>
        </w:trPr>
        <w:tc>
          <w:tcPr>
            <w:tcW w:w="9923" w:type="dxa"/>
            <w:gridSpan w:val="3"/>
            <w:shd w:val="clear" w:color="auto" w:fill="auto"/>
          </w:tcPr>
          <w:p w:rsidR="00226174" w:rsidRPr="003342A4" w:rsidRDefault="00226174" w:rsidP="00D7682D">
            <w:pPr>
              <w:spacing w:after="0" w:line="240" w:lineRule="auto"/>
              <w:ind w:left="-567" w:firstLine="1287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u w:val="single"/>
                <w:lang w:val="uz-Cyrl-UZ"/>
              </w:rPr>
            </w:pPr>
          </w:p>
          <w:p w:rsidR="00226174" w:rsidRPr="003342A4" w:rsidRDefault="00226174" w:rsidP="00D7682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3342A4">
              <w:rPr>
                <w:rFonts w:ascii="Times New Roman" w:hAnsi="Times New Roman"/>
                <w:b/>
                <w:i/>
                <w:sz w:val="28"/>
                <w:szCs w:val="28"/>
                <w:u w:val="single"/>
                <w:lang w:val="uz-Cyrl-UZ"/>
              </w:rPr>
              <w:t xml:space="preserve">31 </w:t>
            </w:r>
            <w:r w:rsidRPr="003342A4">
              <w:rPr>
                <w:rFonts w:ascii="Times New Roman" w:hAnsi="Times New Roman"/>
                <w:b/>
                <w:i/>
                <w:sz w:val="28"/>
                <w:szCs w:val="28"/>
                <w:u w:val="single"/>
              </w:rPr>
              <w:t>марта</w:t>
            </w:r>
            <w:r w:rsidRPr="003342A4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– председатель заседания: д.м.н. </w:t>
            </w:r>
            <w:proofErr w:type="spellStart"/>
            <w:r w:rsidRPr="003342A4">
              <w:rPr>
                <w:rFonts w:ascii="Times New Roman" w:hAnsi="Times New Roman"/>
                <w:b/>
                <w:i/>
                <w:sz w:val="28"/>
                <w:szCs w:val="28"/>
              </w:rPr>
              <w:t>Тилляшайхов</w:t>
            </w:r>
            <w:proofErr w:type="spellEnd"/>
            <w:r w:rsidRPr="003342A4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М.Н.</w:t>
            </w:r>
          </w:p>
          <w:p w:rsidR="00226174" w:rsidRPr="003342A4" w:rsidRDefault="00226174" w:rsidP="00D768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26174" w:rsidRPr="003342A4" w:rsidTr="008463BE">
        <w:trPr>
          <w:trHeight w:val="521"/>
        </w:trPr>
        <w:tc>
          <w:tcPr>
            <w:tcW w:w="9923" w:type="dxa"/>
            <w:gridSpan w:val="3"/>
            <w:shd w:val="clear" w:color="auto" w:fill="auto"/>
            <w:vAlign w:val="center"/>
          </w:tcPr>
          <w:p w:rsidR="00226174" w:rsidRPr="003342A4" w:rsidRDefault="00226174" w:rsidP="00D7682D">
            <w:pPr>
              <w:pStyle w:val="a6"/>
              <w:spacing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u w:val="single"/>
              </w:rPr>
            </w:pPr>
            <w:r w:rsidRPr="003342A4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24 марта – Всемирный день борьбы с туберкулезом.  </w:t>
            </w:r>
            <w:proofErr w:type="spellStart"/>
            <w:r w:rsidRPr="003342A4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Докл</w:t>
            </w:r>
            <w:proofErr w:type="spellEnd"/>
            <w:r w:rsidRPr="003342A4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. Мухтаров Д.З.</w:t>
            </w:r>
          </w:p>
        </w:tc>
      </w:tr>
      <w:tr w:rsidR="00226174" w:rsidRPr="003342A4" w:rsidTr="008463BE">
        <w:trPr>
          <w:trHeight w:val="552"/>
        </w:trPr>
        <w:tc>
          <w:tcPr>
            <w:tcW w:w="567" w:type="dxa"/>
            <w:shd w:val="clear" w:color="auto" w:fill="auto"/>
            <w:vAlign w:val="center"/>
          </w:tcPr>
          <w:p w:rsidR="00226174" w:rsidRPr="003342A4" w:rsidRDefault="00226174" w:rsidP="00D768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226174" w:rsidRPr="003342A4" w:rsidRDefault="00226174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>Состояние фтизиатрической службы Республики Узбекистан за 2013 год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226174" w:rsidRPr="003342A4" w:rsidRDefault="00226174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Тилляшайхов М.Н., Алимов С.В.</w:t>
            </w:r>
          </w:p>
        </w:tc>
      </w:tr>
      <w:tr w:rsidR="00226174" w:rsidRPr="003342A4" w:rsidTr="008463BE">
        <w:trPr>
          <w:trHeight w:val="367"/>
        </w:trPr>
        <w:tc>
          <w:tcPr>
            <w:tcW w:w="567" w:type="dxa"/>
            <w:shd w:val="clear" w:color="auto" w:fill="auto"/>
            <w:vAlign w:val="center"/>
          </w:tcPr>
          <w:p w:rsidR="00226174" w:rsidRPr="003342A4" w:rsidRDefault="00226174" w:rsidP="00D768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226174" w:rsidRPr="003342A4" w:rsidRDefault="00226174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Депрессивные расстройства у больных ТБ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226174" w:rsidRPr="003342A4" w:rsidRDefault="00226174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Магзумова Ш.Ш.</w:t>
            </w:r>
          </w:p>
        </w:tc>
      </w:tr>
      <w:tr w:rsidR="00226174" w:rsidRPr="003342A4" w:rsidTr="008463BE">
        <w:trPr>
          <w:trHeight w:val="422"/>
        </w:trPr>
        <w:tc>
          <w:tcPr>
            <w:tcW w:w="567" w:type="dxa"/>
            <w:shd w:val="clear" w:color="auto" w:fill="auto"/>
            <w:vAlign w:val="center"/>
          </w:tcPr>
          <w:p w:rsidR="00226174" w:rsidRPr="003342A4" w:rsidRDefault="00226174" w:rsidP="00D768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226174" w:rsidRPr="003342A4" w:rsidRDefault="00226174" w:rsidP="00D7682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>Современное состояние диагностики туберкулеза костей и суставов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226174" w:rsidRPr="003342A4" w:rsidRDefault="00226174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>Рустамов Ф.Х.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Назиров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П.Х.</w:t>
            </w:r>
          </w:p>
        </w:tc>
      </w:tr>
      <w:tr w:rsidR="00226174" w:rsidRPr="003342A4" w:rsidTr="008463BE">
        <w:trPr>
          <w:trHeight w:val="484"/>
        </w:trPr>
        <w:tc>
          <w:tcPr>
            <w:tcW w:w="567" w:type="dxa"/>
            <w:shd w:val="clear" w:color="auto" w:fill="auto"/>
            <w:vAlign w:val="center"/>
          </w:tcPr>
          <w:p w:rsidR="00226174" w:rsidRPr="003342A4" w:rsidRDefault="00226174" w:rsidP="00D768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226174" w:rsidRPr="003342A4" w:rsidRDefault="00226174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>Проблемы диагностики и лечения оппортунистических инфекций у больных с ТБ/ВИЧ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226174" w:rsidRDefault="00226174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Якуббеков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Т.Ю.,  </w:t>
            </w:r>
          </w:p>
          <w:p w:rsidR="00226174" w:rsidRPr="003342A4" w:rsidRDefault="00226174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 xml:space="preserve">Ельцова С.В., </w:t>
            </w: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Расулева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Р.И., Курбанова Д.Т.</w:t>
            </w:r>
          </w:p>
        </w:tc>
      </w:tr>
      <w:tr w:rsidR="00226174" w:rsidRPr="003342A4" w:rsidTr="008463BE">
        <w:trPr>
          <w:trHeight w:val="147"/>
        </w:trPr>
        <w:tc>
          <w:tcPr>
            <w:tcW w:w="567" w:type="dxa"/>
            <w:shd w:val="clear" w:color="auto" w:fill="auto"/>
            <w:vAlign w:val="center"/>
          </w:tcPr>
          <w:p w:rsidR="00226174" w:rsidRPr="003342A4" w:rsidRDefault="00226174" w:rsidP="00D768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226174" w:rsidRPr="003342A4" w:rsidRDefault="00226174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>Результаты лечения больных туберкулёзом, освобождённых из мест лишения свободы за 2008-2013гг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226174" w:rsidRPr="003342A4" w:rsidRDefault="00226174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Худошукурова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Д.К., </w:t>
            </w: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Раимбекова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М.</w:t>
            </w:r>
            <w:proofErr w:type="gramStart"/>
            <w:r w:rsidRPr="003342A4">
              <w:rPr>
                <w:rFonts w:ascii="Times New Roman" w:hAnsi="Times New Roman"/>
                <w:sz w:val="28"/>
                <w:szCs w:val="28"/>
              </w:rPr>
              <w:t>Р</w:t>
            </w:r>
            <w:proofErr w:type="gramEnd"/>
          </w:p>
        </w:tc>
      </w:tr>
    </w:tbl>
    <w:tbl>
      <w:tblPr>
        <w:tblpPr w:leftFromText="180" w:rightFromText="180" w:vertAnchor="text" w:horzAnchor="margin" w:tblpXSpec="center" w:tblpY="136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5646"/>
        <w:gridCol w:w="3618"/>
      </w:tblGrid>
      <w:tr w:rsidR="00226174" w:rsidRPr="003342A4" w:rsidTr="00226174">
        <w:trPr>
          <w:trHeight w:val="842"/>
        </w:trPr>
        <w:tc>
          <w:tcPr>
            <w:tcW w:w="9889" w:type="dxa"/>
            <w:gridSpan w:val="3"/>
            <w:shd w:val="clear" w:color="auto" w:fill="auto"/>
            <w:vAlign w:val="center"/>
          </w:tcPr>
          <w:p w:rsidR="00226174" w:rsidRPr="003342A4" w:rsidRDefault="00226174" w:rsidP="002261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342A4">
              <w:rPr>
                <w:rFonts w:ascii="Times New Roman" w:hAnsi="Times New Roman"/>
                <w:b/>
                <w:i/>
                <w:sz w:val="28"/>
                <w:szCs w:val="28"/>
                <w:u w:val="single"/>
                <w:lang w:val="uz-Cyrl-UZ"/>
              </w:rPr>
              <w:lastRenderedPageBreak/>
              <w:t>28</w:t>
            </w:r>
            <w:r w:rsidRPr="003342A4">
              <w:rPr>
                <w:rFonts w:ascii="Times New Roman" w:hAnsi="Times New Roman"/>
                <w:b/>
                <w:i/>
                <w:sz w:val="28"/>
                <w:szCs w:val="28"/>
                <w:u w:val="single"/>
              </w:rPr>
              <w:t xml:space="preserve"> апреля</w:t>
            </w:r>
            <w:r w:rsidRPr="003342A4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– председатель заседания: д.м.н. </w:t>
            </w:r>
            <w:proofErr w:type="spellStart"/>
            <w:r w:rsidRPr="003342A4">
              <w:rPr>
                <w:rFonts w:ascii="Times New Roman" w:hAnsi="Times New Roman"/>
                <w:b/>
                <w:i/>
                <w:sz w:val="28"/>
                <w:szCs w:val="28"/>
              </w:rPr>
              <w:t>Парпиева</w:t>
            </w:r>
            <w:proofErr w:type="spellEnd"/>
            <w:r w:rsidRPr="003342A4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Н.Н.</w:t>
            </w:r>
          </w:p>
        </w:tc>
      </w:tr>
      <w:tr w:rsidR="00226174" w:rsidRPr="003342A4" w:rsidTr="00226174">
        <w:trPr>
          <w:trHeight w:val="1021"/>
        </w:trPr>
        <w:tc>
          <w:tcPr>
            <w:tcW w:w="625" w:type="dxa"/>
            <w:shd w:val="clear" w:color="auto" w:fill="auto"/>
            <w:vAlign w:val="center"/>
          </w:tcPr>
          <w:p w:rsidR="00226174" w:rsidRPr="003342A4" w:rsidRDefault="00226174" w:rsidP="002261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646" w:type="dxa"/>
            <w:shd w:val="clear" w:color="auto" w:fill="auto"/>
            <w:vAlign w:val="center"/>
          </w:tcPr>
          <w:p w:rsidR="00226174" w:rsidRPr="003342A4" w:rsidRDefault="00226174" w:rsidP="00226174">
            <w:pPr>
              <w:tabs>
                <w:tab w:val="left" w:pos="813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>Сравнительные данные флюорографических обследований населения в областях Республики</w:t>
            </w:r>
          </w:p>
        </w:tc>
        <w:tc>
          <w:tcPr>
            <w:tcW w:w="3618" w:type="dxa"/>
            <w:shd w:val="clear" w:color="auto" w:fill="auto"/>
            <w:vAlign w:val="center"/>
          </w:tcPr>
          <w:p w:rsidR="00226174" w:rsidRPr="003342A4" w:rsidRDefault="00226174" w:rsidP="002261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>Алимов А.Р.</w:t>
            </w:r>
          </w:p>
        </w:tc>
      </w:tr>
      <w:tr w:rsidR="00226174" w:rsidRPr="003342A4" w:rsidTr="00226174">
        <w:trPr>
          <w:trHeight w:val="668"/>
        </w:trPr>
        <w:tc>
          <w:tcPr>
            <w:tcW w:w="625" w:type="dxa"/>
            <w:shd w:val="clear" w:color="auto" w:fill="auto"/>
            <w:vAlign w:val="center"/>
          </w:tcPr>
          <w:p w:rsidR="00226174" w:rsidRPr="003342A4" w:rsidRDefault="00226174" w:rsidP="002261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646" w:type="dxa"/>
            <w:shd w:val="clear" w:color="auto" w:fill="auto"/>
            <w:vAlign w:val="center"/>
          </w:tcPr>
          <w:p w:rsidR="00226174" w:rsidRPr="003342A4" w:rsidRDefault="00226174" w:rsidP="002261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Выявление</w:t>
            </w: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МЛУ больных по г. Ташкенту за 2013 г.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и</w:t>
            </w:r>
            <w:r w:rsidRPr="003342A4">
              <w:rPr>
                <w:sz w:val="28"/>
                <w:szCs w:val="28"/>
              </w:rPr>
              <w:t xml:space="preserve">  </w:t>
            </w:r>
            <w:r w:rsidRPr="003342A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равнительный анализ исходов лечения ЛЧ ТБ за 2011-2013гг. по городу Ташкенту</w:t>
            </w:r>
          </w:p>
        </w:tc>
        <w:tc>
          <w:tcPr>
            <w:tcW w:w="3618" w:type="dxa"/>
            <w:shd w:val="clear" w:color="auto" w:fill="auto"/>
            <w:vAlign w:val="center"/>
          </w:tcPr>
          <w:p w:rsidR="00226174" w:rsidRPr="003342A4" w:rsidRDefault="00226174" w:rsidP="002261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Каландарова Л.Н., Саидова Ш.М., </w:t>
            </w:r>
          </w:p>
          <w:p w:rsidR="00226174" w:rsidRPr="003342A4" w:rsidRDefault="00226174" w:rsidP="002261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Селькина Е.И.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Трубников А.Б.</w:t>
            </w:r>
          </w:p>
        </w:tc>
      </w:tr>
      <w:tr w:rsidR="00226174" w:rsidRPr="003342A4" w:rsidTr="00226174">
        <w:trPr>
          <w:trHeight w:val="950"/>
        </w:trPr>
        <w:tc>
          <w:tcPr>
            <w:tcW w:w="625" w:type="dxa"/>
            <w:shd w:val="clear" w:color="auto" w:fill="auto"/>
            <w:vAlign w:val="center"/>
          </w:tcPr>
          <w:p w:rsidR="00226174" w:rsidRPr="003342A4" w:rsidRDefault="00226174" w:rsidP="002261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5646" w:type="dxa"/>
            <w:shd w:val="clear" w:color="auto" w:fill="auto"/>
            <w:vAlign w:val="center"/>
          </w:tcPr>
          <w:p w:rsidR="00226174" w:rsidRPr="003342A4" w:rsidRDefault="00226174" w:rsidP="002261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 xml:space="preserve">Радикальные </w:t>
            </w: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торакопластические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операции при лекарственно-устойчивом туберкулезе легких</w:t>
            </w:r>
          </w:p>
        </w:tc>
        <w:tc>
          <w:tcPr>
            <w:tcW w:w="3618" w:type="dxa"/>
            <w:shd w:val="clear" w:color="auto" w:fill="auto"/>
            <w:vAlign w:val="center"/>
          </w:tcPr>
          <w:p w:rsidR="00226174" w:rsidRPr="003342A4" w:rsidRDefault="00226174" w:rsidP="002261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Собиров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Ш.Ю., </w:t>
            </w: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Джураев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Э.Д.,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342A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Абулкасимов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С.П., Рахманов Ш.А.</w:t>
            </w:r>
          </w:p>
        </w:tc>
      </w:tr>
      <w:tr w:rsidR="00226174" w:rsidRPr="003342A4" w:rsidTr="00226174">
        <w:trPr>
          <w:trHeight w:val="823"/>
        </w:trPr>
        <w:tc>
          <w:tcPr>
            <w:tcW w:w="625" w:type="dxa"/>
            <w:shd w:val="clear" w:color="auto" w:fill="auto"/>
            <w:vAlign w:val="center"/>
          </w:tcPr>
          <w:p w:rsidR="00226174" w:rsidRPr="003342A4" w:rsidRDefault="00226174" w:rsidP="002261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5646" w:type="dxa"/>
            <w:shd w:val="clear" w:color="auto" w:fill="auto"/>
            <w:vAlign w:val="center"/>
          </w:tcPr>
          <w:p w:rsidR="00226174" w:rsidRPr="003342A4" w:rsidRDefault="00226174" w:rsidP="002261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Особенности поражения бронхолегочного аппарата у больных с синдромом приобретенного иммунодефицита</w:t>
            </w:r>
          </w:p>
        </w:tc>
        <w:tc>
          <w:tcPr>
            <w:tcW w:w="3618" w:type="dxa"/>
            <w:shd w:val="clear" w:color="auto" w:fill="auto"/>
            <w:vAlign w:val="center"/>
          </w:tcPr>
          <w:p w:rsidR="00226174" w:rsidRPr="003342A4" w:rsidRDefault="00226174" w:rsidP="002261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Ташметов Х.М.</w:t>
            </w:r>
          </w:p>
        </w:tc>
      </w:tr>
      <w:tr w:rsidR="00226174" w:rsidRPr="003342A4" w:rsidTr="00226174">
        <w:trPr>
          <w:trHeight w:val="805"/>
        </w:trPr>
        <w:tc>
          <w:tcPr>
            <w:tcW w:w="625" w:type="dxa"/>
            <w:shd w:val="clear" w:color="auto" w:fill="auto"/>
            <w:vAlign w:val="center"/>
          </w:tcPr>
          <w:p w:rsidR="00226174" w:rsidRPr="003342A4" w:rsidRDefault="00226174" w:rsidP="002261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5646" w:type="dxa"/>
            <w:shd w:val="clear" w:color="auto" w:fill="auto"/>
            <w:vAlign w:val="center"/>
          </w:tcPr>
          <w:p w:rsidR="00226174" w:rsidRPr="003342A4" w:rsidRDefault="00226174" w:rsidP="002261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ТЭЛА – диагностика и дифференциальная диганостика</w:t>
            </w:r>
          </w:p>
        </w:tc>
        <w:tc>
          <w:tcPr>
            <w:tcW w:w="3618" w:type="dxa"/>
            <w:shd w:val="clear" w:color="auto" w:fill="auto"/>
            <w:vAlign w:val="center"/>
          </w:tcPr>
          <w:p w:rsidR="00226174" w:rsidRDefault="00226174" w:rsidP="002261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Ливерко И.В., Ирга шов А.А., </w:t>
            </w:r>
          </w:p>
          <w:p w:rsidR="00226174" w:rsidRPr="003342A4" w:rsidRDefault="00226174" w:rsidP="002261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Ванятин К.С.</w:t>
            </w:r>
          </w:p>
        </w:tc>
      </w:tr>
    </w:tbl>
    <w:p w:rsidR="00226174" w:rsidRDefault="00226174" w:rsidP="00226174">
      <w:pPr>
        <w:ind w:right="284"/>
        <w:rPr>
          <w:rFonts w:ascii="Times New Roman" w:hAnsi="Times New Roman"/>
          <w:sz w:val="28"/>
          <w:szCs w:val="28"/>
          <w:lang w:val="uz-Cyrl-UZ"/>
        </w:rPr>
      </w:pPr>
    </w:p>
    <w:p w:rsidR="00226174" w:rsidRPr="003342A4" w:rsidRDefault="00226174" w:rsidP="00226174">
      <w:pPr>
        <w:tabs>
          <w:tab w:val="left" w:pos="0"/>
        </w:tabs>
        <w:ind w:left="-426" w:right="992"/>
        <w:rPr>
          <w:rFonts w:ascii="Times New Roman" w:hAnsi="Times New Roman"/>
          <w:sz w:val="28"/>
          <w:szCs w:val="28"/>
          <w:lang w:val="uz-Cyrl-UZ"/>
        </w:rPr>
      </w:pPr>
    </w:p>
    <w:p w:rsidR="00226174" w:rsidRDefault="00226174" w:rsidP="00226174">
      <w:pPr>
        <w:rPr>
          <w:rFonts w:ascii="Times New Roman" w:hAnsi="Times New Roman"/>
          <w:sz w:val="28"/>
          <w:szCs w:val="28"/>
          <w:lang w:val="uz-Cyrl-UZ"/>
        </w:rPr>
      </w:pPr>
    </w:p>
    <w:tbl>
      <w:tblPr>
        <w:tblW w:w="992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6086"/>
        <w:gridCol w:w="3270"/>
      </w:tblGrid>
      <w:tr w:rsidR="009424DC" w:rsidRPr="003342A4" w:rsidTr="009424DC">
        <w:trPr>
          <w:trHeight w:val="596"/>
        </w:trPr>
        <w:tc>
          <w:tcPr>
            <w:tcW w:w="9923" w:type="dxa"/>
            <w:gridSpan w:val="3"/>
            <w:shd w:val="clear" w:color="auto" w:fill="auto"/>
            <w:vAlign w:val="center"/>
          </w:tcPr>
          <w:p w:rsidR="009424DC" w:rsidRDefault="009424DC" w:rsidP="00D7682D">
            <w:pPr>
              <w:spacing w:after="0" w:line="20" w:lineRule="atLeast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u w:val="single"/>
                <w:lang w:val="uz-Cyrl-UZ"/>
              </w:rPr>
            </w:pPr>
          </w:p>
          <w:p w:rsidR="009424DC" w:rsidRDefault="009424DC" w:rsidP="00D7682D">
            <w:pPr>
              <w:spacing w:after="0" w:line="20" w:lineRule="atLeast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3342A4">
              <w:rPr>
                <w:rFonts w:ascii="Times New Roman" w:hAnsi="Times New Roman"/>
                <w:b/>
                <w:i/>
                <w:sz w:val="28"/>
                <w:szCs w:val="28"/>
                <w:u w:val="single"/>
                <w:lang w:val="uz-Cyrl-UZ"/>
              </w:rPr>
              <w:t xml:space="preserve">30 </w:t>
            </w:r>
            <w:r w:rsidRPr="003342A4">
              <w:rPr>
                <w:rFonts w:ascii="Times New Roman" w:hAnsi="Times New Roman"/>
                <w:b/>
                <w:i/>
                <w:sz w:val="28"/>
                <w:szCs w:val="28"/>
                <w:u w:val="single"/>
              </w:rPr>
              <w:t>июня</w:t>
            </w:r>
            <w:r w:rsidRPr="003342A4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– председатель заседания: д.м.н.  Садыков А.С.</w:t>
            </w:r>
          </w:p>
          <w:p w:rsidR="009424DC" w:rsidRPr="003342A4" w:rsidRDefault="009424DC" w:rsidP="00D7682D">
            <w:pPr>
              <w:spacing w:after="0" w:line="20" w:lineRule="atLeast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9424DC" w:rsidRPr="003342A4" w:rsidTr="009424DC">
        <w:trPr>
          <w:trHeight w:val="656"/>
        </w:trPr>
        <w:tc>
          <w:tcPr>
            <w:tcW w:w="567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0" w:lineRule="atLeast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6086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0" w:lineRule="atLeast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>Клинические и биохимические особенности течения ТБ у ВИЧ-инфицированных детей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9424DC" w:rsidRPr="003342A4" w:rsidRDefault="009424DC" w:rsidP="00D7682D">
            <w:pPr>
              <w:tabs>
                <w:tab w:val="left" w:pos="6000"/>
              </w:tabs>
              <w:spacing w:after="0" w:line="20" w:lineRule="atLeas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Абсадыкова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Ф.Т., </w:t>
            </w: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Мухтеремова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В.Н.</w:t>
            </w:r>
            <w:r w:rsidRPr="003342A4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  <w:tr w:rsidR="009424DC" w:rsidRPr="003342A4" w:rsidTr="009424DC">
        <w:trPr>
          <w:trHeight w:val="1028"/>
        </w:trPr>
        <w:tc>
          <w:tcPr>
            <w:tcW w:w="567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0" w:lineRule="atLeast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6086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0" w:lineRule="atLeast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>Применение радикально-восстановительных операций при осложненных формах туберкулезного спондилита с учетом устойчивости возбудителя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0" w:lineRule="atLeast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Назиров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П.Х., </w:t>
            </w: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Жураев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Б.М., </w:t>
            </w: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Туйчиев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Н.Н., Рустамов Ф.Х.</w:t>
            </w:r>
          </w:p>
        </w:tc>
      </w:tr>
      <w:tr w:rsidR="009424DC" w:rsidRPr="003342A4" w:rsidTr="009424DC">
        <w:trPr>
          <w:trHeight w:val="777"/>
        </w:trPr>
        <w:tc>
          <w:tcPr>
            <w:tcW w:w="567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0" w:lineRule="atLeast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6086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0" w:lineRule="atLeast"/>
              <w:rPr>
                <w:rFonts w:ascii="Times New Roman" w:hAnsi="Times New Roman"/>
                <w:sz w:val="28"/>
                <w:szCs w:val="28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Внебольничная пневмония: от этиологии к лечению</w:t>
            </w:r>
            <w:r w:rsidRPr="003342A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0" w:lineRule="atLeast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Ливерко И.В., </w:t>
            </w:r>
          </w:p>
          <w:p w:rsidR="009424DC" w:rsidRPr="003342A4" w:rsidRDefault="009424DC" w:rsidP="00D7682D">
            <w:pPr>
              <w:spacing w:after="0" w:line="20" w:lineRule="atLeast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Гафнер Н.В., </w:t>
            </w:r>
          </w:p>
          <w:p w:rsidR="009424DC" w:rsidRPr="003342A4" w:rsidRDefault="009424DC" w:rsidP="00D7682D">
            <w:pPr>
              <w:spacing w:after="0" w:line="20" w:lineRule="atLeast"/>
              <w:rPr>
                <w:rFonts w:ascii="Times New Roman" w:hAnsi="Times New Roman"/>
                <w:sz w:val="28"/>
                <w:szCs w:val="28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Ахмедов Ш.М., Фахртдинова А.Р.</w:t>
            </w:r>
          </w:p>
        </w:tc>
      </w:tr>
      <w:tr w:rsidR="009424DC" w:rsidRPr="003342A4" w:rsidTr="009424DC">
        <w:trPr>
          <w:trHeight w:val="872"/>
        </w:trPr>
        <w:tc>
          <w:tcPr>
            <w:tcW w:w="567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0" w:lineRule="atLeast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6086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0" w:lineRule="atLeast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>Особенности клинико-рентгенологических проявлений казеозной пневмонии на современном этапе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0" w:lineRule="atLeas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Обилов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А.У., </w:t>
            </w:r>
          </w:p>
          <w:p w:rsidR="009424DC" w:rsidRPr="003342A4" w:rsidRDefault="009424DC" w:rsidP="00D7682D">
            <w:pPr>
              <w:spacing w:after="0" w:line="20" w:lineRule="atLeast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>Мухтаров Д.З.</w:t>
            </w:r>
          </w:p>
        </w:tc>
      </w:tr>
      <w:tr w:rsidR="009424DC" w:rsidRPr="003342A4" w:rsidTr="009424DC">
        <w:trPr>
          <w:trHeight w:val="682"/>
        </w:trPr>
        <w:tc>
          <w:tcPr>
            <w:tcW w:w="567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0" w:lineRule="atLeast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6086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0" w:lineRule="atLeast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>Малоинвазивные операции при туберкулезе легких</w:t>
            </w:r>
          </w:p>
        </w:tc>
        <w:tc>
          <w:tcPr>
            <w:tcW w:w="3270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0" w:lineRule="atLeas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Шарипов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А.Б., </w:t>
            </w:r>
          </w:p>
          <w:p w:rsidR="009424DC" w:rsidRPr="003342A4" w:rsidRDefault="009424DC" w:rsidP="00D7682D">
            <w:pPr>
              <w:spacing w:after="0" w:line="20" w:lineRule="atLeas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Нематов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О.Н., </w:t>
            </w:r>
          </w:p>
          <w:p w:rsidR="009424DC" w:rsidRPr="003342A4" w:rsidRDefault="009424DC" w:rsidP="00D7682D">
            <w:pPr>
              <w:spacing w:after="0" w:line="20" w:lineRule="atLeast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Собиров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Ш.Ю.</w:t>
            </w:r>
          </w:p>
        </w:tc>
      </w:tr>
    </w:tbl>
    <w:p w:rsidR="00226174" w:rsidRDefault="00226174" w:rsidP="00226174">
      <w:pPr>
        <w:tabs>
          <w:tab w:val="left" w:pos="-709"/>
        </w:tabs>
        <w:ind w:left="-709"/>
        <w:rPr>
          <w:lang w:val="uz-Cyrl-UZ"/>
        </w:rPr>
      </w:pPr>
    </w:p>
    <w:tbl>
      <w:tblPr>
        <w:tblW w:w="9941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6135"/>
        <w:gridCol w:w="3097"/>
      </w:tblGrid>
      <w:tr w:rsidR="009424DC" w:rsidRPr="003342A4" w:rsidTr="009424DC">
        <w:trPr>
          <w:trHeight w:val="676"/>
        </w:trPr>
        <w:tc>
          <w:tcPr>
            <w:tcW w:w="9941" w:type="dxa"/>
            <w:gridSpan w:val="3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342A4">
              <w:rPr>
                <w:rFonts w:ascii="Times New Roman" w:hAnsi="Times New Roman"/>
                <w:b/>
                <w:i/>
                <w:sz w:val="28"/>
                <w:szCs w:val="28"/>
                <w:u w:val="single"/>
              </w:rPr>
              <w:lastRenderedPageBreak/>
              <w:t>26 мая</w:t>
            </w:r>
            <w:r w:rsidRPr="003342A4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– председатель заседания: акад. Убайдуллаев А.М.</w:t>
            </w:r>
          </w:p>
        </w:tc>
      </w:tr>
      <w:tr w:rsidR="009424DC" w:rsidRPr="003342A4" w:rsidTr="009424DC">
        <w:trPr>
          <w:trHeight w:val="478"/>
        </w:trPr>
        <w:tc>
          <w:tcPr>
            <w:tcW w:w="709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35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Предикторы бронхообструктивного синдрома</w:t>
            </w:r>
          </w:p>
        </w:tc>
        <w:tc>
          <w:tcPr>
            <w:tcW w:w="3097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Ташметова Г.Т.</w:t>
            </w:r>
          </w:p>
        </w:tc>
      </w:tr>
      <w:tr w:rsidR="009424DC" w:rsidRPr="003342A4" w:rsidTr="009424DC">
        <w:trPr>
          <w:trHeight w:val="662"/>
        </w:trPr>
        <w:tc>
          <w:tcPr>
            <w:tcW w:w="709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135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 xml:space="preserve">Современный подход к диагностике и дифференциальной диагностике </w:t>
            </w: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нефротуберкулеза</w:t>
            </w:r>
            <w:proofErr w:type="spellEnd"/>
          </w:p>
        </w:tc>
        <w:tc>
          <w:tcPr>
            <w:tcW w:w="3097" w:type="dxa"/>
            <w:shd w:val="clear" w:color="auto" w:fill="auto"/>
            <w:vAlign w:val="center"/>
          </w:tcPr>
          <w:p w:rsidR="009424DC" w:rsidRPr="003342A4" w:rsidRDefault="009424DC" w:rsidP="00D7682D">
            <w:pPr>
              <w:pStyle w:val="a5"/>
              <w:tabs>
                <w:tab w:val="left" w:pos="600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424DC" w:rsidRPr="003342A4" w:rsidRDefault="009424DC" w:rsidP="00D7682D">
            <w:pPr>
              <w:tabs>
                <w:tab w:val="left" w:pos="600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>Хакимов М.А.</w:t>
            </w:r>
          </w:p>
          <w:p w:rsidR="009424DC" w:rsidRPr="003342A4" w:rsidRDefault="009424DC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424DC" w:rsidRPr="003342A4" w:rsidTr="009424DC">
        <w:trPr>
          <w:trHeight w:val="532"/>
        </w:trPr>
        <w:tc>
          <w:tcPr>
            <w:tcW w:w="709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135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>Клиническое течение ЛУ форм туберкулеза костей и суставов</w:t>
            </w:r>
          </w:p>
        </w:tc>
        <w:tc>
          <w:tcPr>
            <w:tcW w:w="3097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Назиров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П.Х., </w:t>
            </w: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Жураев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Б.М., </w:t>
            </w: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Усмонов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И.Х., Рустамов Ф.Х., </w:t>
            </w: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Туйчиев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Н.Н.</w:t>
            </w:r>
          </w:p>
        </w:tc>
      </w:tr>
      <w:tr w:rsidR="009424DC" w:rsidRPr="003342A4" w:rsidTr="009424DC">
        <w:trPr>
          <w:trHeight w:val="614"/>
        </w:trPr>
        <w:tc>
          <w:tcPr>
            <w:tcW w:w="709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135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>Сопутствующие заболевания и их влияние на эффективность лечения МЛУ-ТБ легких</w:t>
            </w:r>
          </w:p>
        </w:tc>
        <w:tc>
          <w:tcPr>
            <w:tcW w:w="3097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Саидова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Ш.М., </w:t>
            </w:r>
          </w:p>
          <w:p w:rsidR="009424DC" w:rsidRPr="003342A4" w:rsidRDefault="009424DC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>Мухтаров Д.З.</w:t>
            </w:r>
          </w:p>
        </w:tc>
      </w:tr>
      <w:tr w:rsidR="009424DC" w:rsidRPr="003342A4" w:rsidTr="009424DC">
        <w:trPr>
          <w:trHeight w:val="601"/>
        </w:trPr>
        <w:tc>
          <w:tcPr>
            <w:tcW w:w="709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135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Тошкент вилояти силга карши кураш диспансерида умуртка сили билан огриган беморларнинг жаррохлик йули билан даволаш натижалари</w:t>
            </w:r>
          </w:p>
        </w:tc>
        <w:tc>
          <w:tcPr>
            <w:tcW w:w="3097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Шарипов К.Я., Худойназаров Д.М., Баймонов О.С.</w:t>
            </w:r>
          </w:p>
        </w:tc>
      </w:tr>
    </w:tbl>
    <w:p w:rsidR="009424DC" w:rsidRDefault="009424DC" w:rsidP="00226174">
      <w:pPr>
        <w:tabs>
          <w:tab w:val="left" w:pos="-709"/>
        </w:tabs>
        <w:ind w:left="-709"/>
      </w:pPr>
    </w:p>
    <w:p w:rsidR="009424DC" w:rsidRDefault="009424DC" w:rsidP="00226174">
      <w:pPr>
        <w:tabs>
          <w:tab w:val="left" w:pos="-709"/>
        </w:tabs>
        <w:ind w:left="-709"/>
      </w:pPr>
    </w:p>
    <w:p w:rsidR="009424DC" w:rsidRDefault="009424DC" w:rsidP="009424DC">
      <w:pPr>
        <w:rPr>
          <w:rFonts w:ascii="Times New Roman" w:hAnsi="Times New Roman"/>
          <w:sz w:val="28"/>
          <w:szCs w:val="28"/>
          <w:lang w:val="uz-Cyrl-UZ"/>
        </w:rPr>
      </w:pPr>
    </w:p>
    <w:p w:rsidR="009424DC" w:rsidRPr="003342A4" w:rsidRDefault="009424DC" w:rsidP="009424DC">
      <w:pPr>
        <w:rPr>
          <w:rFonts w:ascii="Times New Roman" w:hAnsi="Times New Roman"/>
          <w:sz w:val="28"/>
          <w:szCs w:val="28"/>
          <w:lang w:val="uz-Cyrl-UZ"/>
        </w:rPr>
      </w:pPr>
    </w:p>
    <w:tbl>
      <w:tblPr>
        <w:tblW w:w="9904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5103"/>
        <w:gridCol w:w="4092"/>
      </w:tblGrid>
      <w:tr w:rsidR="009424DC" w:rsidRPr="003342A4" w:rsidTr="009424DC">
        <w:trPr>
          <w:trHeight w:val="785"/>
        </w:trPr>
        <w:tc>
          <w:tcPr>
            <w:tcW w:w="9904" w:type="dxa"/>
            <w:gridSpan w:val="3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ind w:left="180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u w:val="single"/>
                <w:lang w:val="uz-Cyrl-UZ"/>
              </w:rPr>
            </w:pPr>
          </w:p>
          <w:p w:rsidR="009424DC" w:rsidRPr="003342A4" w:rsidRDefault="009424DC" w:rsidP="00D7682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3342A4">
              <w:rPr>
                <w:rFonts w:ascii="Times New Roman" w:hAnsi="Times New Roman"/>
                <w:b/>
                <w:i/>
                <w:sz w:val="28"/>
                <w:szCs w:val="28"/>
                <w:u w:val="single"/>
                <w:lang w:val="uz-Cyrl-UZ"/>
              </w:rPr>
              <w:t xml:space="preserve">29 </w:t>
            </w:r>
            <w:r w:rsidRPr="003342A4">
              <w:rPr>
                <w:rFonts w:ascii="Times New Roman" w:hAnsi="Times New Roman"/>
                <w:b/>
                <w:i/>
                <w:sz w:val="28"/>
                <w:szCs w:val="28"/>
                <w:u w:val="single"/>
              </w:rPr>
              <w:t>сентября</w:t>
            </w:r>
            <w:r w:rsidRPr="003342A4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– председатель заседания: д.м.н. Рашидов З.Р.</w:t>
            </w:r>
          </w:p>
          <w:p w:rsidR="009424DC" w:rsidRPr="003342A4" w:rsidRDefault="009424DC" w:rsidP="00D768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424DC" w:rsidRPr="003342A4" w:rsidTr="009424DC">
        <w:trPr>
          <w:trHeight w:val="1058"/>
        </w:trPr>
        <w:tc>
          <w:tcPr>
            <w:tcW w:w="709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>Малоинвазивные технологии в лечении фтизиоурологических больных</w:t>
            </w:r>
          </w:p>
        </w:tc>
        <w:tc>
          <w:tcPr>
            <w:tcW w:w="4092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Тилляшайхов М.Н., Хакимов М.А., Абдурахманов Д.К., Рахматов М.М., Алиджанов С.К., Халилов Ш.М., </w:t>
            </w:r>
          </w:p>
          <w:p w:rsidR="009424DC" w:rsidRPr="003342A4" w:rsidRDefault="009424DC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Хожитоев С.В., Набиев С.Р.</w:t>
            </w:r>
          </w:p>
        </w:tc>
      </w:tr>
      <w:tr w:rsidR="009424DC" w:rsidRPr="003342A4" w:rsidTr="009424DC">
        <w:trPr>
          <w:trHeight w:val="855"/>
        </w:trPr>
        <w:tc>
          <w:tcPr>
            <w:tcW w:w="709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>Результаты флюорографических обследований женщин фертильного возраста, девочек 15-17 лет в период проведения «Недели оздоровления»</w:t>
            </w:r>
          </w:p>
        </w:tc>
        <w:tc>
          <w:tcPr>
            <w:tcW w:w="4092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>Алимов А.Р.</w:t>
            </w:r>
          </w:p>
        </w:tc>
      </w:tr>
      <w:tr w:rsidR="009424DC" w:rsidRPr="003342A4" w:rsidTr="009424DC">
        <w:trPr>
          <w:trHeight w:val="776"/>
        </w:trPr>
        <w:tc>
          <w:tcPr>
            <w:tcW w:w="709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 xml:space="preserve">Эффективность тотального </w:t>
            </w: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эндопротезирования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при последствиях туберкулезного коксита</w:t>
            </w:r>
          </w:p>
        </w:tc>
        <w:tc>
          <w:tcPr>
            <w:tcW w:w="4092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Назиров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П.Х., </w:t>
            </w: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Жураев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Б.М., </w:t>
            </w:r>
          </w:p>
          <w:p w:rsidR="009424DC" w:rsidRPr="003342A4" w:rsidRDefault="009424DC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Туйчиев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Н.Н.</w:t>
            </w:r>
          </w:p>
        </w:tc>
      </w:tr>
      <w:tr w:rsidR="009424DC" w:rsidRPr="003342A4" w:rsidTr="009424DC">
        <w:trPr>
          <w:trHeight w:val="687"/>
        </w:trPr>
        <w:tc>
          <w:tcPr>
            <w:tcW w:w="709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Место мукоцилиарного клиренса в патогенезе ХОБЛ</w:t>
            </w:r>
          </w:p>
        </w:tc>
        <w:tc>
          <w:tcPr>
            <w:tcW w:w="4092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Убайдуллаева К.М.</w:t>
            </w:r>
          </w:p>
        </w:tc>
      </w:tr>
      <w:tr w:rsidR="009424DC" w:rsidRPr="003342A4" w:rsidTr="009424DC">
        <w:trPr>
          <w:trHeight w:val="793"/>
        </w:trPr>
        <w:tc>
          <w:tcPr>
            <w:tcW w:w="709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Особенности лечения туберкулёза у ВИЧ - инфицированных детей по данным ГДТБ за 2013 год</w:t>
            </w:r>
          </w:p>
        </w:tc>
        <w:tc>
          <w:tcPr>
            <w:tcW w:w="4092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Аббасова Д.И</w:t>
            </w:r>
          </w:p>
        </w:tc>
      </w:tr>
    </w:tbl>
    <w:p w:rsidR="009424DC" w:rsidRDefault="009424DC" w:rsidP="00226174">
      <w:pPr>
        <w:tabs>
          <w:tab w:val="left" w:pos="-709"/>
        </w:tabs>
        <w:ind w:left="-709"/>
      </w:pPr>
    </w:p>
    <w:tbl>
      <w:tblPr>
        <w:tblW w:w="9830" w:type="dxa"/>
        <w:jc w:val="center"/>
        <w:tblInd w:w="-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3"/>
        <w:gridCol w:w="6198"/>
        <w:gridCol w:w="2969"/>
      </w:tblGrid>
      <w:tr w:rsidR="009424DC" w:rsidRPr="003342A4" w:rsidTr="008463BE">
        <w:trPr>
          <w:trHeight w:val="711"/>
          <w:jc w:val="center"/>
        </w:trPr>
        <w:tc>
          <w:tcPr>
            <w:tcW w:w="9830" w:type="dxa"/>
            <w:gridSpan w:val="3"/>
            <w:shd w:val="clear" w:color="auto" w:fill="auto"/>
            <w:vAlign w:val="center"/>
          </w:tcPr>
          <w:p w:rsidR="008463BE" w:rsidRDefault="008463BE" w:rsidP="00D7682D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u w:val="single"/>
              </w:rPr>
            </w:pPr>
          </w:p>
          <w:p w:rsidR="009424DC" w:rsidRDefault="009424DC" w:rsidP="00D7682D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3342A4">
              <w:rPr>
                <w:rFonts w:ascii="Times New Roman" w:hAnsi="Times New Roman"/>
                <w:b/>
                <w:i/>
                <w:sz w:val="28"/>
                <w:szCs w:val="28"/>
                <w:u w:val="single"/>
              </w:rPr>
              <w:t>27 октября</w:t>
            </w:r>
            <w:r w:rsidRPr="003342A4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– председатель заседания: д.м.н. Мухтаров Д.З.</w:t>
            </w:r>
          </w:p>
          <w:p w:rsidR="008463BE" w:rsidRPr="003342A4" w:rsidRDefault="008463BE" w:rsidP="00D7682D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</w:tr>
      <w:tr w:rsidR="009424DC" w:rsidRPr="003342A4" w:rsidTr="008463BE">
        <w:trPr>
          <w:trHeight w:val="505"/>
          <w:jc w:val="center"/>
        </w:trPr>
        <w:tc>
          <w:tcPr>
            <w:tcW w:w="663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6198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>Пути дальнейшего совершенствования организации выявления больных внелегочным туберкулезом</w:t>
            </w:r>
          </w:p>
        </w:tc>
        <w:tc>
          <w:tcPr>
            <w:tcW w:w="2969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Тилляшайхов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М.Н., Хакимов М.А., Абдурахманов Д.К., Алимов С.В.</w:t>
            </w:r>
          </w:p>
        </w:tc>
      </w:tr>
      <w:tr w:rsidR="009424DC" w:rsidRPr="003342A4" w:rsidTr="008463BE">
        <w:trPr>
          <w:trHeight w:val="531"/>
          <w:jc w:val="center"/>
        </w:trPr>
        <w:tc>
          <w:tcPr>
            <w:tcW w:w="663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6198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>Выбор тактики лечения при двустороннем поражении легких ТБ этиологии</w:t>
            </w:r>
          </w:p>
        </w:tc>
        <w:tc>
          <w:tcPr>
            <w:tcW w:w="2969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Абулкасимов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С.П., </w:t>
            </w: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Маюсупов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Ш.Э.</w:t>
            </w:r>
          </w:p>
        </w:tc>
      </w:tr>
      <w:tr w:rsidR="009424DC" w:rsidRPr="003342A4" w:rsidTr="008463BE">
        <w:trPr>
          <w:trHeight w:val="423"/>
          <w:jc w:val="center"/>
        </w:trPr>
        <w:tc>
          <w:tcPr>
            <w:tcW w:w="663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6198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>Новые подходы к выявлению туберкулеза органов дыхания у детей и подростков</w:t>
            </w:r>
          </w:p>
        </w:tc>
        <w:tc>
          <w:tcPr>
            <w:tcW w:w="2969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Аджаблаева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Д.Н., Мухтаров Д.З.</w:t>
            </w:r>
          </w:p>
        </w:tc>
      </w:tr>
      <w:tr w:rsidR="009424DC" w:rsidRPr="003342A4" w:rsidTr="008463BE">
        <w:trPr>
          <w:trHeight w:val="947"/>
          <w:jc w:val="center"/>
        </w:trPr>
        <w:tc>
          <w:tcPr>
            <w:tcW w:w="663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6198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Тошкент вилоятида GeneXpert усулиниг кулланилиши</w:t>
            </w:r>
          </w:p>
        </w:tc>
        <w:tc>
          <w:tcPr>
            <w:tcW w:w="2969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Рахимов Б., Косимова Д., Сафаров Г.К.</w:t>
            </w:r>
          </w:p>
        </w:tc>
      </w:tr>
      <w:tr w:rsidR="009424DC" w:rsidRPr="003342A4" w:rsidTr="008463BE">
        <w:trPr>
          <w:trHeight w:val="639"/>
          <w:jc w:val="center"/>
        </w:trPr>
        <w:tc>
          <w:tcPr>
            <w:tcW w:w="663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6198" w:type="dxa"/>
            <w:shd w:val="clear" w:color="auto" w:fill="auto"/>
            <w:vAlign w:val="center"/>
          </w:tcPr>
          <w:p w:rsidR="009424DC" w:rsidRPr="003342A4" w:rsidRDefault="009424DC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Выявление внелегочных форм туберкулёза за 2013 год</w:t>
            </w:r>
          </w:p>
        </w:tc>
        <w:tc>
          <w:tcPr>
            <w:tcW w:w="2969" w:type="dxa"/>
            <w:shd w:val="clear" w:color="auto" w:fill="auto"/>
            <w:vAlign w:val="center"/>
          </w:tcPr>
          <w:p w:rsidR="009424DC" w:rsidRPr="003342A4" w:rsidRDefault="009424DC" w:rsidP="00D7682D">
            <w:pPr>
              <w:tabs>
                <w:tab w:val="left" w:pos="235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Мирхаликова Ш.М., Нуралиев Б.Д</w:t>
            </w:r>
          </w:p>
        </w:tc>
      </w:tr>
    </w:tbl>
    <w:p w:rsidR="009424DC" w:rsidRDefault="009424DC" w:rsidP="00226174">
      <w:pPr>
        <w:tabs>
          <w:tab w:val="left" w:pos="-709"/>
        </w:tabs>
        <w:ind w:left="-709"/>
        <w:rPr>
          <w:lang w:val="uz-Cyrl-UZ"/>
        </w:rPr>
      </w:pPr>
    </w:p>
    <w:p w:rsidR="008463BE" w:rsidRDefault="008463BE" w:rsidP="00226174">
      <w:pPr>
        <w:tabs>
          <w:tab w:val="left" w:pos="-709"/>
        </w:tabs>
        <w:ind w:left="-709"/>
        <w:rPr>
          <w:lang w:val="uz-Cyrl-UZ"/>
        </w:rPr>
      </w:pPr>
    </w:p>
    <w:p w:rsidR="008463BE" w:rsidRDefault="008463BE" w:rsidP="00226174">
      <w:pPr>
        <w:tabs>
          <w:tab w:val="left" w:pos="-709"/>
        </w:tabs>
        <w:ind w:left="-709"/>
        <w:rPr>
          <w:lang w:val="uz-Cyrl-UZ"/>
        </w:rPr>
      </w:pPr>
    </w:p>
    <w:p w:rsidR="008463BE" w:rsidRDefault="008463BE" w:rsidP="00226174">
      <w:pPr>
        <w:tabs>
          <w:tab w:val="left" w:pos="-709"/>
        </w:tabs>
        <w:ind w:left="-709"/>
        <w:rPr>
          <w:lang w:val="uz-Cyrl-UZ"/>
        </w:rPr>
      </w:pPr>
    </w:p>
    <w:p w:rsidR="008463BE" w:rsidRDefault="008463BE" w:rsidP="00226174">
      <w:pPr>
        <w:tabs>
          <w:tab w:val="left" w:pos="-709"/>
        </w:tabs>
        <w:ind w:left="-709"/>
        <w:rPr>
          <w:lang w:val="uz-Cyrl-UZ"/>
        </w:rPr>
      </w:pPr>
    </w:p>
    <w:p w:rsidR="008463BE" w:rsidRDefault="008463BE" w:rsidP="00226174">
      <w:pPr>
        <w:tabs>
          <w:tab w:val="left" w:pos="-709"/>
        </w:tabs>
        <w:ind w:left="-709"/>
        <w:rPr>
          <w:lang w:val="uz-Cyrl-UZ"/>
        </w:rPr>
      </w:pPr>
    </w:p>
    <w:tbl>
      <w:tblPr>
        <w:tblW w:w="9784" w:type="dxa"/>
        <w:jc w:val="center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0"/>
        <w:gridCol w:w="6125"/>
        <w:gridCol w:w="3049"/>
      </w:tblGrid>
      <w:tr w:rsidR="008463BE" w:rsidRPr="003342A4" w:rsidTr="008463BE">
        <w:trPr>
          <w:trHeight w:val="942"/>
          <w:jc w:val="center"/>
        </w:trPr>
        <w:tc>
          <w:tcPr>
            <w:tcW w:w="9784" w:type="dxa"/>
            <w:gridSpan w:val="3"/>
            <w:shd w:val="clear" w:color="auto" w:fill="auto"/>
            <w:vAlign w:val="center"/>
          </w:tcPr>
          <w:p w:rsidR="008463BE" w:rsidRDefault="008463BE" w:rsidP="00D7682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u w:val="single"/>
              </w:rPr>
            </w:pPr>
          </w:p>
          <w:p w:rsidR="008463BE" w:rsidRDefault="008463BE" w:rsidP="00D7682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u w:val="single"/>
              </w:rPr>
            </w:pPr>
          </w:p>
          <w:p w:rsidR="008463BE" w:rsidRPr="003342A4" w:rsidRDefault="008463BE" w:rsidP="00D7682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3342A4">
              <w:rPr>
                <w:rFonts w:ascii="Times New Roman" w:hAnsi="Times New Roman"/>
                <w:b/>
                <w:i/>
                <w:sz w:val="28"/>
                <w:szCs w:val="28"/>
                <w:u w:val="single"/>
              </w:rPr>
              <w:t>2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u w:val="single"/>
              </w:rPr>
              <w:t>2</w:t>
            </w:r>
            <w:r w:rsidRPr="003342A4">
              <w:rPr>
                <w:rFonts w:ascii="Times New Roman" w:hAnsi="Times New Roman"/>
                <w:b/>
                <w:i/>
                <w:sz w:val="28"/>
                <w:szCs w:val="28"/>
                <w:u w:val="single"/>
              </w:rPr>
              <w:t xml:space="preserve"> декабря</w:t>
            </w:r>
            <w:r w:rsidRPr="003342A4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– председатель заседания: проф. </w:t>
            </w:r>
            <w:proofErr w:type="spellStart"/>
            <w:r w:rsidRPr="003342A4">
              <w:rPr>
                <w:rFonts w:ascii="Times New Roman" w:hAnsi="Times New Roman"/>
                <w:b/>
                <w:i/>
                <w:sz w:val="28"/>
                <w:szCs w:val="28"/>
              </w:rPr>
              <w:t>Назиров</w:t>
            </w:r>
            <w:proofErr w:type="spellEnd"/>
            <w:r w:rsidRPr="003342A4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П.Х.</w:t>
            </w:r>
          </w:p>
          <w:p w:rsidR="008463BE" w:rsidRPr="003342A4" w:rsidRDefault="008463BE" w:rsidP="00D7682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</w:tr>
      <w:tr w:rsidR="008463BE" w:rsidRPr="003342A4" w:rsidTr="008463BE">
        <w:trPr>
          <w:trHeight w:val="129"/>
          <w:jc w:val="center"/>
        </w:trPr>
        <w:tc>
          <w:tcPr>
            <w:tcW w:w="610" w:type="dxa"/>
            <w:shd w:val="clear" w:color="auto" w:fill="auto"/>
            <w:vAlign w:val="center"/>
          </w:tcPr>
          <w:p w:rsidR="008463BE" w:rsidRPr="003342A4" w:rsidRDefault="008463BE" w:rsidP="00D768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125" w:type="dxa"/>
            <w:shd w:val="clear" w:color="auto" w:fill="auto"/>
            <w:vAlign w:val="center"/>
          </w:tcPr>
          <w:p w:rsidR="008463BE" w:rsidRPr="003342A4" w:rsidRDefault="008463BE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Фенотипирование ХОБЛ – новые подходы к терапии</w:t>
            </w:r>
          </w:p>
        </w:tc>
        <w:tc>
          <w:tcPr>
            <w:tcW w:w="3049" w:type="dxa"/>
            <w:shd w:val="clear" w:color="auto" w:fill="auto"/>
            <w:vAlign w:val="center"/>
          </w:tcPr>
          <w:p w:rsidR="008463BE" w:rsidRPr="003342A4" w:rsidRDefault="008463BE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Убайдуллаева Н.Н.</w:t>
            </w:r>
          </w:p>
        </w:tc>
      </w:tr>
      <w:tr w:rsidR="008463BE" w:rsidRPr="003342A4" w:rsidTr="008463BE">
        <w:trPr>
          <w:trHeight w:val="129"/>
          <w:jc w:val="center"/>
        </w:trPr>
        <w:tc>
          <w:tcPr>
            <w:tcW w:w="610" w:type="dxa"/>
            <w:shd w:val="clear" w:color="auto" w:fill="auto"/>
            <w:vAlign w:val="center"/>
          </w:tcPr>
          <w:p w:rsidR="008463BE" w:rsidRPr="003342A4" w:rsidRDefault="008463BE" w:rsidP="00D768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6125" w:type="dxa"/>
            <w:shd w:val="clear" w:color="auto" w:fill="auto"/>
            <w:vAlign w:val="center"/>
          </w:tcPr>
          <w:p w:rsidR="008463BE" w:rsidRPr="003342A4" w:rsidRDefault="008463BE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Кисты: от лучевых методов диагностики к диагнозу</w:t>
            </w:r>
          </w:p>
        </w:tc>
        <w:tc>
          <w:tcPr>
            <w:tcW w:w="3049" w:type="dxa"/>
            <w:shd w:val="clear" w:color="auto" w:fill="auto"/>
            <w:vAlign w:val="center"/>
          </w:tcPr>
          <w:p w:rsidR="008463BE" w:rsidRPr="003342A4" w:rsidRDefault="008463BE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Фахртдинова А.Р., Нимченко О.С.</w:t>
            </w:r>
          </w:p>
        </w:tc>
      </w:tr>
      <w:tr w:rsidR="008463BE" w:rsidRPr="00E160A5" w:rsidTr="008463BE">
        <w:trPr>
          <w:trHeight w:val="221"/>
          <w:jc w:val="center"/>
        </w:trPr>
        <w:tc>
          <w:tcPr>
            <w:tcW w:w="610" w:type="dxa"/>
            <w:shd w:val="clear" w:color="auto" w:fill="auto"/>
            <w:vAlign w:val="center"/>
          </w:tcPr>
          <w:p w:rsidR="008463BE" w:rsidRPr="003342A4" w:rsidRDefault="008463BE" w:rsidP="00D768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6125" w:type="dxa"/>
            <w:shd w:val="clear" w:color="auto" w:fill="auto"/>
            <w:vAlign w:val="center"/>
          </w:tcPr>
          <w:p w:rsidR="008463BE" w:rsidRPr="003342A4" w:rsidRDefault="008463BE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Проблемы    дифференциальной диагностики диссеминированных процессов у ВИЧ инфицированных</w:t>
            </w:r>
          </w:p>
        </w:tc>
        <w:tc>
          <w:tcPr>
            <w:tcW w:w="3049" w:type="dxa"/>
            <w:shd w:val="clear" w:color="auto" w:fill="auto"/>
            <w:vAlign w:val="center"/>
          </w:tcPr>
          <w:p w:rsidR="008463BE" w:rsidRPr="003342A4" w:rsidRDefault="008463BE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Якуббеков Т.Ю.,   Расулева Р.И.,                                 Тохиров О.А.,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Матчонов О.Б.,                                Ельцова С.А.</w:t>
            </w:r>
          </w:p>
        </w:tc>
      </w:tr>
      <w:tr w:rsidR="008463BE" w:rsidRPr="003342A4" w:rsidTr="008463BE">
        <w:trPr>
          <w:trHeight w:val="181"/>
          <w:jc w:val="center"/>
        </w:trPr>
        <w:tc>
          <w:tcPr>
            <w:tcW w:w="610" w:type="dxa"/>
            <w:shd w:val="clear" w:color="auto" w:fill="auto"/>
            <w:vAlign w:val="center"/>
          </w:tcPr>
          <w:p w:rsidR="008463BE" w:rsidRPr="003342A4" w:rsidRDefault="008463BE" w:rsidP="00D768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6125" w:type="dxa"/>
            <w:shd w:val="clear" w:color="auto" w:fill="auto"/>
            <w:vAlign w:val="center"/>
          </w:tcPr>
          <w:p w:rsidR="008463BE" w:rsidRPr="003342A4" w:rsidRDefault="008463BE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>Эффективность хирургического лечения сочетанных форм туберкулеза позвоночника и легких</w:t>
            </w:r>
          </w:p>
        </w:tc>
        <w:tc>
          <w:tcPr>
            <w:tcW w:w="3049" w:type="dxa"/>
            <w:shd w:val="clear" w:color="auto" w:fill="auto"/>
            <w:vAlign w:val="center"/>
          </w:tcPr>
          <w:p w:rsidR="008463BE" w:rsidRPr="003342A4" w:rsidRDefault="008463BE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>Махмудова З.П.</w:t>
            </w:r>
          </w:p>
        </w:tc>
      </w:tr>
    </w:tbl>
    <w:p w:rsidR="008463BE" w:rsidRDefault="008463BE" w:rsidP="008463BE">
      <w:pPr>
        <w:ind w:left="142"/>
        <w:rPr>
          <w:rFonts w:ascii="Times New Roman" w:hAnsi="Times New Roman"/>
          <w:sz w:val="28"/>
          <w:szCs w:val="28"/>
          <w:lang w:val="uz-Cyrl-UZ"/>
        </w:rPr>
      </w:pPr>
    </w:p>
    <w:p w:rsidR="008463BE" w:rsidRDefault="008463BE" w:rsidP="00226174">
      <w:pPr>
        <w:tabs>
          <w:tab w:val="left" w:pos="-709"/>
        </w:tabs>
        <w:ind w:left="-709"/>
        <w:rPr>
          <w:lang w:val="uz-Cyrl-UZ"/>
        </w:rPr>
      </w:pPr>
    </w:p>
    <w:tbl>
      <w:tblPr>
        <w:tblW w:w="9928" w:type="dxa"/>
        <w:jc w:val="center"/>
        <w:tblInd w:w="-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1"/>
        <w:gridCol w:w="5681"/>
        <w:gridCol w:w="3546"/>
      </w:tblGrid>
      <w:tr w:rsidR="008463BE" w:rsidRPr="003342A4" w:rsidTr="008463BE">
        <w:trPr>
          <w:trHeight w:val="231"/>
          <w:jc w:val="center"/>
        </w:trPr>
        <w:tc>
          <w:tcPr>
            <w:tcW w:w="9928" w:type="dxa"/>
            <w:gridSpan w:val="3"/>
            <w:shd w:val="clear" w:color="auto" w:fill="auto"/>
            <w:vAlign w:val="center"/>
          </w:tcPr>
          <w:p w:rsidR="008463BE" w:rsidRDefault="008463BE" w:rsidP="00D7682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u w:val="single"/>
                <w:lang w:val="uz-Cyrl-UZ"/>
              </w:rPr>
            </w:pPr>
          </w:p>
          <w:p w:rsidR="008463BE" w:rsidRDefault="008463BE" w:rsidP="00D7682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3342A4">
              <w:rPr>
                <w:rFonts w:ascii="Times New Roman" w:hAnsi="Times New Roman"/>
                <w:b/>
                <w:i/>
                <w:sz w:val="28"/>
                <w:szCs w:val="28"/>
                <w:u w:val="single"/>
                <w:lang w:val="uz-Cyrl-UZ"/>
              </w:rPr>
              <w:t xml:space="preserve">24 </w:t>
            </w:r>
            <w:r w:rsidRPr="003342A4">
              <w:rPr>
                <w:rFonts w:ascii="Times New Roman" w:hAnsi="Times New Roman"/>
                <w:b/>
                <w:i/>
                <w:sz w:val="28"/>
                <w:szCs w:val="28"/>
                <w:u w:val="single"/>
              </w:rPr>
              <w:t>ноября</w:t>
            </w:r>
            <w:r w:rsidRPr="003342A4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– председатель заседания: д.м.н. Махмудова Д.Х.</w:t>
            </w:r>
          </w:p>
          <w:p w:rsidR="008463BE" w:rsidRPr="003342A4" w:rsidRDefault="008463BE" w:rsidP="00D7682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</w:tr>
      <w:tr w:rsidR="008463BE" w:rsidRPr="003342A4" w:rsidTr="008463BE">
        <w:trPr>
          <w:trHeight w:val="547"/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8463BE" w:rsidRPr="003342A4" w:rsidRDefault="008463BE" w:rsidP="00D768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681" w:type="dxa"/>
            <w:shd w:val="clear" w:color="auto" w:fill="auto"/>
            <w:vAlign w:val="center"/>
          </w:tcPr>
          <w:p w:rsidR="008463BE" w:rsidRPr="003342A4" w:rsidRDefault="008463BE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>Значение мультифокальной биопсии в диагностике поражений мочевого пузыря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8463BE" w:rsidRPr="003342A4" w:rsidRDefault="008463BE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 xml:space="preserve">Абдурахманов Д.К., Хакимов М.А., </w:t>
            </w:r>
          </w:p>
          <w:p w:rsidR="008463BE" w:rsidRPr="003342A4" w:rsidRDefault="008463BE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>Рашидов З.Р., Халилов Ш.М.</w:t>
            </w:r>
          </w:p>
        </w:tc>
      </w:tr>
      <w:tr w:rsidR="008463BE" w:rsidRPr="003342A4" w:rsidTr="008463BE">
        <w:trPr>
          <w:trHeight w:val="425"/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8463BE" w:rsidRPr="003342A4" w:rsidRDefault="008463BE" w:rsidP="00D768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5681" w:type="dxa"/>
            <w:shd w:val="clear" w:color="auto" w:fill="auto"/>
            <w:vAlign w:val="center"/>
          </w:tcPr>
          <w:p w:rsidR="008463BE" w:rsidRPr="003342A4" w:rsidRDefault="008463BE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>Современная восстановительная хирургия туберкулеза позвоночника и суставов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8463BE" w:rsidRPr="003342A4" w:rsidRDefault="008463BE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Назиров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П.Х.,</w:t>
            </w: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Жураев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Б.М., </w:t>
            </w:r>
          </w:p>
          <w:p w:rsidR="008463BE" w:rsidRPr="003342A4" w:rsidRDefault="008463BE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Усмонов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И.Х.</w:t>
            </w:r>
          </w:p>
        </w:tc>
      </w:tr>
      <w:tr w:rsidR="008463BE" w:rsidRPr="003342A4" w:rsidTr="008463BE">
        <w:trPr>
          <w:trHeight w:val="462"/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8463BE" w:rsidRPr="003342A4" w:rsidRDefault="008463BE" w:rsidP="00D768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5681" w:type="dxa"/>
            <w:shd w:val="clear" w:color="auto" w:fill="auto"/>
            <w:vAlign w:val="center"/>
          </w:tcPr>
          <w:p w:rsidR="008463BE" w:rsidRPr="003342A4" w:rsidRDefault="008463BE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>Особенности клинико-лабораторных проявлений ТБГЛУ в сочетании с ВИЧ-инфекцией у детей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8463BE" w:rsidRPr="003342A4" w:rsidRDefault="008463BE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 xml:space="preserve">Айбекова М.К., </w:t>
            </w:r>
          </w:p>
          <w:p w:rsidR="008463BE" w:rsidRPr="003342A4" w:rsidRDefault="008463BE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</w:rPr>
              <w:t>Шарапова Г.Ш.</w:t>
            </w:r>
          </w:p>
        </w:tc>
      </w:tr>
      <w:tr w:rsidR="008463BE" w:rsidRPr="003342A4" w:rsidTr="008463BE">
        <w:trPr>
          <w:trHeight w:val="415"/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8463BE" w:rsidRPr="003342A4" w:rsidRDefault="008463BE" w:rsidP="00D768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5681" w:type="dxa"/>
            <w:shd w:val="clear" w:color="auto" w:fill="auto"/>
            <w:vAlign w:val="center"/>
          </w:tcPr>
          <w:p w:rsidR="008463BE" w:rsidRPr="003342A4" w:rsidRDefault="008463BE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Частота бронхообструктивного синдрома у больных ТБ легких и подходы к его лечению</w:t>
            </w:r>
          </w:p>
        </w:tc>
        <w:tc>
          <w:tcPr>
            <w:tcW w:w="3546" w:type="dxa"/>
            <w:shd w:val="clear" w:color="auto" w:fill="auto"/>
            <w:vAlign w:val="center"/>
          </w:tcPr>
          <w:p w:rsidR="008463BE" w:rsidRPr="003342A4" w:rsidRDefault="008463BE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Ливерко И.В., Белоцерковец В.Г.</w:t>
            </w:r>
          </w:p>
        </w:tc>
      </w:tr>
      <w:tr w:rsidR="008463BE" w:rsidRPr="003342A4" w:rsidTr="008463BE">
        <w:trPr>
          <w:trHeight w:val="476"/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8463BE" w:rsidRPr="003342A4" w:rsidRDefault="008463BE" w:rsidP="00D768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5681" w:type="dxa"/>
            <w:shd w:val="clear" w:color="auto" w:fill="auto"/>
            <w:vAlign w:val="center"/>
          </w:tcPr>
          <w:p w:rsidR="008463BE" w:rsidRPr="003342A4" w:rsidRDefault="008463BE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3342A4">
              <w:rPr>
                <w:rFonts w:ascii="Times New Roman" w:hAnsi="Times New Roman"/>
                <w:sz w:val="28"/>
                <w:szCs w:val="28"/>
                <w:lang w:val="uz-Cyrl-UZ"/>
              </w:rPr>
              <w:t>Особенности ведения и лечения МЛУ ТБ/ ВИЧ больных в условиях стационара</w:t>
            </w:r>
          </w:p>
          <w:p w:rsidR="008463BE" w:rsidRPr="003342A4" w:rsidRDefault="008463BE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3546" w:type="dxa"/>
            <w:shd w:val="clear" w:color="auto" w:fill="auto"/>
            <w:vAlign w:val="center"/>
          </w:tcPr>
          <w:p w:rsidR="008463BE" w:rsidRPr="003342A4" w:rsidRDefault="008463BE" w:rsidP="00D7682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Мирхаликов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М.М., </w:t>
            </w: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Байматова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З.С., </w:t>
            </w:r>
            <w:proofErr w:type="spellStart"/>
            <w:r w:rsidRPr="003342A4">
              <w:rPr>
                <w:rFonts w:ascii="Times New Roman" w:hAnsi="Times New Roman"/>
                <w:sz w:val="28"/>
                <w:szCs w:val="28"/>
              </w:rPr>
              <w:t>Эшмурадов</w:t>
            </w:r>
            <w:proofErr w:type="spellEnd"/>
            <w:r w:rsidRPr="003342A4">
              <w:rPr>
                <w:rFonts w:ascii="Times New Roman" w:hAnsi="Times New Roman"/>
                <w:sz w:val="28"/>
                <w:szCs w:val="28"/>
              </w:rPr>
              <w:t xml:space="preserve"> Х.И</w:t>
            </w:r>
          </w:p>
        </w:tc>
      </w:tr>
    </w:tbl>
    <w:p w:rsidR="008463BE" w:rsidRDefault="008463BE" w:rsidP="00226174">
      <w:pPr>
        <w:tabs>
          <w:tab w:val="left" w:pos="-709"/>
        </w:tabs>
        <w:ind w:left="-709"/>
      </w:pPr>
    </w:p>
    <w:p w:rsidR="008463BE" w:rsidRDefault="008463BE" w:rsidP="00226174">
      <w:pPr>
        <w:tabs>
          <w:tab w:val="left" w:pos="-709"/>
        </w:tabs>
        <w:ind w:left="-709"/>
      </w:pPr>
    </w:p>
    <w:p w:rsidR="008463BE" w:rsidRDefault="008463BE" w:rsidP="00226174">
      <w:pPr>
        <w:tabs>
          <w:tab w:val="left" w:pos="-709"/>
        </w:tabs>
        <w:ind w:left="-709"/>
      </w:pPr>
    </w:p>
    <w:p w:rsidR="008463BE" w:rsidRDefault="008463BE" w:rsidP="00226174">
      <w:pPr>
        <w:tabs>
          <w:tab w:val="left" w:pos="-709"/>
        </w:tabs>
        <w:ind w:left="-709"/>
      </w:pPr>
    </w:p>
    <w:p w:rsidR="008463BE" w:rsidRDefault="008463BE" w:rsidP="00226174">
      <w:pPr>
        <w:tabs>
          <w:tab w:val="left" w:pos="-709"/>
        </w:tabs>
        <w:ind w:left="-709"/>
      </w:pPr>
    </w:p>
    <w:p w:rsidR="008463BE" w:rsidRDefault="008463BE" w:rsidP="00226174">
      <w:pPr>
        <w:tabs>
          <w:tab w:val="left" w:pos="-709"/>
        </w:tabs>
        <w:ind w:left="-709"/>
      </w:pPr>
    </w:p>
    <w:p w:rsidR="008463BE" w:rsidRPr="008463BE" w:rsidRDefault="008463BE" w:rsidP="008463BE">
      <w:pPr>
        <w:ind w:left="-426" w:right="-567"/>
        <w:rPr>
          <w:rFonts w:ascii="Times New Roman" w:hAnsi="Times New Roman"/>
          <w:sz w:val="26"/>
          <w:szCs w:val="26"/>
          <w:lang w:val="uz-Cyrl-UZ"/>
        </w:rPr>
      </w:pPr>
      <w:r>
        <w:rPr>
          <w:rFonts w:ascii="Times New Roman" w:hAnsi="Times New Roman"/>
          <w:sz w:val="26"/>
          <w:szCs w:val="26"/>
        </w:rPr>
        <w:t xml:space="preserve">     </w:t>
      </w:r>
      <w:r w:rsidRPr="008463BE">
        <w:rPr>
          <w:rFonts w:ascii="Times New Roman" w:hAnsi="Times New Roman"/>
          <w:sz w:val="26"/>
          <w:szCs w:val="26"/>
        </w:rPr>
        <w:t>Заседания общества состоятся  по адресу:  Ташкент – 100086,</w:t>
      </w:r>
      <w:r w:rsidRPr="008463BE">
        <w:rPr>
          <w:rFonts w:ascii="Times New Roman" w:hAnsi="Times New Roman"/>
          <w:sz w:val="26"/>
          <w:szCs w:val="26"/>
          <w:lang w:val="uz-Cyrl-UZ"/>
        </w:rPr>
        <w:t xml:space="preserve"> </w:t>
      </w:r>
      <w:r w:rsidRPr="008463BE">
        <w:rPr>
          <w:rFonts w:ascii="Times New Roman" w:hAnsi="Times New Roman"/>
          <w:sz w:val="26"/>
          <w:szCs w:val="26"/>
        </w:rPr>
        <w:t>ул. Ш.А. Алимова, 1</w:t>
      </w:r>
      <w:r w:rsidRPr="008463BE">
        <w:rPr>
          <w:rFonts w:ascii="Times New Roman" w:hAnsi="Times New Roman"/>
          <w:sz w:val="26"/>
          <w:szCs w:val="26"/>
          <w:lang w:val="uz-Cyrl-UZ"/>
        </w:rPr>
        <w:t xml:space="preserve">. </w:t>
      </w:r>
    </w:p>
    <w:p w:rsidR="008463BE" w:rsidRPr="008463BE" w:rsidRDefault="008463BE" w:rsidP="008463BE">
      <w:pPr>
        <w:ind w:left="-426" w:right="-567"/>
        <w:rPr>
          <w:rFonts w:ascii="Times New Roman" w:hAnsi="Times New Roman"/>
          <w:sz w:val="26"/>
          <w:szCs w:val="26"/>
        </w:rPr>
      </w:pPr>
      <w:r w:rsidRPr="008463BE">
        <w:rPr>
          <w:rFonts w:ascii="Times New Roman" w:hAnsi="Times New Roman"/>
          <w:sz w:val="26"/>
          <w:szCs w:val="26"/>
        </w:rPr>
        <w:t xml:space="preserve">                                     </w:t>
      </w:r>
      <w:r w:rsidRPr="008463BE">
        <w:rPr>
          <w:rFonts w:ascii="Times New Roman" w:hAnsi="Times New Roman"/>
          <w:sz w:val="26"/>
          <w:szCs w:val="26"/>
        </w:rPr>
        <w:tab/>
        <w:t xml:space="preserve">     </w:t>
      </w:r>
      <w:r>
        <w:rPr>
          <w:rFonts w:ascii="Times New Roman" w:hAnsi="Times New Roman"/>
          <w:sz w:val="26"/>
          <w:szCs w:val="26"/>
        </w:rPr>
        <w:t xml:space="preserve">                  </w:t>
      </w:r>
      <w:r w:rsidRPr="008463BE">
        <w:rPr>
          <w:rFonts w:ascii="Times New Roman" w:hAnsi="Times New Roman"/>
          <w:sz w:val="26"/>
          <w:szCs w:val="26"/>
        </w:rPr>
        <w:t xml:space="preserve"> РСНПМЦ фтизиатрии и пульмонологии  МЗ </w:t>
      </w:r>
      <w:proofErr w:type="spellStart"/>
      <w:r w:rsidRPr="008463BE">
        <w:rPr>
          <w:rFonts w:ascii="Times New Roman" w:hAnsi="Times New Roman"/>
          <w:sz w:val="26"/>
          <w:szCs w:val="26"/>
        </w:rPr>
        <w:t>РУз</w:t>
      </w:r>
      <w:proofErr w:type="spellEnd"/>
    </w:p>
    <w:p w:rsidR="008463BE" w:rsidRPr="008463BE" w:rsidRDefault="008463BE" w:rsidP="008463BE">
      <w:pPr>
        <w:ind w:left="-426" w:right="-567"/>
        <w:rPr>
          <w:rFonts w:ascii="Times New Roman" w:hAnsi="Times New Roman"/>
          <w:sz w:val="26"/>
          <w:szCs w:val="26"/>
        </w:rPr>
      </w:pPr>
      <w:r w:rsidRPr="008463BE">
        <w:rPr>
          <w:rFonts w:ascii="Times New Roman" w:hAnsi="Times New Roman"/>
          <w:sz w:val="26"/>
          <w:szCs w:val="26"/>
          <w:lang w:val="uz-Cyrl-UZ"/>
        </w:rPr>
        <w:t xml:space="preserve">                      </w:t>
      </w:r>
      <w:r>
        <w:rPr>
          <w:rFonts w:ascii="Times New Roman" w:hAnsi="Times New Roman"/>
          <w:sz w:val="26"/>
          <w:szCs w:val="26"/>
          <w:lang w:val="uz-Cyrl-UZ"/>
        </w:rPr>
        <w:t xml:space="preserve">                                                       </w:t>
      </w:r>
      <w:bookmarkStart w:id="0" w:name="_GoBack"/>
      <w:bookmarkEnd w:id="0"/>
      <w:r>
        <w:rPr>
          <w:rFonts w:ascii="Times New Roman" w:hAnsi="Times New Roman"/>
          <w:sz w:val="26"/>
          <w:szCs w:val="26"/>
          <w:lang w:val="uz-Cyrl-UZ"/>
        </w:rPr>
        <w:t xml:space="preserve">                         </w:t>
      </w:r>
      <w:r w:rsidRPr="008463BE">
        <w:rPr>
          <w:rFonts w:ascii="Times New Roman" w:hAnsi="Times New Roman"/>
          <w:sz w:val="26"/>
          <w:szCs w:val="26"/>
        </w:rPr>
        <w:t>тел.: 278-04-70; 288-29-52</w:t>
      </w:r>
    </w:p>
    <w:p w:rsidR="008463BE" w:rsidRPr="008463BE" w:rsidRDefault="008463BE" w:rsidP="008463BE">
      <w:pPr>
        <w:ind w:left="-426" w:right="-567"/>
        <w:jc w:val="center"/>
        <w:rPr>
          <w:rFonts w:ascii="Times New Roman" w:hAnsi="Times New Roman"/>
          <w:b/>
          <w:i/>
          <w:sz w:val="26"/>
          <w:szCs w:val="26"/>
        </w:rPr>
      </w:pPr>
    </w:p>
    <w:p w:rsidR="008463BE" w:rsidRPr="008463BE" w:rsidRDefault="008463BE" w:rsidP="008463BE">
      <w:pPr>
        <w:ind w:left="-426" w:right="-567"/>
        <w:jc w:val="center"/>
        <w:rPr>
          <w:rFonts w:ascii="Times New Roman" w:hAnsi="Times New Roman"/>
          <w:b/>
          <w:i/>
          <w:sz w:val="26"/>
          <w:szCs w:val="26"/>
        </w:rPr>
      </w:pPr>
      <w:r w:rsidRPr="008463BE">
        <w:rPr>
          <w:rFonts w:ascii="Times New Roman" w:hAnsi="Times New Roman"/>
          <w:b/>
          <w:i/>
          <w:sz w:val="26"/>
          <w:szCs w:val="26"/>
        </w:rPr>
        <w:t>Начало  заседаний в 14.00. часов, в последний  понедельник  месяца</w:t>
      </w:r>
    </w:p>
    <w:p w:rsidR="008463BE" w:rsidRPr="008463BE" w:rsidRDefault="008463BE" w:rsidP="008463BE">
      <w:pPr>
        <w:spacing w:after="0" w:line="240" w:lineRule="auto"/>
        <w:ind w:left="-426" w:right="-567"/>
        <w:rPr>
          <w:rFonts w:ascii="Times New Roman" w:hAnsi="Times New Roman"/>
          <w:sz w:val="26"/>
          <w:szCs w:val="26"/>
        </w:rPr>
      </w:pPr>
    </w:p>
    <w:p w:rsidR="008463BE" w:rsidRDefault="008463BE" w:rsidP="008463BE">
      <w:pPr>
        <w:spacing w:after="0" w:line="240" w:lineRule="auto"/>
        <w:ind w:left="-426" w:right="-567"/>
        <w:rPr>
          <w:rFonts w:ascii="Times New Roman" w:hAnsi="Times New Roman"/>
          <w:sz w:val="26"/>
          <w:szCs w:val="26"/>
          <w:lang w:val="uz-Cyrl-UZ"/>
        </w:rPr>
      </w:pPr>
      <w:r w:rsidRPr="008463BE">
        <w:rPr>
          <w:rFonts w:ascii="Times New Roman" w:hAnsi="Times New Roman"/>
          <w:sz w:val="26"/>
          <w:szCs w:val="26"/>
        </w:rPr>
        <w:t xml:space="preserve">Председатель правления </w:t>
      </w:r>
      <w:proofErr w:type="spellStart"/>
      <w:r w:rsidRPr="008463BE">
        <w:rPr>
          <w:rFonts w:ascii="Times New Roman" w:hAnsi="Times New Roman"/>
          <w:sz w:val="26"/>
          <w:szCs w:val="26"/>
        </w:rPr>
        <w:t>НМОФиП</w:t>
      </w:r>
      <w:proofErr w:type="spellEnd"/>
      <w:r w:rsidRPr="008463BE">
        <w:rPr>
          <w:rFonts w:ascii="Times New Roman" w:hAnsi="Times New Roman"/>
          <w:sz w:val="26"/>
          <w:szCs w:val="26"/>
        </w:rPr>
        <w:t xml:space="preserve"> Уз, </w:t>
      </w:r>
      <w:r w:rsidRPr="008463BE">
        <w:rPr>
          <w:rFonts w:ascii="Times New Roman" w:hAnsi="Times New Roman"/>
          <w:sz w:val="26"/>
          <w:szCs w:val="26"/>
          <w:lang w:val="uz-Cyrl-UZ"/>
        </w:rPr>
        <w:tab/>
      </w:r>
      <w:r w:rsidRPr="008463BE">
        <w:rPr>
          <w:rFonts w:ascii="Times New Roman" w:hAnsi="Times New Roman"/>
          <w:sz w:val="26"/>
          <w:szCs w:val="26"/>
          <w:lang w:val="uz-Cyrl-UZ"/>
        </w:rPr>
        <w:tab/>
      </w:r>
      <w:r w:rsidRPr="008463BE">
        <w:rPr>
          <w:rFonts w:ascii="Times New Roman" w:hAnsi="Times New Roman"/>
          <w:sz w:val="26"/>
          <w:szCs w:val="26"/>
          <w:lang w:val="uz-Cyrl-UZ"/>
        </w:rPr>
        <w:tab/>
      </w:r>
      <w:r w:rsidRPr="008463BE">
        <w:rPr>
          <w:rFonts w:ascii="Times New Roman" w:hAnsi="Times New Roman"/>
          <w:sz w:val="26"/>
          <w:szCs w:val="26"/>
          <w:lang w:val="uz-Cyrl-UZ"/>
        </w:rPr>
        <w:tab/>
      </w:r>
      <w:r w:rsidRPr="008463BE">
        <w:rPr>
          <w:rFonts w:ascii="Times New Roman" w:hAnsi="Times New Roman"/>
          <w:sz w:val="26"/>
          <w:szCs w:val="26"/>
          <w:lang w:val="uz-Cyrl-UZ"/>
        </w:rPr>
        <w:tab/>
      </w:r>
      <w:r w:rsidRPr="008463BE">
        <w:rPr>
          <w:rFonts w:ascii="Times New Roman" w:hAnsi="Times New Roman"/>
          <w:sz w:val="26"/>
          <w:szCs w:val="26"/>
          <w:lang w:val="uz-Cyrl-UZ"/>
        </w:rPr>
        <w:tab/>
      </w:r>
    </w:p>
    <w:p w:rsidR="008463BE" w:rsidRPr="008463BE" w:rsidRDefault="008463BE" w:rsidP="008463BE">
      <w:pPr>
        <w:spacing w:after="0" w:line="240" w:lineRule="auto"/>
        <w:ind w:left="-426" w:right="-567"/>
        <w:rPr>
          <w:rFonts w:ascii="Times New Roman" w:hAnsi="Times New Roman"/>
          <w:sz w:val="26"/>
          <w:szCs w:val="26"/>
        </w:rPr>
      </w:pPr>
      <w:r w:rsidRPr="008463BE">
        <w:rPr>
          <w:rFonts w:ascii="Times New Roman" w:hAnsi="Times New Roman"/>
          <w:sz w:val="26"/>
          <w:szCs w:val="26"/>
        </w:rPr>
        <w:t xml:space="preserve"> доктор медицинских наук                                                      </w:t>
      </w:r>
      <w:r>
        <w:rPr>
          <w:rFonts w:ascii="Times New Roman" w:hAnsi="Times New Roman"/>
          <w:sz w:val="26"/>
          <w:szCs w:val="26"/>
        </w:rPr>
        <w:t xml:space="preserve">                      </w:t>
      </w:r>
      <w:r w:rsidRPr="008463BE">
        <w:rPr>
          <w:rFonts w:ascii="Times New Roman" w:hAnsi="Times New Roman"/>
          <w:sz w:val="26"/>
          <w:szCs w:val="26"/>
        </w:rPr>
        <w:t xml:space="preserve"> Д.З. Мухтаров</w:t>
      </w:r>
    </w:p>
    <w:p w:rsidR="008463BE" w:rsidRPr="008463BE" w:rsidRDefault="008463BE" w:rsidP="008463BE">
      <w:pPr>
        <w:spacing w:after="0" w:line="240" w:lineRule="auto"/>
        <w:ind w:left="-426" w:right="-567"/>
        <w:rPr>
          <w:rFonts w:ascii="Times New Roman" w:hAnsi="Times New Roman"/>
          <w:sz w:val="26"/>
          <w:szCs w:val="26"/>
        </w:rPr>
      </w:pPr>
    </w:p>
    <w:p w:rsidR="008463BE" w:rsidRPr="008463BE" w:rsidRDefault="008463BE" w:rsidP="008463BE">
      <w:pPr>
        <w:spacing w:after="0" w:line="240" w:lineRule="auto"/>
        <w:ind w:left="-426" w:right="-567"/>
        <w:rPr>
          <w:rFonts w:ascii="Times New Roman" w:hAnsi="Times New Roman"/>
          <w:sz w:val="26"/>
          <w:szCs w:val="26"/>
        </w:rPr>
      </w:pPr>
    </w:p>
    <w:p w:rsidR="008463BE" w:rsidRDefault="008463BE" w:rsidP="008463BE">
      <w:pPr>
        <w:spacing w:after="0" w:line="240" w:lineRule="auto"/>
        <w:ind w:left="-426" w:right="-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Главный секретарь,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:rsidR="008463BE" w:rsidRPr="008463BE" w:rsidRDefault="008463BE" w:rsidP="008463BE">
      <w:pPr>
        <w:spacing w:after="0" w:line="240" w:lineRule="auto"/>
        <w:ind w:left="-426" w:right="-567"/>
        <w:rPr>
          <w:rFonts w:ascii="Times New Roman" w:hAnsi="Times New Roman"/>
          <w:sz w:val="26"/>
          <w:szCs w:val="26"/>
        </w:rPr>
      </w:pPr>
      <w:r w:rsidRPr="008463BE">
        <w:rPr>
          <w:rFonts w:ascii="Times New Roman" w:hAnsi="Times New Roman"/>
          <w:sz w:val="26"/>
          <w:szCs w:val="26"/>
        </w:rPr>
        <w:t xml:space="preserve">доктор  медицинских наук                                                    </w:t>
      </w:r>
      <w:r>
        <w:rPr>
          <w:rFonts w:ascii="Times New Roman" w:hAnsi="Times New Roman"/>
          <w:sz w:val="26"/>
          <w:szCs w:val="26"/>
        </w:rPr>
        <w:t xml:space="preserve">                       </w:t>
      </w:r>
      <w:r w:rsidRPr="008463BE">
        <w:rPr>
          <w:rFonts w:ascii="Times New Roman" w:hAnsi="Times New Roman"/>
          <w:sz w:val="26"/>
          <w:szCs w:val="26"/>
        </w:rPr>
        <w:t xml:space="preserve"> Н.Н. </w:t>
      </w:r>
      <w:proofErr w:type="spellStart"/>
      <w:r w:rsidRPr="008463BE">
        <w:rPr>
          <w:rFonts w:ascii="Times New Roman" w:hAnsi="Times New Roman"/>
          <w:sz w:val="26"/>
          <w:szCs w:val="26"/>
        </w:rPr>
        <w:t>Парпиева</w:t>
      </w:r>
      <w:proofErr w:type="spellEnd"/>
      <w:r w:rsidRPr="008463BE">
        <w:rPr>
          <w:rFonts w:ascii="Times New Roman" w:hAnsi="Times New Roman"/>
          <w:sz w:val="26"/>
          <w:szCs w:val="26"/>
        </w:rPr>
        <w:t xml:space="preserve">     </w:t>
      </w:r>
    </w:p>
    <w:p w:rsidR="008463BE" w:rsidRPr="008463BE" w:rsidRDefault="008463BE" w:rsidP="008463BE">
      <w:pPr>
        <w:rPr>
          <w:rFonts w:ascii="Times New Roman" w:hAnsi="Times New Roman"/>
          <w:sz w:val="26"/>
          <w:szCs w:val="26"/>
        </w:rPr>
      </w:pPr>
    </w:p>
    <w:p w:rsidR="008463BE" w:rsidRPr="008463BE" w:rsidRDefault="008463BE" w:rsidP="00226174">
      <w:pPr>
        <w:tabs>
          <w:tab w:val="left" w:pos="-709"/>
        </w:tabs>
        <w:ind w:left="-709"/>
      </w:pPr>
    </w:p>
    <w:sectPr w:rsidR="008463BE" w:rsidRPr="008463BE" w:rsidSect="00226174">
      <w:pgSz w:w="11906" w:h="16838"/>
      <w:pgMar w:top="1134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174"/>
    <w:rsid w:val="00226174"/>
    <w:rsid w:val="008463BE"/>
    <w:rsid w:val="009424DC"/>
    <w:rsid w:val="00C82D5A"/>
    <w:rsid w:val="00CB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174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2617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link w:val="a3"/>
    <w:uiPriority w:val="1"/>
    <w:rsid w:val="00226174"/>
    <w:rPr>
      <w:rFonts w:ascii="Calibri" w:eastAsia="Times New Roman" w:hAnsi="Calibri" w:cs="Times New Roman"/>
    </w:rPr>
  </w:style>
  <w:style w:type="paragraph" w:customStyle="1" w:styleId="1">
    <w:name w:val="Без интервала1"/>
    <w:rsid w:val="00226174"/>
    <w:pPr>
      <w:spacing w:after="0" w:line="240" w:lineRule="auto"/>
    </w:pPr>
    <w:rPr>
      <w:rFonts w:ascii="Calibri" w:eastAsia="Times New Roman" w:hAnsi="Calibri" w:cs="Times New Roman"/>
    </w:rPr>
  </w:style>
  <w:style w:type="paragraph" w:styleId="a5">
    <w:name w:val="List Paragraph"/>
    <w:basedOn w:val="a"/>
    <w:uiPriority w:val="34"/>
    <w:qFormat/>
    <w:rsid w:val="00226174"/>
    <w:pPr>
      <w:ind w:left="720"/>
      <w:contextualSpacing/>
    </w:pPr>
  </w:style>
  <w:style w:type="paragraph" w:styleId="a6">
    <w:name w:val="Body Text"/>
    <w:basedOn w:val="a"/>
    <w:link w:val="a7"/>
    <w:uiPriority w:val="99"/>
    <w:unhideWhenUsed/>
    <w:rsid w:val="00226174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226174"/>
    <w:rPr>
      <w:rFonts w:ascii="Calibri" w:eastAsia="Times New Roma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174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2617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link w:val="a3"/>
    <w:uiPriority w:val="1"/>
    <w:rsid w:val="00226174"/>
    <w:rPr>
      <w:rFonts w:ascii="Calibri" w:eastAsia="Times New Roman" w:hAnsi="Calibri" w:cs="Times New Roman"/>
    </w:rPr>
  </w:style>
  <w:style w:type="paragraph" w:customStyle="1" w:styleId="1">
    <w:name w:val="Без интервала1"/>
    <w:rsid w:val="00226174"/>
    <w:pPr>
      <w:spacing w:after="0" w:line="240" w:lineRule="auto"/>
    </w:pPr>
    <w:rPr>
      <w:rFonts w:ascii="Calibri" w:eastAsia="Times New Roman" w:hAnsi="Calibri" w:cs="Times New Roman"/>
    </w:rPr>
  </w:style>
  <w:style w:type="paragraph" w:styleId="a5">
    <w:name w:val="List Paragraph"/>
    <w:basedOn w:val="a"/>
    <w:uiPriority w:val="34"/>
    <w:qFormat/>
    <w:rsid w:val="00226174"/>
    <w:pPr>
      <w:ind w:left="720"/>
      <w:contextualSpacing/>
    </w:pPr>
  </w:style>
  <w:style w:type="paragraph" w:styleId="a6">
    <w:name w:val="Body Text"/>
    <w:basedOn w:val="a"/>
    <w:link w:val="a7"/>
    <w:uiPriority w:val="99"/>
    <w:unhideWhenUsed/>
    <w:rsid w:val="00226174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226174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</dc:creator>
  <cp:lastModifiedBy>Shaha</cp:lastModifiedBy>
  <cp:revision>2</cp:revision>
  <cp:lastPrinted>2014-02-23T22:16:00Z</cp:lastPrinted>
  <dcterms:created xsi:type="dcterms:W3CDTF">2014-02-23T22:17:00Z</dcterms:created>
  <dcterms:modified xsi:type="dcterms:W3CDTF">2014-02-23T22:17:00Z</dcterms:modified>
</cp:coreProperties>
</file>