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E333D" w14:textId="703AD37B" w:rsidR="00422C5D" w:rsidRDefault="00743367" w:rsidP="00743367">
      <w:pPr>
        <w:jc w:val="center"/>
      </w:pPr>
      <w:r>
        <w:t>E2 – Titre</w:t>
      </w:r>
    </w:p>
    <w:p w14:paraId="1906915D" w14:textId="0EEB416B" w:rsidR="00743367" w:rsidRDefault="00743367" w:rsidP="00743367">
      <w:pPr>
        <w:jc w:val="center"/>
      </w:pPr>
    </w:p>
    <w:p w14:paraId="723959A5" w14:textId="1D30FC7D" w:rsidR="00743367" w:rsidRDefault="00743367" w:rsidP="00743367">
      <w:pPr>
        <w:jc w:val="center"/>
      </w:pPr>
    </w:p>
    <w:p w14:paraId="7B531076" w14:textId="3CAB82E4" w:rsidR="00743367" w:rsidRDefault="00743367" w:rsidP="00743367">
      <w:pPr>
        <w:jc w:val="center"/>
      </w:pPr>
    </w:p>
    <w:p w14:paraId="355F315A" w14:textId="1AF86019" w:rsidR="00743367" w:rsidRDefault="00743367" w:rsidP="00743367">
      <w:pPr>
        <w:jc w:val="center"/>
      </w:pPr>
      <w:r>
        <w:t>Amélioration de l’application IA –</w:t>
      </w:r>
      <w:r>
        <w:br/>
      </w:r>
    </w:p>
    <w:p w14:paraId="458B6584" w14:textId="7EB875A1" w:rsidR="00743367" w:rsidRDefault="00743367" w:rsidP="00743367">
      <w:pPr>
        <w:jc w:val="center"/>
      </w:pPr>
      <w:r>
        <w:t>Optimisation du modèle de prédiction</w:t>
      </w:r>
      <w:r w:rsidR="002E2937">
        <w:t xml:space="preserve"> de gaz à effet de serre de Seattle.</w:t>
      </w:r>
    </w:p>
    <w:p w14:paraId="058596C1" w14:textId="70F527ED" w:rsidR="002E2937" w:rsidRDefault="002E2937" w:rsidP="00743367">
      <w:pPr>
        <w:jc w:val="center"/>
      </w:pPr>
    </w:p>
    <w:p w14:paraId="053DF727" w14:textId="111A348F" w:rsidR="002E2937" w:rsidRDefault="002E2937" w:rsidP="002E2937">
      <w:pPr>
        <w:jc w:val="center"/>
      </w:pPr>
      <w:r>
        <w:t>Objectif : Obtenir un modèle plus performant pour la prédiction des bâtiments publics</w:t>
      </w:r>
      <w:r>
        <w:br/>
        <w:t>de Seattle avec l’ajout de données</w:t>
      </w:r>
      <w:r w:rsidR="001051B0">
        <w:t>, la mise en place de la méthode GridSearch et la correction du KNN Imputer</w:t>
      </w:r>
      <w:r w:rsidR="00687DBA">
        <w:t>.</w:t>
      </w:r>
    </w:p>
    <w:p w14:paraId="3153D5BB" w14:textId="795A4AF8" w:rsidR="00051367" w:rsidRDefault="00051367" w:rsidP="00051367"/>
    <w:p w14:paraId="17FB0CE6" w14:textId="36038DF0" w:rsidR="00E07BD1" w:rsidRDefault="00E07BD1" w:rsidP="00051367">
      <w:r>
        <w:t>Sommaire :</w:t>
      </w:r>
    </w:p>
    <w:p w14:paraId="4756CD8C" w14:textId="0B2FF436" w:rsidR="00E07BD1" w:rsidRDefault="00E07BD1" w:rsidP="00051367">
      <w:r>
        <w:t>Rappel du projet</w:t>
      </w:r>
    </w:p>
    <w:p w14:paraId="49B85F6F" w14:textId="745FF789" w:rsidR="00E07BD1" w:rsidRDefault="00E07BD1" w:rsidP="00051367">
      <w:r>
        <w:t>Anciennes performances</w:t>
      </w:r>
    </w:p>
    <w:p w14:paraId="20A83556" w14:textId="4EE052EC" w:rsidR="00E07BD1" w:rsidRDefault="00E07BD1" w:rsidP="00051367">
      <w:r>
        <w:t>Solutions Apportées</w:t>
      </w:r>
    </w:p>
    <w:p w14:paraId="1CEF7F8B" w14:textId="310B4299" w:rsidR="00E07BD1" w:rsidRDefault="00E07BD1" w:rsidP="00051367">
      <w:r>
        <w:t>Nouvelles performances</w:t>
      </w:r>
    </w:p>
    <w:p w14:paraId="5DF3C522" w14:textId="326CB1BE" w:rsidR="00E07BD1" w:rsidRDefault="00E07BD1" w:rsidP="00051367"/>
    <w:p w14:paraId="0EEB9620" w14:textId="281248A2" w:rsidR="00B04528" w:rsidRDefault="00B04528" w:rsidP="00051367"/>
    <w:p w14:paraId="60793F06" w14:textId="2673B0A8" w:rsidR="00B04528" w:rsidRDefault="00B04528" w:rsidP="00051367"/>
    <w:p w14:paraId="3F4CF0F4" w14:textId="05C484E7" w:rsidR="00B04528" w:rsidRDefault="00B04528" w:rsidP="00051367"/>
    <w:p w14:paraId="5F2B579A" w14:textId="1CCC85F1" w:rsidR="00B04528" w:rsidRDefault="00B04528" w:rsidP="00051367"/>
    <w:p w14:paraId="6D3B1D9A" w14:textId="0FEB9FD9" w:rsidR="00B04528" w:rsidRDefault="00B04528" w:rsidP="00051367"/>
    <w:p w14:paraId="5D6007E5" w14:textId="481BC1A5" w:rsidR="00B04528" w:rsidRDefault="00B04528" w:rsidP="00051367"/>
    <w:p w14:paraId="6BE0AE88" w14:textId="25947E36" w:rsidR="00B04528" w:rsidRDefault="00B04528" w:rsidP="00051367"/>
    <w:p w14:paraId="4CBA992F" w14:textId="2D93896D" w:rsidR="00B04528" w:rsidRDefault="00B04528" w:rsidP="00051367"/>
    <w:p w14:paraId="100BDCEA" w14:textId="3226A6F8" w:rsidR="00B04528" w:rsidRDefault="00B04528" w:rsidP="00051367"/>
    <w:p w14:paraId="0FE04725" w14:textId="2A16221F" w:rsidR="00B04528" w:rsidRDefault="00B04528" w:rsidP="00051367"/>
    <w:p w14:paraId="2E27C446" w14:textId="46A17012" w:rsidR="00B04528" w:rsidRDefault="00B04528" w:rsidP="00051367"/>
    <w:p w14:paraId="3A5536AF" w14:textId="721FB0BC" w:rsidR="00B04528" w:rsidRDefault="00B04528" w:rsidP="00051367"/>
    <w:p w14:paraId="44CC2258" w14:textId="664E6228" w:rsidR="00B04528" w:rsidRDefault="00B04528" w:rsidP="00051367"/>
    <w:p w14:paraId="681890B7" w14:textId="77777777" w:rsidR="00B04528" w:rsidRDefault="00B04528" w:rsidP="00051367"/>
    <w:p w14:paraId="10316BA5" w14:textId="0694A9CC" w:rsidR="00051367" w:rsidRDefault="00051367" w:rsidP="00051367">
      <w:r>
        <w:lastRenderedPageBreak/>
        <w:t>Rappel du projet :</w:t>
      </w:r>
    </w:p>
    <w:p w14:paraId="1042A485" w14:textId="3C509C7B" w:rsidR="00051367" w:rsidRDefault="00051367" w:rsidP="00051367">
      <w:r>
        <w:t xml:space="preserve">Seattle fournit chaque année un jeu de donnée comprenant toutes les consommations </w:t>
      </w:r>
      <w:r w:rsidR="00E07BD1">
        <w:t xml:space="preserve">énergétiques </w:t>
      </w:r>
      <w:r>
        <w:t xml:space="preserve">et dimensions </w:t>
      </w:r>
      <w:r w:rsidR="00E07BD1">
        <w:t>de ses bâtiments et complexes publiques</w:t>
      </w:r>
      <w:r w:rsidR="00A562D0">
        <w:t>, disponible sur leur site Internet.</w:t>
      </w:r>
    </w:p>
    <w:p w14:paraId="21D4BCC3" w14:textId="506D318C" w:rsidR="00E07BD1" w:rsidRDefault="00630734" w:rsidP="00051367">
      <w:r w:rsidRPr="00630734">
        <w:drawing>
          <wp:inline distT="0" distB="0" distL="0" distR="0" wp14:anchorId="08129D22" wp14:editId="7A260553">
            <wp:extent cx="5760720" cy="1622425"/>
            <wp:effectExtent l="0" t="0" r="0" b="0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2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736F3" w14:textId="760D3270" w:rsidR="00687DBA" w:rsidRPr="00B04528" w:rsidRDefault="00B04528" w:rsidP="002E2937">
      <w:pPr>
        <w:jc w:val="center"/>
        <w:rPr>
          <w:i/>
          <w:iCs/>
          <w:color w:val="262626" w:themeColor="text1" w:themeTint="D9"/>
          <w:sz w:val="20"/>
          <w:szCs w:val="20"/>
        </w:rPr>
      </w:pPr>
      <w:r w:rsidRPr="00B04528">
        <w:rPr>
          <w:i/>
          <w:iCs/>
          <w:color w:val="262626" w:themeColor="text1" w:themeTint="D9"/>
          <w:sz w:val="20"/>
          <w:szCs w:val="20"/>
        </w:rPr>
        <w:t xml:space="preserve">Fichier CSV exporté en DataFrame, trouvé sur le site </w:t>
      </w:r>
      <w:hyperlink r:id="rId5" w:history="1">
        <w:r w:rsidRPr="00B04528">
          <w:rPr>
            <w:rStyle w:val="Lienhypertexte"/>
            <w:i/>
            <w:iCs/>
            <w:color w:val="262626" w:themeColor="text1" w:themeTint="D9"/>
            <w:sz w:val="20"/>
            <w:szCs w:val="20"/>
          </w:rPr>
          <w:t>www.seattle.gov</w:t>
        </w:r>
      </w:hyperlink>
      <w:r w:rsidRPr="00B04528">
        <w:rPr>
          <w:i/>
          <w:iCs/>
          <w:color w:val="262626" w:themeColor="text1" w:themeTint="D9"/>
          <w:sz w:val="20"/>
          <w:szCs w:val="20"/>
        </w:rPr>
        <w:t>, des données de 2016.</w:t>
      </w:r>
    </w:p>
    <w:p w14:paraId="1B4B7806" w14:textId="7B8FEBAE" w:rsidR="00687DBA" w:rsidRDefault="00687DBA" w:rsidP="002E2937">
      <w:pPr>
        <w:jc w:val="center"/>
      </w:pPr>
    </w:p>
    <w:p w14:paraId="5B51599C" w14:textId="7DDDD5FA" w:rsidR="00A562D0" w:rsidRDefault="00A562D0" w:rsidP="00A562D0">
      <w:r>
        <w:t>Le projet initial avait comme objectif de créer un modèle de machine learning capable de trouver les valeur</w:t>
      </w:r>
      <w:r w:rsidR="00A94285">
        <w:t>s d’émissions de gaz à effet de serre des bâtiments en fonction de leurs caractéristiques</w:t>
      </w:r>
      <w:r w:rsidR="00B00DB5">
        <w:t>.</w:t>
      </w:r>
    </w:p>
    <w:p w14:paraId="46417BA5" w14:textId="459AAA77" w:rsidR="00D91DD4" w:rsidRDefault="00D91DD4" w:rsidP="00D91DD4"/>
    <w:sectPr w:rsidR="00D91D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367"/>
    <w:rsid w:val="00051367"/>
    <w:rsid w:val="001051B0"/>
    <w:rsid w:val="002E2937"/>
    <w:rsid w:val="003455E2"/>
    <w:rsid w:val="003832D6"/>
    <w:rsid w:val="00422C5D"/>
    <w:rsid w:val="00596209"/>
    <w:rsid w:val="00630734"/>
    <w:rsid w:val="00687DBA"/>
    <w:rsid w:val="00743367"/>
    <w:rsid w:val="009F3DE3"/>
    <w:rsid w:val="00A562D0"/>
    <w:rsid w:val="00A94285"/>
    <w:rsid w:val="00B00DB5"/>
    <w:rsid w:val="00B04528"/>
    <w:rsid w:val="00B459DA"/>
    <w:rsid w:val="00B86EE9"/>
    <w:rsid w:val="00CF3902"/>
    <w:rsid w:val="00D91DD4"/>
    <w:rsid w:val="00E07BD1"/>
    <w:rsid w:val="00E34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85A33E"/>
  <w15:chartTrackingRefBased/>
  <w15:docId w15:val="{5C9C3CF8-23D9-4879-8E41-2CB0B14E9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B04528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045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seattle.gov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2</Pages>
  <Words>148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LAGNEAU Cyril</dc:creator>
  <cp:keywords/>
  <dc:description/>
  <cp:lastModifiedBy>LAGNEAU Cyril</cp:lastModifiedBy>
  <cp:revision>19</cp:revision>
  <dcterms:created xsi:type="dcterms:W3CDTF">2022-12-11T14:04:00Z</dcterms:created>
  <dcterms:modified xsi:type="dcterms:W3CDTF">2022-12-11T16:45:00Z</dcterms:modified>
</cp:coreProperties>
</file>