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№15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Карпов Денис Юрьевич (ООО "Стандарт-Авто")</w:t>
      </w:r>
    </w:p>
    <w:p>
      <w:pPr/>
      <w:r>
        <w:rPr/>
        <w:t xml:space="preserve">Услуга: Регистрация юр. лица — категория «Юридический консалтинг»</w:t>
      </w:r>
    </w:p>
    <w:p>
      <w:pPr/>
      <w:r>
        <w:rPr/>
        <w:t xml:space="preserve">Консультант: Васильева Елена Олеговна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low</w:t>
      </w:r>
    </w:p>
    <w:p>
      <w:pPr/>
      <w:r>
        <w:rPr/>
        <w:t xml:space="preserve">Дедлайн: 25.03.2026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Сопровождение регистрации ИП для перевода части операций на упрощёнку.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Регистрация ИП завершена в течение 5 рабочих дней.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18.03.2026 12:00 (45 мин): Подготовка пакета документов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25 000,00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