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87E5" w14:textId="6639CB1B" w:rsidR="00C71293" w:rsidRPr="00D41F04" w:rsidRDefault="00E30AC2" w:rsidP="00F36EDB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41F04">
        <w:rPr>
          <w:rFonts w:ascii="Times New Roman" w:hAnsi="Times New Roman" w:cs="Times New Roman"/>
          <w:b/>
          <w:bCs/>
          <w:sz w:val="20"/>
          <w:szCs w:val="20"/>
        </w:rPr>
        <w:t>Paolo Lambre</w:t>
      </w:r>
    </w:p>
    <w:p w14:paraId="56EC666E" w14:textId="242E3FE0" w:rsidR="00E30AC2" w:rsidRPr="00652C5C" w:rsidRDefault="00E30AC2" w:rsidP="00F36EDB">
      <w:pPr>
        <w:spacing w:line="240" w:lineRule="auto"/>
        <w:jc w:val="center"/>
        <w:rPr>
          <w:sz w:val="20"/>
          <w:szCs w:val="20"/>
        </w:rPr>
      </w:pPr>
      <w:r w:rsidRPr="00652C5C">
        <w:rPr>
          <w:rFonts w:ascii="Times New Roman" w:hAnsi="Times New Roman" w:cs="Times New Roman"/>
          <w:sz w:val="20"/>
          <w:szCs w:val="20"/>
        </w:rPr>
        <w:t xml:space="preserve">773-580-7767 | </w:t>
      </w:r>
      <w:hyperlink r:id="rId6" w:history="1">
        <w:r w:rsidRPr="00652C5C">
          <w:rPr>
            <w:rStyle w:val="Hyperlink"/>
            <w:rFonts w:ascii="Times New Roman" w:hAnsi="Times New Roman" w:cs="Times New Roman"/>
            <w:sz w:val="20"/>
            <w:szCs w:val="20"/>
          </w:rPr>
          <w:t>paololambre0@gmail.com</w:t>
        </w:r>
      </w:hyperlink>
      <w:r w:rsidRPr="00652C5C">
        <w:rPr>
          <w:rFonts w:ascii="Times New Roman" w:hAnsi="Times New Roman" w:cs="Times New Roman"/>
          <w:sz w:val="20"/>
          <w:szCs w:val="20"/>
        </w:rPr>
        <w:t xml:space="preserve"> | </w:t>
      </w:r>
      <w:hyperlink r:id="rId7" w:history="1">
        <w:r w:rsidR="00652C5C" w:rsidRPr="00652C5C">
          <w:rPr>
            <w:rStyle w:val="Hyperlink"/>
            <w:sz w:val="20"/>
            <w:szCs w:val="20"/>
          </w:rPr>
          <w:t>github.com/plambre0</w:t>
        </w:r>
      </w:hyperlink>
      <w:r w:rsidRPr="00652C5C">
        <w:rPr>
          <w:rFonts w:ascii="Times New Roman" w:hAnsi="Times New Roman" w:cs="Times New Roman"/>
          <w:sz w:val="20"/>
          <w:szCs w:val="20"/>
        </w:rPr>
        <w:t xml:space="preserve"> |</w:t>
      </w:r>
      <w:r w:rsidR="00652C5C" w:rsidRPr="00652C5C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="00652C5C" w:rsidRPr="00652C5C">
          <w:rPr>
            <w:rStyle w:val="Hyperlink"/>
            <w:sz w:val="20"/>
            <w:szCs w:val="20"/>
          </w:rPr>
          <w:t>linkedin.com/in/</w:t>
        </w:r>
        <w:proofErr w:type="spellStart"/>
        <w:r w:rsidR="00652C5C" w:rsidRPr="00652C5C">
          <w:rPr>
            <w:rStyle w:val="Hyperlink"/>
            <w:sz w:val="20"/>
            <w:szCs w:val="20"/>
          </w:rPr>
          <w:t>plambre</w:t>
        </w:r>
        <w:proofErr w:type="spellEnd"/>
      </w:hyperlink>
    </w:p>
    <w:p w14:paraId="072A87F0" w14:textId="05ADA495" w:rsidR="00E30AC2" w:rsidRPr="00407B31" w:rsidRDefault="00E30AC2" w:rsidP="00F36ED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07B31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501DAB3C" w14:textId="5E72E5E2" w:rsidR="00E30AC2" w:rsidRDefault="00E30AC2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DePaul University, B.S. Mathematics and Computer Science, Minor in Data Science, 2022 –</w:t>
      </w:r>
      <w:r w:rsidR="00BE7F17">
        <w:rPr>
          <w:rFonts w:ascii="Times New Roman" w:hAnsi="Times New Roman" w:cs="Times New Roman"/>
          <w:sz w:val="20"/>
          <w:szCs w:val="20"/>
        </w:rPr>
        <w:t xml:space="preserve"> Expected June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14:paraId="5EE97BE9" w14:textId="0D8B1BA1" w:rsidR="00E30AC2" w:rsidRDefault="00E30AC2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1F04">
        <w:rPr>
          <w:rFonts w:ascii="Times New Roman" w:hAnsi="Times New Roman" w:cs="Times New Roman"/>
          <w:i/>
          <w:iCs/>
          <w:sz w:val="20"/>
          <w:szCs w:val="20"/>
        </w:rPr>
        <w:t>Awards:</w:t>
      </w:r>
      <w:r>
        <w:rPr>
          <w:rFonts w:ascii="Times New Roman" w:hAnsi="Times New Roman" w:cs="Times New Roman"/>
          <w:sz w:val="20"/>
          <w:szCs w:val="20"/>
        </w:rPr>
        <w:t xml:space="preserve"> Presidential Scholarship, Dean</w:t>
      </w:r>
      <w:r w:rsidR="00BE7F17">
        <w:rPr>
          <w:rFonts w:ascii="Times New Roman" w:hAnsi="Times New Roman" w:cs="Times New Roman"/>
          <w:sz w:val="20"/>
          <w:szCs w:val="20"/>
        </w:rPr>
        <w:t>’</w:t>
      </w:r>
      <w:r>
        <w:rPr>
          <w:rFonts w:ascii="Times New Roman" w:hAnsi="Times New Roman" w:cs="Times New Roman"/>
          <w:sz w:val="20"/>
          <w:szCs w:val="20"/>
        </w:rPr>
        <w:t>s List, Merkes Family Scholarship</w:t>
      </w:r>
    </w:p>
    <w:p w14:paraId="0096604F" w14:textId="0363EE84" w:rsidR="00E30AC2" w:rsidRDefault="00E30AC2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1F04">
        <w:rPr>
          <w:rFonts w:ascii="Times New Roman" w:hAnsi="Times New Roman" w:cs="Times New Roman"/>
          <w:i/>
          <w:iCs/>
          <w:sz w:val="20"/>
          <w:szCs w:val="20"/>
        </w:rPr>
        <w:t>Extracurriculars:</w:t>
      </w:r>
      <w:r>
        <w:rPr>
          <w:rFonts w:ascii="Times New Roman" w:hAnsi="Times New Roman" w:cs="Times New Roman"/>
          <w:sz w:val="20"/>
          <w:szCs w:val="20"/>
        </w:rPr>
        <w:t xml:space="preserve"> ASA-STATCOM, Computer Science Society, Math Club, Students Against Incarceration</w:t>
      </w:r>
    </w:p>
    <w:p w14:paraId="5CECEA13" w14:textId="524A444B" w:rsidR="00D41F04" w:rsidRDefault="00D41F04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1F04">
        <w:rPr>
          <w:rFonts w:ascii="Times New Roman" w:hAnsi="Times New Roman" w:cs="Times New Roman"/>
          <w:i/>
          <w:iCs/>
          <w:sz w:val="20"/>
          <w:szCs w:val="20"/>
        </w:rPr>
        <w:t>Selected Coursework: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3494C">
        <w:rPr>
          <w:rFonts w:ascii="Times New Roman" w:hAnsi="Times New Roman" w:cs="Times New Roman"/>
          <w:sz w:val="20"/>
          <w:szCs w:val="20"/>
        </w:rPr>
        <w:t xml:space="preserve">Probability and Statistics (I, III), </w:t>
      </w:r>
      <w:r w:rsidR="006351EE">
        <w:rPr>
          <w:rFonts w:ascii="Times New Roman" w:hAnsi="Times New Roman" w:cs="Times New Roman"/>
          <w:sz w:val="20"/>
          <w:szCs w:val="20"/>
        </w:rPr>
        <w:t xml:space="preserve">Advanced Statistical Computing, </w:t>
      </w:r>
      <w:r w:rsidR="0003494C" w:rsidRPr="0003494C">
        <w:rPr>
          <w:rFonts w:ascii="Times New Roman" w:hAnsi="Times New Roman" w:cs="Times New Roman"/>
          <w:sz w:val="20"/>
          <w:szCs w:val="20"/>
        </w:rPr>
        <w:t>Time Series Analysis and Forecasting</w:t>
      </w:r>
      <w:r w:rsidR="0003494C">
        <w:rPr>
          <w:rFonts w:ascii="Times New Roman" w:hAnsi="Times New Roman" w:cs="Times New Roman"/>
          <w:sz w:val="20"/>
          <w:szCs w:val="20"/>
        </w:rPr>
        <w:t>, Stochastic Processes, Optimization Theory, Advanced Data Analysis, Biostatistics, Machine Learning, Database Systems</w:t>
      </w:r>
    </w:p>
    <w:p w14:paraId="192BFC95" w14:textId="2477DBDE" w:rsidR="00F36EDB" w:rsidRDefault="00F36EDB" w:rsidP="00F36ED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Certifications: NIH </w:t>
      </w:r>
      <w:r w:rsidRPr="00F36EDB">
        <w:rPr>
          <w:rFonts w:ascii="Times New Roman" w:hAnsi="Times New Roman" w:cs="Times New Roman"/>
          <w:sz w:val="20"/>
          <w:szCs w:val="20"/>
        </w:rPr>
        <w:t>Principles of Clinical Pharmacology</w:t>
      </w:r>
      <w:r>
        <w:rPr>
          <w:rFonts w:ascii="Times New Roman" w:hAnsi="Times New Roman" w:cs="Times New Roman"/>
          <w:sz w:val="20"/>
          <w:szCs w:val="20"/>
        </w:rPr>
        <w:t xml:space="preserve"> (In Progress)</w:t>
      </w:r>
      <w:r w:rsidR="00E23447">
        <w:rPr>
          <w:rFonts w:ascii="Times New Roman" w:hAnsi="Times New Roman" w:cs="Times New Roman"/>
          <w:sz w:val="20"/>
          <w:szCs w:val="20"/>
        </w:rPr>
        <w:t xml:space="preserve">, NIH </w:t>
      </w:r>
      <w:r w:rsidR="00E23447" w:rsidRPr="00E23447">
        <w:rPr>
          <w:rFonts w:ascii="Times New Roman" w:hAnsi="Times New Roman" w:cs="Times New Roman"/>
          <w:sz w:val="20"/>
          <w:szCs w:val="20"/>
        </w:rPr>
        <w:t>Introduction to the Principles and Practice of Clinical Research</w:t>
      </w:r>
      <w:r w:rsidR="00E23447">
        <w:rPr>
          <w:rFonts w:ascii="Times New Roman" w:hAnsi="Times New Roman" w:cs="Times New Roman"/>
          <w:sz w:val="20"/>
          <w:szCs w:val="20"/>
        </w:rPr>
        <w:t xml:space="preserve"> (In Progress)</w:t>
      </w:r>
    </w:p>
    <w:p w14:paraId="7399F85C" w14:textId="0E060CF6" w:rsidR="00E30AC2" w:rsidRPr="00407B31" w:rsidRDefault="00E30AC2" w:rsidP="00F36ED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07B31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1FB94B5" w14:textId="01BE59B5" w:rsidR="00D943A1" w:rsidRDefault="00D943A1" w:rsidP="00F36EDB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Participant, DePaul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DemonHacks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Hackathon</w:t>
      </w:r>
    </w:p>
    <w:p w14:paraId="5304F205" w14:textId="57793DDD" w:rsidR="00D943A1" w:rsidRDefault="00D943A1" w:rsidP="00D943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943A1">
        <w:rPr>
          <w:rFonts w:ascii="Times New Roman" w:hAnsi="Times New Roman" w:cs="Times New Roman"/>
          <w:sz w:val="20"/>
          <w:szCs w:val="20"/>
        </w:rPr>
        <w:t>March 2026</w:t>
      </w:r>
    </w:p>
    <w:p w14:paraId="57016E57" w14:textId="529F51BD" w:rsidR="00EF2170" w:rsidRDefault="00D943A1" w:rsidP="00F36E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app </w:t>
      </w:r>
      <w:r w:rsidR="00EF2170">
        <w:rPr>
          <w:rFonts w:ascii="Times New Roman" w:hAnsi="Times New Roman" w:cs="Times New Roman"/>
          <w:sz w:val="20"/>
          <w:szCs w:val="20"/>
        </w:rPr>
        <w:t xml:space="preserve">for real-time </w:t>
      </w:r>
      <w:r w:rsidR="00B42E4E">
        <w:rPr>
          <w:rFonts w:ascii="Times New Roman" w:hAnsi="Times New Roman" w:cs="Times New Roman"/>
          <w:sz w:val="20"/>
          <w:szCs w:val="20"/>
        </w:rPr>
        <w:t xml:space="preserve">identification of </w:t>
      </w:r>
      <w:r>
        <w:rPr>
          <w:rFonts w:ascii="Times New Roman" w:hAnsi="Times New Roman" w:cs="Times New Roman"/>
          <w:sz w:val="20"/>
          <w:szCs w:val="20"/>
        </w:rPr>
        <w:t xml:space="preserve">potholes </w:t>
      </w:r>
      <w:r w:rsidR="00B42E4E">
        <w:rPr>
          <w:rFonts w:ascii="Times New Roman" w:hAnsi="Times New Roman" w:cs="Times New Roman"/>
          <w:sz w:val="20"/>
          <w:szCs w:val="20"/>
        </w:rPr>
        <w:t>using</w:t>
      </w:r>
      <w:r w:rsidR="00EF2170">
        <w:rPr>
          <w:rFonts w:ascii="Times New Roman" w:hAnsi="Times New Roman" w:cs="Times New Roman"/>
          <w:sz w:val="20"/>
          <w:szCs w:val="20"/>
        </w:rPr>
        <w:t xml:space="preserve"> computer vision </w:t>
      </w:r>
      <w:r>
        <w:rPr>
          <w:rFonts w:ascii="Times New Roman" w:hAnsi="Times New Roman" w:cs="Times New Roman"/>
          <w:sz w:val="20"/>
          <w:szCs w:val="20"/>
        </w:rPr>
        <w:t>through</w:t>
      </w:r>
      <w:r w:rsidR="00EF2170">
        <w:rPr>
          <w:rFonts w:ascii="Times New Roman" w:hAnsi="Times New Roman" w:cs="Times New Roman"/>
          <w:sz w:val="20"/>
          <w:szCs w:val="20"/>
        </w:rPr>
        <w:t xml:space="preserve"> convolution neural networks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CAC2F27" w14:textId="11E007D4" w:rsidR="00EF2170" w:rsidRDefault="00EF2170" w:rsidP="00F36E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F2170">
        <w:rPr>
          <w:rFonts w:ascii="Times New Roman" w:hAnsi="Times New Roman" w:cs="Times New Roman"/>
          <w:sz w:val="20"/>
          <w:szCs w:val="20"/>
        </w:rPr>
        <w:t xml:space="preserve">Practiced iterative </w:t>
      </w:r>
      <w:r>
        <w:rPr>
          <w:rFonts w:ascii="Times New Roman" w:hAnsi="Times New Roman" w:cs="Times New Roman"/>
          <w:sz w:val="20"/>
          <w:szCs w:val="20"/>
        </w:rPr>
        <w:t xml:space="preserve">modular </w:t>
      </w:r>
      <w:r w:rsidRPr="00EF2170">
        <w:rPr>
          <w:rFonts w:ascii="Times New Roman" w:hAnsi="Times New Roman" w:cs="Times New Roman"/>
          <w:sz w:val="20"/>
          <w:szCs w:val="20"/>
        </w:rPr>
        <w:t xml:space="preserve">software development using Git, </w:t>
      </w:r>
      <w:proofErr w:type="spellStart"/>
      <w:r w:rsidRPr="00EF2170">
        <w:rPr>
          <w:rFonts w:ascii="Times New Roman" w:hAnsi="Times New Roman" w:cs="Times New Roman"/>
          <w:sz w:val="20"/>
          <w:szCs w:val="20"/>
        </w:rPr>
        <w:t>Turborepo</w:t>
      </w:r>
      <w:proofErr w:type="spellEnd"/>
      <w:r w:rsidRPr="00EF2170">
        <w:rPr>
          <w:rFonts w:ascii="Times New Roman" w:hAnsi="Times New Roman" w:cs="Times New Roman"/>
          <w:sz w:val="20"/>
          <w:szCs w:val="20"/>
        </w:rPr>
        <w:t>, Docker, Node.js, and Python.</w:t>
      </w:r>
    </w:p>
    <w:p w14:paraId="488A5D9C" w14:textId="6CF2E0EF" w:rsidR="00E30AC2" w:rsidRPr="00EF2170" w:rsidRDefault="00CB12EE" w:rsidP="00EF217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F2170">
        <w:rPr>
          <w:rFonts w:ascii="Times New Roman" w:hAnsi="Times New Roman" w:cs="Times New Roman"/>
          <w:i/>
          <w:iCs/>
          <w:sz w:val="20"/>
          <w:szCs w:val="20"/>
        </w:rPr>
        <w:t xml:space="preserve">Undergraduate </w:t>
      </w:r>
      <w:r w:rsidR="006B3BDA" w:rsidRPr="00EF2170">
        <w:rPr>
          <w:rFonts w:ascii="Times New Roman" w:hAnsi="Times New Roman" w:cs="Times New Roman"/>
          <w:i/>
          <w:iCs/>
          <w:sz w:val="20"/>
          <w:szCs w:val="20"/>
        </w:rPr>
        <w:t xml:space="preserve">Bioinformatics </w:t>
      </w:r>
      <w:r w:rsidR="00E30AC2" w:rsidRPr="00EF2170">
        <w:rPr>
          <w:rFonts w:ascii="Times New Roman" w:hAnsi="Times New Roman" w:cs="Times New Roman"/>
          <w:i/>
          <w:iCs/>
          <w:sz w:val="20"/>
          <w:szCs w:val="20"/>
        </w:rPr>
        <w:t>Researcher, DePaul Applied and Computational Bioinformatics Lab</w:t>
      </w:r>
    </w:p>
    <w:p w14:paraId="1FB41F0A" w14:textId="66F7E717" w:rsidR="00765106" w:rsidRDefault="00E30AC2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E778D">
        <w:rPr>
          <w:rFonts w:ascii="Times New Roman" w:hAnsi="Times New Roman" w:cs="Times New Roman"/>
          <w:sz w:val="20"/>
          <w:szCs w:val="20"/>
        </w:rPr>
        <w:t xml:space="preserve">January 2025 </w:t>
      </w:r>
      <w:r w:rsidR="00D054E4">
        <w:rPr>
          <w:rFonts w:ascii="Times New Roman" w:hAnsi="Times New Roman" w:cs="Times New Roman"/>
          <w:sz w:val="20"/>
          <w:szCs w:val="20"/>
        </w:rPr>
        <w:t>–</w:t>
      </w:r>
      <w:r w:rsidRPr="00DE778D">
        <w:rPr>
          <w:rFonts w:ascii="Times New Roman" w:hAnsi="Times New Roman" w:cs="Times New Roman"/>
          <w:sz w:val="20"/>
          <w:szCs w:val="20"/>
        </w:rPr>
        <w:t xml:space="preserve"> Present</w:t>
      </w:r>
    </w:p>
    <w:p w14:paraId="3E050C83" w14:textId="77777777" w:rsidR="00765106" w:rsidRPr="00765106" w:rsidRDefault="00D054E4" w:rsidP="00F36ED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65106">
        <w:rPr>
          <w:rFonts w:ascii="Times New Roman" w:hAnsi="Times New Roman" w:cs="Times New Roman"/>
          <w:sz w:val="20"/>
          <w:szCs w:val="20"/>
        </w:rPr>
        <w:t>Conducted literature review to design statistical workflows for single-cell spatial transcriptomics analysis.</w:t>
      </w:r>
    </w:p>
    <w:p w14:paraId="4854610D" w14:textId="77777777" w:rsidR="00765106" w:rsidRPr="00765106" w:rsidRDefault="00D054E4" w:rsidP="00F36ED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65106">
        <w:rPr>
          <w:rFonts w:ascii="Times New Roman" w:hAnsi="Times New Roman" w:cs="Times New Roman"/>
          <w:sz w:val="20"/>
          <w:szCs w:val="20"/>
        </w:rPr>
        <w:t>Investigated spatial relationships between gene expression and neuroanatomical structure in the brainstem using imaging analysis and spatial statistics.</w:t>
      </w:r>
    </w:p>
    <w:p w14:paraId="6E05E59D" w14:textId="77777777" w:rsidR="00765106" w:rsidRPr="00765106" w:rsidRDefault="00D054E4" w:rsidP="00F36ED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65106">
        <w:rPr>
          <w:rFonts w:ascii="Times New Roman" w:hAnsi="Times New Roman" w:cs="Times New Roman"/>
          <w:sz w:val="20"/>
          <w:szCs w:val="20"/>
        </w:rPr>
        <w:t>Developed scalable Python and R pipelines using Git to streamline gene expression and imaging analysis.</w:t>
      </w:r>
    </w:p>
    <w:p w14:paraId="307B2E3C" w14:textId="77777777" w:rsidR="00765106" w:rsidRPr="00765106" w:rsidRDefault="00D054E4" w:rsidP="00F36ED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65106">
        <w:rPr>
          <w:rFonts w:ascii="Times New Roman" w:hAnsi="Times New Roman" w:cs="Times New Roman"/>
          <w:sz w:val="20"/>
          <w:szCs w:val="20"/>
        </w:rPr>
        <w:t>Applied PCA, multidimensional scaling, t-SNE, and UMAP for high-dimensional data exploration and visualization.</w:t>
      </w:r>
    </w:p>
    <w:p w14:paraId="14C22471" w14:textId="77777777" w:rsidR="00765106" w:rsidRPr="00765106" w:rsidRDefault="00D054E4" w:rsidP="00F36ED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65106">
        <w:rPr>
          <w:rFonts w:ascii="Times New Roman" w:hAnsi="Times New Roman" w:cs="Times New Roman"/>
          <w:sz w:val="20"/>
          <w:szCs w:val="20"/>
        </w:rPr>
        <w:t>Identified region-specific gene expression patterns using point pattern analysis, cluster detection, and spatially varying gene identification methods.</w:t>
      </w:r>
    </w:p>
    <w:p w14:paraId="5A5A6EA1" w14:textId="6944F043" w:rsidR="00D054E4" w:rsidRPr="00765106" w:rsidRDefault="00D054E4" w:rsidP="00F36ED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65106">
        <w:rPr>
          <w:rFonts w:ascii="Times New Roman" w:hAnsi="Times New Roman" w:cs="Times New Roman"/>
          <w:sz w:val="20"/>
          <w:szCs w:val="20"/>
        </w:rPr>
        <w:t>Co-authored paper accepted to ICBCB 2026; presented findings at university research symposium.</w:t>
      </w:r>
    </w:p>
    <w:p w14:paraId="33F1D950" w14:textId="2C990E21" w:rsidR="00E30AC2" w:rsidRPr="00D41F04" w:rsidRDefault="00CB12EE" w:rsidP="00F36EDB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Intern </w:t>
      </w:r>
      <w:r w:rsidR="00E30AC2" w:rsidRPr="00D41F04">
        <w:rPr>
          <w:rFonts w:ascii="Times New Roman" w:hAnsi="Times New Roman" w:cs="Times New Roman"/>
          <w:i/>
          <w:iCs/>
          <w:sz w:val="20"/>
          <w:szCs w:val="20"/>
        </w:rPr>
        <w:t xml:space="preserve">Statistical Epidemiology Researcher, </w:t>
      </w:r>
      <w:proofErr w:type="spellStart"/>
      <w:r w:rsidR="00E30AC2" w:rsidRPr="00D41F04">
        <w:rPr>
          <w:rFonts w:ascii="Times New Roman" w:hAnsi="Times New Roman" w:cs="Times New Roman"/>
          <w:i/>
          <w:iCs/>
          <w:sz w:val="20"/>
          <w:szCs w:val="20"/>
        </w:rPr>
        <w:t>Khomtchouk</w:t>
      </w:r>
      <w:proofErr w:type="spellEnd"/>
      <w:r w:rsidR="00E30AC2" w:rsidRPr="00D41F04">
        <w:rPr>
          <w:rFonts w:ascii="Times New Roman" w:hAnsi="Times New Roman" w:cs="Times New Roman"/>
          <w:i/>
          <w:iCs/>
          <w:sz w:val="20"/>
          <w:szCs w:val="20"/>
        </w:rPr>
        <w:t xml:space="preserve"> Lab, Indiana University Luddy School of Informatics</w:t>
      </w:r>
    </w:p>
    <w:p w14:paraId="35DE70F1" w14:textId="420535E8" w:rsidR="00E30AC2" w:rsidRDefault="00E30AC2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E778D">
        <w:rPr>
          <w:rFonts w:ascii="Times New Roman" w:hAnsi="Times New Roman" w:cs="Times New Roman"/>
          <w:sz w:val="20"/>
          <w:szCs w:val="20"/>
        </w:rPr>
        <w:t>March 2025 – October 2025</w:t>
      </w:r>
    </w:p>
    <w:p w14:paraId="09A398FB" w14:textId="7205544C" w:rsidR="00D054E4" w:rsidRPr="00D054E4" w:rsidRDefault="00D054E4" w:rsidP="00F36E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054E4">
        <w:rPr>
          <w:rFonts w:ascii="Times New Roman" w:hAnsi="Times New Roman" w:cs="Times New Roman"/>
          <w:sz w:val="20"/>
          <w:szCs w:val="20"/>
        </w:rPr>
        <w:t>Designed and analyzed epidemiologic studies involving high-dimensional and incomplete survey, genomic, and longitudinal data.</w:t>
      </w:r>
    </w:p>
    <w:p w14:paraId="341A3707" w14:textId="517FCC9D" w:rsidR="00D054E4" w:rsidRPr="00D054E4" w:rsidRDefault="00D054E4" w:rsidP="00F36E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054E4">
        <w:rPr>
          <w:rFonts w:ascii="Times New Roman" w:hAnsi="Times New Roman" w:cs="Times New Roman"/>
          <w:sz w:val="20"/>
          <w:szCs w:val="20"/>
        </w:rPr>
        <w:t>Implemented multiple imputation and pattern-mixture models to address missing data under high uncertainty.</w:t>
      </w:r>
    </w:p>
    <w:p w14:paraId="473ACF4A" w14:textId="2ED9772E" w:rsidR="00D054E4" w:rsidRPr="00D054E4" w:rsidRDefault="00D054E4" w:rsidP="00F36E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054E4">
        <w:rPr>
          <w:rFonts w:ascii="Times New Roman" w:hAnsi="Times New Roman" w:cs="Times New Roman"/>
          <w:sz w:val="20"/>
          <w:szCs w:val="20"/>
        </w:rPr>
        <w:t>Estimated causal effects of risk factors on disease progression using DAG-based modeling, structural equation models, and Bayesian inference.</w:t>
      </w:r>
    </w:p>
    <w:p w14:paraId="2188C85F" w14:textId="77777777" w:rsidR="00D054E4" w:rsidRDefault="00D054E4" w:rsidP="00F36E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054E4">
        <w:rPr>
          <w:rFonts w:ascii="Times New Roman" w:hAnsi="Times New Roman" w:cs="Times New Roman"/>
          <w:sz w:val="20"/>
          <w:szCs w:val="20"/>
        </w:rPr>
        <w:t>Performed meta-analysis and stochastic simulation to synthesize literature-derived parameter estimates for risk modeling.</w:t>
      </w:r>
    </w:p>
    <w:p w14:paraId="7BCA8A59" w14:textId="77777777" w:rsidR="00D054E4" w:rsidRDefault="00D054E4" w:rsidP="00F36E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054E4">
        <w:rPr>
          <w:rFonts w:ascii="Times New Roman" w:hAnsi="Times New Roman" w:cs="Times New Roman"/>
          <w:sz w:val="20"/>
          <w:szCs w:val="20"/>
        </w:rPr>
        <w:t>Delivered technical reports and presentations under strict research timelines.</w:t>
      </w:r>
    </w:p>
    <w:p w14:paraId="1EA6535F" w14:textId="40634F16" w:rsidR="00FD0E99" w:rsidRPr="00FD0E99" w:rsidRDefault="00FD0E99" w:rsidP="00F36EDB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FD0E99">
        <w:rPr>
          <w:rFonts w:ascii="Times New Roman" w:hAnsi="Times New Roman" w:cs="Times New Roman"/>
          <w:i/>
          <w:iCs/>
          <w:sz w:val="20"/>
          <w:szCs w:val="20"/>
        </w:rPr>
        <w:t>Volunteer, Midwest Books to Prisoners</w:t>
      </w:r>
    </w:p>
    <w:p w14:paraId="4919270E" w14:textId="35F48167" w:rsidR="00FD0E99" w:rsidRDefault="00FD0E99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February 2026</w:t>
      </w:r>
    </w:p>
    <w:p w14:paraId="33105083" w14:textId="490322B0" w:rsidR="00FD0E99" w:rsidRDefault="00FD0E99" w:rsidP="00F36ED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requests for books and made personalized selections based on preferences and availability.</w:t>
      </w:r>
    </w:p>
    <w:p w14:paraId="4BA3F426" w14:textId="6A437B51" w:rsidR="00FD0E99" w:rsidRDefault="00FD0E99" w:rsidP="00F36ED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Filled forms, packaged, and shipped books according to guidelines.</w:t>
      </w:r>
    </w:p>
    <w:p w14:paraId="53A23D38" w14:textId="126D2F74" w:rsidR="00D03561" w:rsidRPr="00D03561" w:rsidRDefault="00D03561" w:rsidP="00F36ED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03561">
        <w:rPr>
          <w:rFonts w:ascii="Times New Roman" w:hAnsi="Times New Roman" w:cs="Times New Roman"/>
          <w:b/>
          <w:bCs/>
          <w:sz w:val="20"/>
          <w:szCs w:val="20"/>
        </w:rPr>
        <w:t>Professional Memberships</w:t>
      </w:r>
    </w:p>
    <w:p w14:paraId="4A591E1C" w14:textId="3E8D41E3" w:rsidR="00D03561" w:rsidRPr="00D03561" w:rsidRDefault="00D03561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Statisticians Without Borders</w:t>
      </w:r>
    </w:p>
    <w:p w14:paraId="6C1649AD" w14:textId="2445C8D9" w:rsidR="00407B31" w:rsidRPr="00407B31" w:rsidRDefault="00E30AC2" w:rsidP="00F36ED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07B31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2F31D3B7" w14:textId="64ABE313" w:rsidR="00407B31" w:rsidRDefault="00407B31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41F04">
        <w:rPr>
          <w:rFonts w:ascii="Times New Roman" w:hAnsi="Times New Roman" w:cs="Times New Roman"/>
          <w:i/>
          <w:iCs/>
          <w:sz w:val="20"/>
          <w:szCs w:val="20"/>
        </w:rPr>
        <w:t>Languages:</w:t>
      </w:r>
      <w:r>
        <w:rPr>
          <w:rFonts w:ascii="Times New Roman" w:hAnsi="Times New Roman" w:cs="Times New Roman"/>
          <w:sz w:val="20"/>
          <w:szCs w:val="20"/>
        </w:rPr>
        <w:t xml:space="preserve"> R, SAS, SQL, MATLAB, Python, Scala, Java, C++</w:t>
      </w:r>
    </w:p>
    <w:p w14:paraId="1111A529" w14:textId="1003A09A" w:rsidR="00D23320" w:rsidRDefault="00407B31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16FC5">
        <w:rPr>
          <w:rFonts w:ascii="Times New Roman" w:hAnsi="Times New Roman" w:cs="Times New Roman"/>
          <w:i/>
          <w:iCs/>
          <w:sz w:val="20"/>
          <w:szCs w:val="20"/>
        </w:rPr>
        <w:t>Tools:</w:t>
      </w:r>
      <w:r>
        <w:rPr>
          <w:rFonts w:ascii="Times New Roman" w:hAnsi="Times New Roman" w:cs="Times New Roman"/>
          <w:sz w:val="20"/>
          <w:szCs w:val="20"/>
        </w:rPr>
        <w:t xml:space="preserve"> Apache Spark, </w:t>
      </w:r>
      <w:r w:rsidR="00D41F04">
        <w:rPr>
          <w:rFonts w:ascii="Times New Roman" w:hAnsi="Times New Roman" w:cs="Times New Roman"/>
          <w:sz w:val="20"/>
          <w:szCs w:val="20"/>
        </w:rPr>
        <w:t>Jupyter Notebook</w:t>
      </w:r>
      <w:r w:rsidR="006B3BDA">
        <w:rPr>
          <w:rFonts w:ascii="Times New Roman" w:hAnsi="Times New Roman" w:cs="Times New Roman"/>
          <w:sz w:val="20"/>
          <w:szCs w:val="20"/>
        </w:rPr>
        <w:t>, Git, UNIX</w:t>
      </w:r>
      <w:r w:rsidR="00376AA1">
        <w:rPr>
          <w:rFonts w:ascii="Times New Roman" w:hAnsi="Times New Roman" w:cs="Times New Roman"/>
          <w:sz w:val="20"/>
          <w:szCs w:val="20"/>
        </w:rPr>
        <w:t>, Excel, PowerPoint, Word</w:t>
      </w:r>
    </w:p>
    <w:p w14:paraId="271E1017" w14:textId="450F95E7" w:rsidR="00D03561" w:rsidRDefault="00D03561" w:rsidP="00F36ED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03561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Projects</w:t>
      </w:r>
    </w:p>
    <w:p w14:paraId="0016B4D3" w14:textId="42FBFFC5" w:rsidR="00F36EDB" w:rsidRDefault="00D03561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Estimating Causal Effects of Lead Exposure on Kidney Related Death</w:t>
      </w:r>
      <w:r w:rsidR="00C70AE6">
        <w:rPr>
          <w:rFonts w:ascii="Times New Roman" w:hAnsi="Times New Roman" w:cs="Times New Roman"/>
          <w:sz w:val="20"/>
          <w:szCs w:val="20"/>
        </w:rPr>
        <w:t xml:space="preserve"> (2025-Present)</w:t>
      </w:r>
      <w:r w:rsidR="00411643">
        <w:rPr>
          <w:rFonts w:ascii="Times New Roman" w:hAnsi="Times New Roman" w:cs="Times New Roman"/>
          <w:sz w:val="20"/>
          <w:szCs w:val="20"/>
        </w:rPr>
        <w:t xml:space="preserve"> [R]</w:t>
      </w:r>
    </w:p>
    <w:p w14:paraId="63343262" w14:textId="5D1D75D1" w:rsidR="00F36EDB" w:rsidRDefault="00F36EDB" w:rsidP="00F36EDB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F36EDB">
        <w:rPr>
          <w:rFonts w:ascii="Times New Roman" w:hAnsi="Times New Roman" w:cs="Times New Roman"/>
          <w:sz w:val="20"/>
          <w:szCs w:val="20"/>
        </w:rPr>
        <w:t xml:space="preserve">Conducted a causal mediation analysis using </w:t>
      </w: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Pr="00F36EDB">
        <w:rPr>
          <w:rFonts w:ascii="Times New Roman" w:hAnsi="Times New Roman" w:cs="Times New Roman"/>
          <w:sz w:val="20"/>
          <w:szCs w:val="20"/>
        </w:rPr>
        <w:t xml:space="preserve">2005–2006 NHANES linked to 2025 mortality outcomes to evaluate whether </w:t>
      </w:r>
      <w:r>
        <w:rPr>
          <w:rFonts w:ascii="Times New Roman" w:hAnsi="Times New Roman" w:cs="Times New Roman"/>
          <w:sz w:val="20"/>
          <w:szCs w:val="20"/>
        </w:rPr>
        <w:t>kidney</w:t>
      </w:r>
      <w:r w:rsidRPr="00F36EDB">
        <w:rPr>
          <w:rFonts w:ascii="Times New Roman" w:hAnsi="Times New Roman" w:cs="Times New Roman"/>
          <w:sz w:val="20"/>
          <w:szCs w:val="20"/>
        </w:rPr>
        <w:t xml:space="preserve"> dysfunction (</w:t>
      </w:r>
      <w:r>
        <w:rPr>
          <w:rFonts w:ascii="Times New Roman" w:hAnsi="Times New Roman" w:cs="Times New Roman"/>
          <w:sz w:val="20"/>
          <w:szCs w:val="20"/>
        </w:rPr>
        <w:t xml:space="preserve">measured through </w:t>
      </w:r>
      <w:r w:rsidRPr="00F36EDB">
        <w:rPr>
          <w:rFonts w:ascii="Times New Roman" w:hAnsi="Times New Roman" w:cs="Times New Roman"/>
          <w:sz w:val="20"/>
          <w:szCs w:val="20"/>
        </w:rPr>
        <w:t xml:space="preserve">eGFR) mediates </w:t>
      </w:r>
      <w:r w:rsidR="000E77A1">
        <w:rPr>
          <w:rFonts w:ascii="Times New Roman" w:hAnsi="Times New Roman" w:cs="Times New Roman"/>
          <w:sz w:val="20"/>
          <w:szCs w:val="20"/>
        </w:rPr>
        <w:t>a</w:t>
      </w:r>
      <w:r w:rsidRPr="00F36EDB">
        <w:rPr>
          <w:rFonts w:ascii="Times New Roman" w:hAnsi="Times New Roman" w:cs="Times New Roman"/>
          <w:sz w:val="20"/>
          <w:szCs w:val="20"/>
        </w:rPr>
        <w:t xml:space="preserve"> relationship between blood lead levels and </w:t>
      </w:r>
      <w:r w:rsidR="000E77A1">
        <w:rPr>
          <w:rFonts w:ascii="Times New Roman" w:hAnsi="Times New Roman" w:cs="Times New Roman"/>
          <w:sz w:val="20"/>
          <w:szCs w:val="20"/>
        </w:rPr>
        <w:t xml:space="preserve">future </w:t>
      </w:r>
      <w:r w:rsidRPr="00F36EDB">
        <w:rPr>
          <w:rFonts w:ascii="Times New Roman" w:hAnsi="Times New Roman" w:cs="Times New Roman"/>
          <w:sz w:val="20"/>
          <w:szCs w:val="20"/>
        </w:rPr>
        <w:t>mortality.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36EDB">
        <w:rPr>
          <w:rFonts w:ascii="Times New Roman" w:hAnsi="Times New Roman" w:cs="Times New Roman"/>
          <w:sz w:val="20"/>
          <w:szCs w:val="20"/>
        </w:rPr>
        <w:t>Implemented survey-weighted interventional mediation analysis with multiple imputations for non-MCAR missing data.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36EDB">
        <w:rPr>
          <w:rFonts w:ascii="Times New Roman" w:hAnsi="Times New Roman" w:cs="Times New Roman"/>
          <w:sz w:val="20"/>
          <w:szCs w:val="20"/>
        </w:rPr>
        <w:t xml:space="preserve">Estimated total, direct, and indirect effects using doubly robust </w:t>
      </w:r>
      <w:r>
        <w:rPr>
          <w:rFonts w:ascii="Times New Roman" w:hAnsi="Times New Roman" w:cs="Times New Roman"/>
          <w:sz w:val="20"/>
          <w:szCs w:val="20"/>
        </w:rPr>
        <w:t>estimation</w:t>
      </w:r>
      <w:r w:rsidRPr="00F36EDB">
        <w:rPr>
          <w:rFonts w:ascii="Times New Roman" w:hAnsi="Times New Roman" w:cs="Times New Roman"/>
          <w:sz w:val="20"/>
          <w:szCs w:val="20"/>
        </w:rPr>
        <w:t xml:space="preserve"> while adjusting for confounders specified </w:t>
      </w:r>
      <w:r>
        <w:rPr>
          <w:rFonts w:ascii="Times New Roman" w:hAnsi="Times New Roman" w:cs="Times New Roman"/>
          <w:sz w:val="20"/>
          <w:szCs w:val="20"/>
        </w:rPr>
        <w:t>through</w:t>
      </w:r>
      <w:r w:rsidRPr="00F36EDB">
        <w:rPr>
          <w:rFonts w:ascii="Times New Roman" w:hAnsi="Times New Roman" w:cs="Times New Roman"/>
          <w:sz w:val="20"/>
          <w:szCs w:val="20"/>
        </w:rPr>
        <w:t xml:space="preserve"> a </w:t>
      </w:r>
      <w:r>
        <w:rPr>
          <w:rFonts w:ascii="Times New Roman" w:hAnsi="Times New Roman" w:cs="Times New Roman"/>
          <w:sz w:val="20"/>
          <w:szCs w:val="20"/>
        </w:rPr>
        <w:t>DAG</w:t>
      </w:r>
      <w:r w:rsidRPr="00F36EDB">
        <w:rPr>
          <w:rFonts w:ascii="Times New Roman" w:hAnsi="Times New Roman" w:cs="Times New Roman"/>
          <w:sz w:val="20"/>
          <w:szCs w:val="20"/>
        </w:rPr>
        <w:t>.</w:t>
      </w:r>
      <w:r w:rsidRPr="00D0356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F2F79F" w14:textId="152E2E28" w:rsidR="00D03561" w:rsidRDefault="00F36EDB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03561">
        <w:rPr>
          <w:rFonts w:ascii="Times New Roman" w:hAnsi="Times New Roman" w:cs="Times New Roman"/>
          <w:sz w:val="20"/>
          <w:szCs w:val="20"/>
        </w:rPr>
        <w:t>Negative</w:t>
      </w:r>
      <w:r w:rsidR="00D03561" w:rsidRPr="00D03561">
        <w:rPr>
          <w:rFonts w:ascii="Times New Roman" w:hAnsi="Times New Roman" w:cs="Times New Roman"/>
          <w:sz w:val="20"/>
          <w:szCs w:val="20"/>
        </w:rPr>
        <w:t xml:space="preserve"> Effects of Penicillamine in Cirrhosis</w:t>
      </w:r>
      <w:r w:rsidR="00C70AE6">
        <w:rPr>
          <w:rFonts w:ascii="Times New Roman" w:hAnsi="Times New Roman" w:cs="Times New Roman"/>
          <w:sz w:val="20"/>
          <w:szCs w:val="20"/>
        </w:rPr>
        <w:t xml:space="preserve"> Accounting for Competing Risks (2025-Present)</w:t>
      </w:r>
      <w:r w:rsidR="00411643">
        <w:rPr>
          <w:rFonts w:ascii="Times New Roman" w:hAnsi="Times New Roman" w:cs="Times New Roman"/>
          <w:sz w:val="20"/>
          <w:szCs w:val="20"/>
        </w:rPr>
        <w:t xml:space="preserve"> [R]</w:t>
      </w:r>
    </w:p>
    <w:p w14:paraId="5112E730" w14:textId="7C860BC4" w:rsidR="000E77A1" w:rsidRDefault="000E77A1" w:rsidP="000E77A1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0E77A1">
        <w:rPr>
          <w:rFonts w:ascii="Times New Roman" w:hAnsi="Times New Roman" w:cs="Times New Roman"/>
          <w:sz w:val="20"/>
          <w:szCs w:val="20"/>
        </w:rPr>
        <w:t xml:space="preserve">Reanalyzed the Dickson et al. PBC cohort using competing risks </w:t>
      </w:r>
      <w:r w:rsidR="00411643">
        <w:rPr>
          <w:rFonts w:ascii="Times New Roman" w:hAnsi="Times New Roman" w:cs="Times New Roman"/>
          <w:sz w:val="20"/>
          <w:szCs w:val="20"/>
        </w:rPr>
        <w:t>methods</w:t>
      </w:r>
      <w:r w:rsidRPr="000E77A1">
        <w:rPr>
          <w:rFonts w:ascii="Times New Roman" w:hAnsi="Times New Roman" w:cs="Times New Roman"/>
          <w:sz w:val="20"/>
          <w:szCs w:val="20"/>
        </w:rPr>
        <w:t xml:space="preserve"> to account for</w:t>
      </w:r>
      <w:r w:rsidR="00411643">
        <w:rPr>
          <w:rFonts w:ascii="Times New Roman" w:hAnsi="Times New Roman" w:cs="Times New Roman"/>
          <w:sz w:val="20"/>
          <w:szCs w:val="20"/>
        </w:rPr>
        <w:t xml:space="preserve"> the potential for</w:t>
      </w:r>
      <w:r w:rsidRPr="000E77A1">
        <w:rPr>
          <w:rFonts w:ascii="Times New Roman" w:hAnsi="Times New Roman" w:cs="Times New Roman"/>
          <w:sz w:val="20"/>
          <w:szCs w:val="20"/>
        </w:rPr>
        <w:t xml:space="preserve"> liver </w:t>
      </w:r>
      <w:r w:rsidR="00411643">
        <w:rPr>
          <w:rFonts w:ascii="Times New Roman" w:hAnsi="Times New Roman" w:cs="Times New Roman"/>
          <w:sz w:val="20"/>
          <w:szCs w:val="20"/>
        </w:rPr>
        <w:t>transplants</w:t>
      </w:r>
      <w:r w:rsidRPr="000E77A1">
        <w:rPr>
          <w:rFonts w:ascii="Times New Roman" w:hAnsi="Times New Roman" w:cs="Times New Roman"/>
          <w:sz w:val="20"/>
          <w:szCs w:val="20"/>
        </w:rPr>
        <w:t xml:space="preserve"> as an informative competing event. Estimated treatment effects </w:t>
      </w:r>
      <w:r>
        <w:rPr>
          <w:rFonts w:ascii="Times New Roman" w:hAnsi="Times New Roman" w:cs="Times New Roman"/>
          <w:sz w:val="20"/>
          <w:szCs w:val="20"/>
        </w:rPr>
        <w:t>through</w:t>
      </w:r>
      <w:r w:rsidRPr="000E77A1">
        <w:rPr>
          <w:rFonts w:ascii="Times New Roman" w:hAnsi="Times New Roman" w:cs="Times New Roman"/>
          <w:sz w:val="20"/>
          <w:szCs w:val="20"/>
        </w:rPr>
        <w:t xml:space="preserve"> Fine–Gray sub distribution hazard models and compared results to standard Cox models to evaluate bias under </w:t>
      </w:r>
      <w:r w:rsidR="00411643">
        <w:rPr>
          <w:rFonts w:ascii="Times New Roman" w:hAnsi="Times New Roman" w:cs="Times New Roman"/>
          <w:sz w:val="20"/>
          <w:szCs w:val="20"/>
        </w:rPr>
        <w:t xml:space="preserve">standard </w:t>
      </w:r>
      <w:r w:rsidRPr="000E77A1">
        <w:rPr>
          <w:rFonts w:ascii="Times New Roman" w:hAnsi="Times New Roman" w:cs="Times New Roman"/>
          <w:sz w:val="20"/>
          <w:szCs w:val="20"/>
        </w:rPr>
        <w:t xml:space="preserve">survival </w:t>
      </w:r>
      <w:r w:rsidR="00411643">
        <w:rPr>
          <w:rFonts w:ascii="Times New Roman" w:hAnsi="Times New Roman" w:cs="Times New Roman"/>
          <w:sz w:val="20"/>
          <w:szCs w:val="20"/>
        </w:rPr>
        <w:t xml:space="preserve">model </w:t>
      </w:r>
      <w:r w:rsidRPr="000E77A1">
        <w:rPr>
          <w:rFonts w:ascii="Times New Roman" w:hAnsi="Times New Roman" w:cs="Times New Roman"/>
          <w:sz w:val="20"/>
          <w:szCs w:val="20"/>
        </w:rPr>
        <w:t>assumptions.</w:t>
      </w:r>
    </w:p>
    <w:p w14:paraId="6922E16E" w14:textId="64004AC5" w:rsidR="00C70AE6" w:rsidRDefault="00C70AE6" w:rsidP="00F36ED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Forecasting </w:t>
      </w:r>
      <w:r w:rsidRPr="00873028">
        <w:rPr>
          <w:rFonts w:ascii="Times New Roman" w:hAnsi="Times New Roman" w:cs="Times New Roman"/>
          <w:sz w:val="20"/>
          <w:szCs w:val="20"/>
        </w:rPr>
        <w:t>Leqembi</w:t>
      </w:r>
      <w:r>
        <w:rPr>
          <w:rFonts w:ascii="Times New Roman" w:hAnsi="Times New Roman" w:cs="Times New Roman"/>
          <w:sz w:val="20"/>
          <w:szCs w:val="20"/>
        </w:rPr>
        <w:t xml:space="preserve"> Adoption (2025)</w:t>
      </w:r>
      <w:r w:rsidR="00411643">
        <w:rPr>
          <w:rFonts w:ascii="Times New Roman" w:hAnsi="Times New Roman" w:cs="Times New Roman"/>
          <w:sz w:val="20"/>
          <w:szCs w:val="20"/>
        </w:rPr>
        <w:t xml:space="preserve"> [R]</w:t>
      </w:r>
    </w:p>
    <w:p w14:paraId="44C2471E" w14:textId="43E42ECB" w:rsidR="00211FE2" w:rsidRDefault="00211FE2" w:rsidP="00411643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Forecasted </w:t>
      </w:r>
      <w:r w:rsidR="00411643">
        <w:rPr>
          <w:rFonts w:ascii="Times New Roman" w:hAnsi="Times New Roman" w:cs="Times New Roman"/>
          <w:sz w:val="20"/>
          <w:szCs w:val="20"/>
        </w:rPr>
        <w:t>US utilization</w:t>
      </w:r>
      <w:r>
        <w:rPr>
          <w:rFonts w:ascii="Times New Roman" w:hAnsi="Times New Roman" w:cs="Times New Roman"/>
          <w:sz w:val="20"/>
          <w:szCs w:val="20"/>
        </w:rPr>
        <w:t xml:space="preserve"> of </w:t>
      </w:r>
      <w:r w:rsidRPr="00211FE2">
        <w:rPr>
          <w:rFonts w:ascii="Times New Roman" w:hAnsi="Times New Roman" w:cs="Times New Roman"/>
          <w:sz w:val="20"/>
          <w:szCs w:val="20"/>
        </w:rPr>
        <w:t>Leqembi</w:t>
      </w:r>
      <w:r>
        <w:rPr>
          <w:rFonts w:ascii="Times New Roman" w:hAnsi="Times New Roman" w:cs="Times New Roman"/>
          <w:sz w:val="20"/>
          <w:szCs w:val="20"/>
        </w:rPr>
        <w:t xml:space="preserve"> through end of the decade considering</w:t>
      </w:r>
      <w:r w:rsidRPr="00211FE2">
        <w:rPr>
          <w:rFonts w:ascii="Times New Roman" w:hAnsi="Times New Roman" w:cs="Times New Roman"/>
          <w:sz w:val="20"/>
          <w:szCs w:val="20"/>
        </w:rPr>
        <w:t xml:space="preserve"> Medicare coverage expansion.</w:t>
      </w:r>
      <w:r w:rsidR="00411643">
        <w:rPr>
          <w:rFonts w:ascii="Times New Roman" w:hAnsi="Times New Roman" w:cs="Times New Roman"/>
          <w:sz w:val="20"/>
          <w:szCs w:val="20"/>
        </w:rPr>
        <w:t xml:space="preserve"> </w:t>
      </w:r>
      <w:r w:rsidRPr="00211FE2">
        <w:rPr>
          <w:rFonts w:ascii="Times New Roman" w:hAnsi="Times New Roman" w:cs="Times New Roman"/>
          <w:sz w:val="20"/>
          <w:szCs w:val="20"/>
        </w:rPr>
        <w:t xml:space="preserve">Incorporated eligibility prevalence, amyloid </w:t>
      </w:r>
      <w:r>
        <w:rPr>
          <w:rFonts w:ascii="Times New Roman" w:hAnsi="Times New Roman" w:cs="Times New Roman"/>
          <w:sz w:val="20"/>
          <w:szCs w:val="20"/>
        </w:rPr>
        <w:t xml:space="preserve">plaque </w:t>
      </w:r>
      <w:r w:rsidR="00411643">
        <w:rPr>
          <w:rFonts w:ascii="Times New Roman" w:hAnsi="Times New Roman" w:cs="Times New Roman"/>
          <w:sz w:val="20"/>
          <w:szCs w:val="20"/>
        </w:rPr>
        <w:t>presence</w:t>
      </w:r>
      <w:r w:rsidRPr="00211FE2">
        <w:rPr>
          <w:rFonts w:ascii="Times New Roman" w:hAnsi="Times New Roman" w:cs="Times New Roman"/>
          <w:sz w:val="20"/>
          <w:szCs w:val="20"/>
        </w:rPr>
        <w:t xml:space="preserve">, and reimbursement assumptions to project adoption curves </w:t>
      </w:r>
      <w:r w:rsidR="00411643">
        <w:rPr>
          <w:rFonts w:ascii="Times New Roman" w:hAnsi="Times New Roman" w:cs="Times New Roman"/>
          <w:sz w:val="20"/>
          <w:szCs w:val="20"/>
        </w:rPr>
        <w:t xml:space="preserve">through bass diffusion models </w:t>
      </w:r>
      <w:r w:rsidRPr="00211FE2">
        <w:rPr>
          <w:rFonts w:ascii="Times New Roman" w:hAnsi="Times New Roman" w:cs="Times New Roman"/>
          <w:sz w:val="20"/>
          <w:szCs w:val="20"/>
        </w:rPr>
        <w:t>and potential budget impact.</w:t>
      </w:r>
      <w:r w:rsidR="00411643">
        <w:rPr>
          <w:rFonts w:ascii="Times New Roman" w:hAnsi="Times New Roman" w:cs="Times New Roman"/>
          <w:sz w:val="20"/>
          <w:szCs w:val="20"/>
        </w:rPr>
        <w:t xml:space="preserve"> </w:t>
      </w:r>
      <w:r w:rsidRPr="00211FE2">
        <w:rPr>
          <w:rFonts w:ascii="Times New Roman" w:hAnsi="Times New Roman" w:cs="Times New Roman"/>
          <w:sz w:val="20"/>
          <w:szCs w:val="20"/>
        </w:rPr>
        <w:t xml:space="preserve">Conducted sensitivity analyses to evaluate how policy changes </w:t>
      </w:r>
      <w:r w:rsidR="00411643">
        <w:rPr>
          <w:rFonts w:ascii="Times New Roman" w:hAnsi="Times New Roman" w:cs="Times New Roman"/>
          <w:sz w:val="20"/>
          <w:szCs w:val="20"/>
        </w:rPr>
        <w:t xml:space="preserve">may </w:t>
      </w:r>
      <w:r w:rsidRPr="00211FE2">
        <w:rPr>
          <w:rFonts w:ascii="Times New Roman" w:hAnsi="Times New Roman" w:cs="Times New Roman"/>
          <w:sz w:val="20"/>
          <w:szCs w:val="20"/>
        </w:rPr>
        <w:t>affect projected utilization.</w:t>
      </w:r>
    </w:p>
    <w:p w14:paraId="5CE83476" w14:textId="77777777" w:rsidR="000E77A1" w:rsidRPr="00D03561" w:rsidRDefault="000E77A1" w:rsidP="00211FE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0E77A1" w:rsidRPr="00D03561" w:rsidSect="00F36E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3DB"/>
    <w:multiLevelType w:val="hybridMultilevel"/>
    <w:tmpl w:val="EF2C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2D8D"/>
    <w:multiLevelType w:val="multilevel"/>
    <w:tmpl w:val="4C4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45479"/>
    <w:multiLevelType w:val="hybridMultilevel"/>
    <w:tmpl w:val="EFF08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102"/>
    <w:multiLevelType w:val="hybridMultilevel"/>
    <w:tmpl w:val="7338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26425"/>
    <w:multiLevelType w:val="hybridMultilevel"/>
    <w:tmpl w:val="38906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A3557"/>
    <w:multiLevelType w:val="hybridMultilevel"/>
    <w:tmpl w:val="0448B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161"/>
    <w:multiLevelType w:val="hybridMultilevel"/>
    <w:tmpl w:val="29C86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26527"/>
    <w:multiLevelType w:val="hybridMultilevel"/>
    <w:tmpl w:val="B9045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934424">
    <w:abstractNumId w:val="7"/>
  </w:num>
  <w:num w:numId="2" w16cid:durableId="77950514">
    <w:abstractNumId w:val="3"/>
  </w:num>
  <w:num w:numId="3" w16cid:durableId="217741875">
    <w:abstractNumId w:val="1"/>
  </w:num>
  <w:num w:numId="4" w16cid:durableId="285701996">
    <w:abstractNumId w:val="4"/>
  </w:num>
  <w:num w:numId="5" w16cid:durableId="873617446">
    <w:abstractNumId w:val="0"/>
  </w:num>
  <w:num w:numId="6" w16cid:durableId="398093864">
    <w:abstractNumId w:val="5"/>
  </w:num>
  <w:num w:numId="7" w16cid:durableId="1195773944">
    <w:abstractNumId w:val="6"/>
  </w:num>
  <w:num w:numId="8" w16cid:durableId="1752435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C2"/>
    <w:rsid w:val="0003494C"/>
    <w:rsid w:val="000D61C4"/>
    <w:rsid w:val="000E77A1"/>
    <w:rsid w:val="00175557"/>
    <w:rsid w:val="00211AD3"/>
    <w:rsid w:val="00211FE2"/>
    <w:rsid w:val="00291477"/>
    <w:rsid w:val="00364B62"/>
    <w:rsid w:val="00376AA1"/>
    <w:rsid w:val="00377A5B"/>
    <w:rsid w:val="00407B31"/>
    <w:rsid w:val="00411643"/>
    <w:rsid w:val="005D1462"/>
    <w:rsid w:val="006351EE"/>
    <w:rsid w:val="00652C5C"/>
    <w:rsid w:val="00667CE3"/>
    <w:rsid w:val="006B3BDA"/>
    <w:rsid w:val="006E2A98"/>
    <w:rsid w:val="00765106"/>
    <w:rsid w:val="008602F4"/>
    <w:rsid w:val="00867E2A"/>
    <w:rsid w:val="00873028"/>
    <w:rsid w:val="009A5E05"/>
    <w:rsid w:val="00A3645C"/>
    <w:rsid w:val="00A402C9"/>
    <w:rsid w:val="00A960C7"/>
    <w:rsid w:val="00B16FC5"/>
    <w:rsid w:val="00B42E4E"/>
    <w:rsid w:val="00B800A8"/>
    <w:rsid w:val="00BE7F17"/>
    <w:rsid w:val="00C70AE6"/>
    <w:rsid w:val="00C71293"/>
    <w:rsid w:val="00CB12EE"/>
    <w:rsid w:val="00D03561"/>
    <w:rsid w:val="00D054E4"/>
    <w:rsid w:val="00D23320"/>
    <w:rsid w:val="00D41F04"/>
    <w:rsid w:val="00D70AD4"/>
    <w:rsid w:val="00D91AF6"/>
    <w:rsid w:val="00D943A1"/>
    <w:rsid w:val="00DF0584"/>
    <w:rsid w:val="00E23447"/>
    <w:rsid w:val="00E30AC2"/>
    <w:rsid w:val="00E91459"/>
    <w:rsid w:val="00EC0E2B"/>
    <w:rsid w:val="00EF2170"/>
    <w:rsid w:val="00F36EDB"/>
    <w:rsid w:val="00FD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D78C"/>
  <w15:chartTrackingRefBased/>
  <w15:docId w15:val="{9D10C5D1-04C4-408D-A309-2F3BBEE7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A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lambr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lambre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ololambre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5A2E1-A27E-4481-B5D2-1AC3FA47E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564</Words>
  <Characters>4030</Characters>
  <Application>Microsoft Office Word</Application>
  <DocSecurity>0</DocSecurity>
  <Lines>62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Lambre</dc:creator>
  <cp:keywords/>
  <dc:description/>
  <cp:lastModifiedBy>Paolo Lambre</cp:lastModifiedBy>
  <cp:revision>2</cp:revision>
  <cp:lastPrinted>2026-02-26T21:45:00Z</cp:lastPrinted>
  <dcterms:created xsi:type="dcterms:W3CDTF">2026-02-26T04:46:00Z</dcterms:created>
  <dcterms:modified xsi:type="dcterms:W3CDTF">2026-03-01T08:25:00Z</dcterms:modified>
</cp:coreProperties>
</file>