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76" w:rsidRPr="005E3776" w:rsidRDefault="005E3776" w:rsidP="005E3776">
      <w:pPr>
        <w:tabs>
          <w:tab w:val="left" w:pos="1800"/>
        </w:tabs>
        <w:spacing w:after="0" w:line="360" w:lineRule="auto"/>
        <w:jc w:val="center"/>
        <w:rPr>
          <w:rFonts w:eastAsia="Cambria"/>
          <w:b/>
          <w:sz w:val="40"/>
          <w:szCs w:val="40"/>
          <w:lang w:val="en-US"/>
        </w:rPr>
      </w:pPr>
      <w:r w:rsidRPr="00E96352">
        <w:rPr>
          <w:rFonts w:eastAsia="Cambria"/>
          <w:b/>
          <w:sz w:val="40"/>
          <w:szCs w:val="40"/>
        </w:rPr>
        <w:t xml:space="preserve">PROPOSAL </w:t>
      </w:r>
      <w:r>
        <w:rPr>
          <w:rFonts w:eastAsia="Cambria"/>
          <w:b/>
          <w:sz w:val="40"/>
          <w:szCs w:val="40"/>
          <w:lang w:val="en-US"/>
        </w:rPr>
        <w:t>PENGAJUAN</w:t>
      </w:r>
    </w:p>
    <w:p w:rsidR="005E3776" w:rsidRPr="005E3776" w:rsidRDefault="005E3776" w:rsidP="005E3776">
      <w:pPr>
        <w:tabs>
          <w:tab w:val="left" w:pos="1800"/>
        </w:tabs>
        <w:spacing w:after="0" w:line="360" w:lineRule="auto"/>
        <w:jc w:val="center"/>
        <w:rPr>
          <w:rFonts w:eastAsia="Cambria"/>
          <w:b/>
          <w:color w:val="000000"/>
          <w:sz w:val="50"/>
          <w:lang w:val="en-US"/>
        </w:rPr>
      </w:pPr>
      <w:r>
        <w:rPr>
          <w:rFonts w:eastAsia="Cambria"/>
          <w:b/>
          <w:color w:val="000000"/>
          <w:sz w:val="50"/>
          <w:lang w:val="en-US"/>
        </w:rPr>
        <w:t>PEMBUATAN WEB</w:t>
      </w:r>
    </w:p>
    <w:p w:rsidR="005E3776" w:rsidRPr="00CD5992" w:rsidRDefault="005E3776" w:rsidP="00CD5992">
      <w:pPr>
        <w:tabs>
          <w:tab w:val="left" w:pos="1800"/>
        </w:tabs>
        <w:spacing w:after="0" w:line="360" w:lineRule="auto"/>
        <w:ind w:left="-90" w:right="-233"/>
        <w:jc w:val="center"/>
        <w:rPr>
          <w:rFonts w:eastAsia="Cambria"/>
          <w:b/>
          <w:sz w:val="32"/>
          <w:lang w:val="en-US"/>
        </w:rPr>
      </w:pPr>
      <w:r>
        <w:rPr>
          <w:rFonts w:eastAsia="Cambria"/>
          <w:b/>
          <w:sz w:val="32"/>
          <w:lang w:val="en-US"/>
        </w:rPr>
        <w:t>UKM PLH SIKLUS ITS</w:t>
      </w: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CD5992" w:rsidP="005E3776">
      <w:pPr>
        <w:tabs>
          <w:tab w:val="left" w:pos="1800"/>
        </w:tabs>
        <w:spacing w:after="0" w:line="360" w:lineRule="auto"/>
        <w:jc w:val="both"/>
        <w:rPr>
          <w:rFonts w:eastAsia="Trebuchet MS"/>
          <w:spacing w:val="10"/>
        </w:rPr>
      </w:pPr>
      <w:r>
        <w:rPr>
          <w:rFonts w:eastAsia="Trebuchet MS"/>
          <w:spacing w:val="10"/>
          <w:lang w:val="en-US"/>
        </w:rPr>
        <w:drawing>
          <wp:anchor distT="0" distB="0" distL="114300" distR="114300" simplePos="0" relativeHeight="251662336" behindDoc="0" locked="0" layoutInCell="1" allowOverlap="1" wp14:anchorId="08C79B6E" wp14:editId="6CA28733">
            <wp:simplePos x="0" y="0"/>
            <wp:positionH relativeFrom="column">
              <wp:posOffset>1494790</wp:posOffset>
            </wp:positionH>
            <wp:positionV relativeFrom="paragraph">
              <wp:posOffset>202565</wp:posOffset>
            </wp:positionV>
            <wp:extent cx="3305175" cy="33051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color-st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14:sizeRelH relativeFrom="page">
              <wp14:pctWidth>0</wp14:pctWidth>
            </wp14:sizeRelH>
            <wp14:sizeRelV relativeFrom="page">
              <wp14:pctHeight>0</wp14:pctHeight>
            </wp14:sizeRelV>
          </wp:anchor>
        </w:drawing>
      </w: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center"/>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Pr="00E96352" w:rsidRDefault="005E3776" w:rsidP="005E3776">
      <w:pPr>
        <w:tabs>
          <w:tab w:val="left" w:pos="1800"/>
        </w:tabs>
        <w:spacing w:after="0" w:line="360" w:lineRule="auto"/>
        <w:jc w:val="both"/>
        <w:rPr>
          <w:rFonts w:eastAsia="Trebuchet MS"/>
          <w:spacing w:val="10"/>
        </w:rPr>
      </w:pPr>
    </w:p>
    <w:p w:rsidR="005E3776" w:rsidRDefault="005E3776"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CD5992" w:rsidRDefault="00CD5992" w:rsidP="005E3776">
      <w:pPr>
        <w:tabs>
          <w:tab w:val="left" w:pos="1800"/>
        </w:tabs>
        <w:spacing w:after="0" w:line="360" w:lineRule="auto"/>
        <w:jc w:val="center"/>
        <w:rPr>
          <w:rFonts w:eastAsia="Cambria"/>
          <w:b/>
          <w:sz w:val="28"/>
          <w:lang w:val="en-US"/>
        </w:rPr>
      </w:pPr>
    </w:p>
    <w:p w:rsidR="008E7C54" w:rsidRPr="008E7C54" w:rsidRDefault="008E7C54" w:rsidP="005E3776">
      <w:pPr>
        <w:tabs>
          <w:tab w:val="left" w:pos="1800"/>
        </w:tabs>
        <w:spacing w:after="0" w:line="360" w:lineRule="auto"/>
        <w:jc w:val="center"/>
        <w:rPr>
          <w:rFonts w:eastAsia="Cambria"/>
          <w:b/>
          <w:sz w:val="28"/>
          <w:lang w:val="en-US"/>
        </w:rPr>
      </w:pPr>
    </w:p>
    <w:p w:rsidR="005E3776" w:rsidRPr="00E96352" w:rsidRDefault="005E3776" w:rsidP="005E3776">
      <w:pPr>
        <w:tabs>
          <w:tab w:val="left" w:pos="1800"/>
        </w:tabs>
        <w:spacing w:after="0" w:line="360" w:lineRule="auto"/>
        <w:jc w:val="center"/>
        <w:rPr>
          <w:rFonts w:eastAsia="Cambria"/>
          <w:b/>
          <w:sz w:val="28"/>
        </w:rPr>
      </w:pPr>
      <w:r w:rsidRPr="00E96352">
        <w:rPr>
          <w:rFonts w:eastAsia="Cambria"/>
          <w:b/>
          <w:sz w:val="28"/>
        </w:rPr>
        <w:t>INSTITUT TEKNOLOGI SEPULUH NOPEMBER</w:t>
      </w:r>
      <w:r>
        <w:rPr>
          <w:rFonts w:eastAsia="Cambria"/>
          <w:b/>
          <w:sz w:val="28"/>
        </w:rPr>
        <w:t xml:space="preserve"> </w:t>
      </w:r>
      <w:r w:rsidRPr="00E96352">
        <w:rPr>
          <w:rFonts w:eastAsia="Cambria"/>
          <w:b/>
          <w:sz w:val="28"/>
        </w:rPr>
        <w:t xml:space="preserve">SURABAYA </w:t>
      </w:r>
    </w:p>
    <w:p w:rsidR="0070095C" w:rsidRPr="00CD5992" w:rsidRDefault="005E3776" w:rsidP="00CD5992">
      <w:pPr>
        <w:tabs>
          <w:tab w:val="left" w:pos="1800"/>
        </w:tabs>
        <w:spacing w:after="0" w:line="360" w:lineRule="auto"/>
        <w:jc w:val="center"/>
        <w:rPr>
          <w:rFonts w:eastAsia="Cambria"/>
          <w:b/>
          <w:sz w:val="26"/>
          <w:lang w:val="en-US"/>
        </w:rPr>
      </w:pPr>
      <w:r w:rsidRPr="00E96352">
        <w:rPr>
          <w:rFonts w:eastAsia="Cambria"/>
          <w:b/>
          <w:sz w:val="28"/>
        </w:rPr>
        <w:t>201</w:t>
      </w:r>
      <w:r>
        <w:rPr>
          <w:rFonts w:eastAsia="Cambria"/>
          <w:b/>
          <w:sz w:val="28"/>
          <w:lang w:val="en-US"/>
        </w:rPr>
        <w:t>4</w:t>
      </w:r>
    </w:p>
    <w:p w:rsidR="005E3776" w:rsidRPr="00E96352" w:rsidRDefault="005E3776" w:rsidP="005E3776">
      <w:pPr>
        <w:spacing w:after="0" w:line="360" w:lineRule="auto"/>
        <w:jc w:val="center"/>
        <w:rPr>
          <w:rFonts w:eastAsia="Times New Roman"/>
          <w:b/>
          <w:bCs/>
          <w:color w:val="000000"/>
          <w:sz w:val="24"/>
          <w:szCs w:val="24"/>
        </w:rPr>
      </w:pPr>
      <w:r w:rsidRPr="00E96352">
        <w:rPr>
          <w:rFonts w:eastAsia="Times New Roman"/>
          <w:b/>
          <w:bCs/>
          <w:sz w:val="24"/>
          <w:szCs w:val="24"/>
        </w:rPr>
        <w:lastRenderedPageBreak/>
        <w:t xml:space="preserve">PROPOSAL </w:t>
      </w:r>
    </w:p>
    <w:p w:rsidR="005E3776" w:rsidRPr="001B3C70" w:rsidRDefault="005E3776" w:rsidP="005E3776">
      <w:pPr>
        <w:spacing w:after="0" w:line="360" w:lineRule="auto"/>
        <w:jc w:val="both"/>
        <w:rPr>
          <w:color w:val="FF0000"/>
          <w:sz w:val="24"/>
          <w:szCs w:val="24"/>
        </w:rPr>
      </w:pPr>
    </w:p>
    <w:p w:rsidR="005E3776" w:rsidRDefault="005E3776" w:rsidP="005E3776">
      <w:pPr>
        <w:pStyle w:val="Default"/>
      </w:pPr>
    </w:p>
    <w:p w:rsidR="005E3776" w:rsidRPr="008E7C54" w:rsidRDefault="005E3776" w:rsidP="005E3776">
      <w:pPr>
        <w:numPr>
          <w:ilvl w:val="0"/>
          <w:numId w:val="1"/>
        </w:numPr>
        <w:tabs>
          <w:tab w:val="left" w:pos="567"/>
        </w:tabs>
        <w:suppressAutoHyphens/>
        <w:spacing w:after="0" w:line="360" w:lineRule="auto"/>
        <w:ind w:left="562" w:hanging="567"/>
        <w:jc w:val="both"/>
        <w:rPr>
          <w:sz w:val="23"/>
          <w:szCs w:val="23"/>
        </w:rPr>
      </w:pPr>
      <w:r>
        <w:rPr>
          <w:b/>
          <w:bCs/>
          <w:sz w:val="23"/>
          <w:szCs w:val="23"/>
        </w:rPr>
        <w:t xml:space="preserve">PENDAHULUAN </w:t>
      </w:r>
    </w:p>
    <w:p w:rsidR="008E7C54" w:rsidRDefault="008E7C54" w:rsidP="008E7C54">
      <w:pPr>
        <w:tabs>
          <w:tab w:val="left" w:pos="567"/>
        </w:tabs>
        <w:suppressAutoHyphens/>
        <w:spacing w:after="0" w:line="360" w:lineRule="auto"/>
        <w:ind w:left="562"/>
        <w:jc w:val="both"/>
        <w:rPr>
          <w:bCs/>
          <w:sz w:val="23"/>
          <w:szCs w:val="23"/>
          <w:lang w:val="en-US"/>
        </w:rPr>
      </w:pPr>
      <w:r>
        <w:rPr>
          <w:b/>
          <w:bCs/>
          <w:sz w:val="23"/>
          <w:szCs w:val="23"/>
          <w:lang w:val="en-US"/>
        </w:rPr>
        <w:tab/>
      </w:r>
      <w:r>
        <w:rPr>
          <w:b/>
          <w:bCs/>
          <w:sz w:val="23"/>
          <w:szCs w:val="23"/>
          <w:lang w:val="en-US"/>
        </w:rPr>
        <w:tab/>
      </w:r>
      <w:r>
        <w:rPr>
          <w:b/>
          <w:bCs/>
          <w:sz w:val="23"/>
          <w:szCs w:val="23"/>
          <w:lang w:val="en-US"/>
        </w:rPr>
        <w:tab/>
      </w:r>
      <w:r>
        <w:rPr>
          <w:bCs/>
          <w:sz w:val="23"/>
          <w:szCs w:val="23"/>
          <w:lang w:val="en-US"/>
        </w:rPr>
        <w:t>Perkembangan web pada saat ini sudah semankin maju</w:t>
      </w:r>
      <w:r w:rsidR="00BE3E43">
        <w:rPr>
          <w:bCs/>
          <w:sz w:val="23"/>
          <w:szCs w:val="23"/>
          <w:lang w:val="en-US"/>
        </w:rPr>
        <w:t>. Setiap kegiatan yang dilakukan, termasuk kegiatan kemahasiswaan diperlukan adanya dokumnetasi dan publikasi sebagai sarana pencerdasan bagi masyarakat. Dengan penyebaran yang melalui situs web yang tersedia semakin memudahkan informasi cepat tersebar. Tidak ada lagi batas yang menghalangi informasi tersebar.</w:t>
      </w:r>
    </w:p>
    <w:p w:rsidR="00DC4EA1" w:rsidRPr="008E7C54" w:rsidRDefault="00DC4EA1" w:rsidP="008E7C54">
      <w:pPr>
        <w:tabs>
          <w:tab w:val="left" w:pos="567"/>
        </w:tabs>
        <w:suppressAutoHyphens/>
        <w:spacing w:after="0" w:line="360" w:lineRule="auto"/>
        <w:ind w:left="562"/>
        <w:jc w:val="both"/>
        <w:rPr>
          <w:sz w:val="23"/>
          <w:szCs w:val="23"/>
        </w:rPr>
      </w:pPr>
    </w:p>
    <w:p w:rsidR="005E3776" w:rsidRPr="00E96352" w:rsidRDefault="005E3776" w:rsidP="005E3776">
      <w:pPr>
        <w:numPr>
          <w:ilvl w:val="0"/>
          <w:numId w:val="1"/>
        </w:numPr>
        <w:tabs>
          <w:tab w:val="left" w:pos="567"/>
        </w:tabs>
        <w:suppressAutoHyphens/>
        <w:spacing w:after="0" w:line="360" w:lineRule="auto"/>
        <w:ind w:left="562" w:hanging="567"/>
        <w:jc w:val="both"/>
        <w:rPr>
          <w:sz w:val="24"/>
          <w:szCs w:val="24"/>
        </w:rPr>
      </w:pPr>
      <w:r w:rsidRPr="00E96352">
        <w:rPr>
          <w:b/>
          <w:sz w:val="24"/>
          <w:szCs w:val="24"/>
        </w:rPr>
        <w:t>LATAR BELAKANG</w:t>
      </w:r>
    </w:p>
    <w:p w:rsidR="005E3776" w:rsidRDefault="00CD5992" w:rsidP="005E3776">
      <w:pPr>
        <w:keepNext/>
        <w:tabs>
          <w:tab w:val="left" w:pos="720"/>
          <w:tab w:val="left" w:pos="1800"/>
        </w:tabs>
        <w:spacing w:after="0" w:line="360" w:lineRule="auto"/>
        <w:ind w:left="562" w:firstLine="714"/>
        <w:jc w:val="both"/>
        <w:rPr>
          <w:sz w:val="23"/>
          <w:szCs w:val="23"/>
          <w:lang w:val="en-US"/>
        </w:rPr>
      </w:pPr>
      <w:r>
        <w:rPr>
          <w:sz w:val="23"/>
          <w:szCs w:val="23"/>
          <w:lang w:val="en-US"/>
        </w:rPr>
        <w:t xml:space="preserve">Perhitungan karbon diperlukan untuk mengetahui jumlah pohon yang terdapat pada suatu pohon. Dengan emnegtahui jumlah karbon bisa digunakan untuk membandingan dengan jumlah emisi yang dikeluarkan oleh kendaraan di ITS ini sehingga bisa diketahui tingkat polusi di ITS. Selama ini perhitungan karbon dilakukan secara manual dan data karbon yang tercatat hanya diketahui oleh internal PLH SIKLUS ITS saja. </w:t>
      </w:r>
    </w:p>
    <w:p w:rsidR="00DC4EA1" w:rsidRDefault="00DC4EA1" w:rsidP="005E3776">
      <w:pPr>
        <w:keepNext/>
        <w:tabs>
          <w:tab w:val="left" w:pos="720"/>
          <w:tab w:val="left" w:pos="1800"/>
        </w:tabs>
        <w:spacing w:after="0" w:line="360" w:lineRule="auto"/>
        <w:ind w:left="562" w:firstLine="714"/>
        <w:jc w:val="both"/>
        <w:rPr>
          <w:sz w:val="23"/>
          <w:szCs w:val="23"/>
          <w:lang w:val="en-US"/>
        </w:rPr>
      </w:pPr>
      <w:r>
        <w:rPr>
          <w:sz w:val="23"/>
          <w:szCs w:val="23"/>
          <w:lang w:val="en-US"/>
        </w:rPr>
        <w:t xml:space="preserve">Untuk mengurangi melakukan perhitungan karbon secara manuak dierlukan adanya suatu </w:t>
      </w:r>
      <w:r w:rsidRPr="00DC4EA1">
        <w:rPr>
          <w:i/>
          <w:sz w:val="23"/>
          <w:szCs w:val="23"/>
          <w:lang w:val="en-US"/>
        </w:rPr>
        <w:t>tools</w:t>
      </w:r>
      <w:r>
        <w:rPr>
          <w:sz w:val="23"/>
          <w:szCs w:val="23"/>
          <w:lang w:val="en-US"/>
        </w:rPr>
        <w:t xml:space="preserve"> yang bisa mempermudah perhitungan sekaligus publikasi hasil perhitungan karbon.</w:t>
      </w:r>
    </w:p>
    <w:p w:rsidR="00DC4EA1" w:rsidRPr="00DC4EA1" w:rsidRDefault="00DC4EA1" w:rsidP="005E3776">
      <w:pPr>
        <w:keepNext/>
        <w:tabs>
          <w:tab w:val="left" w:pos="720"/>
          <w:tab w:val="left" w:pos="1800"/>
        </w:tabs>
        <w:spacing w:after="0" w:line="360" w:lineRule="auto"/>
        <w:ind w:left="562" w:firstLine="714"/>
        <w:jc w:val="both"/>
        <w:rPr>
          <w:sz w:val="23"/>
          <w:szCs w:val="23"/>
          <w:lang w:val="en-US"/>
        </w:rPr>
      </w:pPr>
      <w:r>
        <w:rPr>
          <w:sz w:val="23"/>
          <w:szCs w:val="23"/>
          <w:lang w:val="en-US"/>
        </w:rPr>
        <w:t>Maka dari itu dibuatlah suatu website yang bisa untuk melakukakan perhitungan karbon sekaligus mempublikasikan perhitungan karbon secara luas, agar seluruh civitas akademika ITS mengetahui kadar karbon yang ada di lingkungan ITS.</w:t>
      </w:r>
    </w:p>
    <w:p w:rsidR="005E3776" w:rsidRPr="009F6C33" w:rsidRDefault="005E3776" w:rsidP="009F6C33">
      <w:pPr>
        <w:tabs>
          <w:tab w:val="left" w:pos="1800"/>
        </w:tabs>
        <w:spacing w:after="0" w:line="360" w:lineRule="auto"/>
        <w:rPr>
          <w:color w:val="000000"/>
          <w:sz w:val="24"/>
          <w:lang w:val="en-US"/>
        </w:rPr>
      </w:pPr>
    </w:p>
    <w:p w:rsidR="005E3776" w:rsidRPr="00E96352" w:rsidRDefault="005E3776" w:rsidP="005E3776">
      <w:pPr>
        <w:numPr>
          <w:ilvl w:val="0"/>
          <w:numId w:val="1"/>
        </w:numPr>
        <w:tabs>
          <w:tab w:val="left" w:pos="567"/>
        </w:tabs>
        <w:suppressAutoHyphens/>
        <w:spacing w:after="0" w:line="360" w:lineRule="auto"/>
        <w:ind w:left="562" w:hanging="567"/>
        <w:jc w:val="both"/>
        <w:rPr>
          <w:sz w:val="24"/>
          <w:szCs w:val="24"/>
        </w:rPr>
      </w:pPr>
      <w:r w:rsidRPr="00E96352">
        <w:rPr>
          <w:b/>
          <w:bCs/>
          <w:sz w:val="24"/>
          <w:szCs w:val="24"/>
        </w:rPr>
        <w:t>TUJUAN</w:t>
      </w:r>
    </w:p>
    <w:p w:rsidR="005E3776" w:rsidRDefault="00DC4EA1" w:rsidP="005E3776">
      <w:pPr>
        <w:spacing w:after="0" w:line="360" w:lineRule="auto"/>
        <w:ind w:left="562" w:firstLine="714"/>
        <w:rPr>
          <w:sz w:val="23"/>
          <w:szCs w:val="23"/>
        </w:rPr>
      </w:pPr>
      <w:r>
        <w:rPr>
          <w:sz w:val="24"/>
          <w:szCs w:val="24"/>
          <w:lang w:val="en-US"/>
        </w:rPr>
        <w:t>Pembuatan website</w:t>
      </w:r>
      <w:r w:rsidR="005E3776" w:rsidRPr="00E96352">
        <w:rPr>
          <w:sz w:val="24"/>
          <w:szCs w:val="24"/>
        </w:rPr>
        <w:t xml:space="preserve"> ini dilaksanakan dengan tujuan sebagai berikut :</w:t>
      </w:r>
    </w:p>
    <w:p w:rsidR="005E3776" w:rsidRPr="00066E1B" w:rsidRDefault="00DC4EA1" w:rsidP="005E3776">
      <w:pPr>
        <w:pStyle w:val="ListParagraph"/>
        <w:numPr>
          <w:ilvl w:val="0"/>
          <w:numId w:val="2"/>
        </w:numPr>
        <w:spacing w:after="0" w:line="360" w:lineRule="auto"/>
        <w:ind w:left="993" w:hanging="426"/>
        <w:rPr>
          <w:sz w:val="24"/>
          <w:szCs w:val="24"/>
        </w:rPr>
      </w:pPr>
      <w:r>
        <w:rPr>
          <w:sz w:val="23"/>
          <w:szCs w:val="23"/>
          <w:lang w:val="en-US"/>
        </w:rPr>
        <w:t>Melakukan perhitungan karbon yang ada di ITS</w:t>
      </w:r>
    </w:p>
    <w:p w:rsidR="005E3776" w:rsidRPr="00DC4EA1" w:rsidRDefault="00DC4EA1" w:rsidP="00DC4EA1">
      <w:pPr>
        <w:pStyle w:val="ListParagraph"/>
        <w:numPr>
          <w:ilvl w:val="0"/>
          <w:numId w:val="2"/>
        </w:numPr>
        <w:spacing w:after="0" w:line="360" w:lineRule="auto"/>
        <w:ind w:left="993" w:hanging="426"/>
        <w:rPr>
          <w:sz w:val="24"/>
          <w:szCs w:val="24"/>
        </w:rPr>
      </w:pPr>
      <w:r>
        <w:rPr>
          <w:sz w:val="23"/>
          <w:szCs w:val="23"/>
        </w:rPr>
        <w:t>M</w:t>
      </w:r>
      <w:r>
        <w:rPr>
          <w:sz w:val="23"/>
          <w:szCs w:val="23"/>
          <w:lang w:val="en-US"/>
        </w:rPr>
        <w:t>empublikasikan hasil perhitungan karbon</w:t>
      </w:r>
    </w:p>
    <w:p w:rsidR="005E3776" w:rsidRPr="0005083F" w:rsidRDefault="005E3776" w:rsidP="005E3776">
      <w:pPr>
        <w:pStyle w:val="ListParagraph"/>
        <w:spacing w:after="0" w:line="360" w:lineRule="auto"/>
        <w:ind w:left="993"/>
        <w:rPr>
          <w:sz w:val="24"/>
          <w:szCs w:val="24"/>
        </w:rPr>
      </w:pPr>
    </w:p>
    <w:p w:rsidR="005E3776" w:rsidRPr="00DC0EF1" w:rsidRDefault="00DC4EA1" w:rsidP="005E3776">
      <w:pPr>
        <w:numPr>
          <w:ilvl w:val="0"/>
          <w:numId w:val="1"/>
        </w:numPr>
        <w:tabs>
          <w:tab w:val="left" w:pos="567"/>
        </w:tabs>
        <w:suppressAutoHyphens/>
        <w:spacing w:after="0" w:line="360" w:lineRule="auto"/>
        <w:ind w:left="567" w:hanging="567"/>
        <w:jc w:val="both"/>
        <w:rPr>
          <w:i/>
          <w:sz w:val="24"/>
          <w:szCs w:val="24"/>
        </w:rPr>
      </w:pPr>
      <w:r>
        <w:rPr>
          <w:b/>
          <w:bCs/>
          <w:sz w:val="24"/>
          <w:szCs w:val="24"/>
          <w:lang w:val="en-US"/>
        </w:rPr>
        <w:t>Rincian Biaya</w:t>
      </w:r>
    </w:p>
    <w:p w:rsidR="005E3776" w:rsidRDefault="005E3776" w:rsidP="005E3776">
      <w:pPr>
        <w:spacing w:after="0" w:line="360" w:lineRule="auto"/>
        <w:ind w:left="567"/>
        <w:rPr>
          <w:b/>
          <w:bCs/>
          <w:sz w:val="24"/>
          <w:szCs w:val="24"/>
          <w:u w:val="single"/>
          <w:lang w:val="en-US"/>
        </w:rPr>
      </w:pPr>
      <w:r w:rsidRPr="00E96352">
        <w:rPr>
          <w:b/>
          <w:bCs/>
          <w:sz w:val="24"/>
          <w:szCs w:val="24"/>
          <w:u w:val="single"/>
        </w:rPr>
        <w:t>PEMASUKAN:</w:t>
      </w:r>
    </w:p>
    <w:tbl>
      <w:tblPr>
        <w:tblW w:w="0" w:type="auto"/>
        <w:jc w:val="center"/>
        <w:tblInd w:w="108" w:type="dxa"/>
        <w:tblBorders>
          <w:top w:val="single" w:sz="8" w:space="0" w:color="4BACC6"/>
          <w:bottom w:val="single" w:sz="8" w:space="0" w:color="4BACC6"/>
        </w:tblBorders>
        <w:tblLook w:val="04A0" w:firstRow="1" w:lastRow="0" w:firstColumn="1" w:lastColumn="0" w:noHBand="0" w:noVBand="1"/>
      </w:tblPr>
      <w:tblGrid>
        <w:gridCol w:w="6019"/>
        <w:gridCol w:w="2755"/>
      </w:tblGrid>
      <w:tr w:rsidR="005E3776" w:rsidRPr="00134363" w:rsidTr="0026411B">
        <w:trPr>
          <w:jc w:val="center"/>
        </w:trPr>
        <w:tc>
          <w:tcPr>
            <w:tcW w:w="6019" w:type="dxa"/>
            <w:tcBorders>
              <w:top w:val="nil"/>
              <w:bottom w:val="single" w:sz="8" w:space="0" w:color="4BACC6"/>
            </w:tcBorders>
            <w:shd w:val="clear" w:color="auto" w:fill="auto"/>
          </w:tcPr>
          <w:p w:rsidR="005E3776" w:rsidRPr="002E74DF" w:rsidRDefault="00DC4EA1" w:rsidP="0026411B">
            <w:pPr>
              <w:spacing w:after="0" w:line="360" w:lineRule="auto"/>
              <w:rPr>
                <w:rFonts w:eastAsia="Times New Roman" w:cs="Calibri"/>
                <w:b/>
                <w:bCs/>
                <w:color w:val="000000"/>
                <w:sz w:val="24"/>
                <w:szCs w:val="24"/>
                <w:lang w:val="en-US"/>
              </w:rPr>
            </w:pPr>
            <w:r>
              <w:rPr>
                <w:rFonts w:eastAsia="Times New Roman" w:cs="Calibri"/>
                <w:b/>
                <w:bCs/>
                <w:color w:val="000000"/>
                <w:sz w:val="24"/>
                <w:szCs w:val="24"/>
                <w:lang w:val="en-US"/>
              </w:rPr>
              <w:lastRenderedPageBreak/>
              <w:t>Pembelian Domain dan Hosting</w:t>
            </w:r>
          </w:p>
        </w:tc>
        <w:tc>
          <w:tcPr>
            <w:tcW w:w="2755" w:type="dxa"/>
            <w:tcBorders>
              <w:top w:val="nil"/>
              <w:bottom w:val="single" w:sz="8" w:space="0" w:color="4BACC6"/>
            </w:tcBorders>
            <w:shd w:val="clear" w:color="auto" w:fill="auto"/>
          </w:tcPr>
          <w:p w:rsidR="005E3776" w:rsidRPr="002E74DF" w:rsidRDefault="00DC4EA1" w:rsidP="0026411B">
            <w:pPr>
              <w:spacing w:after="0" w:line="360" w:lineRule="auto"/>
              <w:rPr>
                <w:rFonts w:ascii="Cambria" w:eastAsia="Times New Roman" w:hAnsi="Cambria"/>
                <w:color w:val="000000"/>
                <w:sz w:val="24"/>
                <w:szCs w:val="24"/>
              </w:rPr>
            </w:pPr>
            <w:r>
              <w:rPr>
                <w:rFonts w:ascii="Cambria" w:eastAsia="Times New Roman" w:hAnsi="Cambria"/>
                <w:color w:val="000000"/>
                <w:sz w:val="24"/>
                <w:szCs w:val="24"/>
                <w:lang w:val="en-US"/>
              </w:rPr>
              <w:t>Rp300.000</w:t>
            </w:r>
          </w:p>
        </w:tc>
      </w:tr>
      <w:tr w:rsidR="005E3776" w:rsidRPr="00134363" w:rsidTr="0026411B">
        <w:trPr>
          <w:jc w:val="center"/>
        </w:trPr>
        <w:tc>
          <w:tcPr>
            <w:tcW w:w="6019" w:type="dxa"/>
            <w:shd w:val="clear" w:color="auto" w:fill="D2EAF1"/>
          </w:tcPr>
          <w:p w:rsidR="005E3776" w:rsidRPr="00DC4EA1" w:rsidRDefault="00DC4EA1" w:rsidP="00DC4EA1">
            <w:pPr>
              <w:spacing w:after="0" w:line="240" w:lineRule="auto"/>
              <w:rPr>
                <w:b/>
                <w:bCs/>
                <w:color w:val="000000"/>
                <w:sz w:val="24"/>
                <w:szCs w:val="24"/>
                <w:lang w:val="en-US"/>
              </w:rPr>
            </w:pPr>
            <w:r>
              <w:rPr>
                <w:b/>
                <w:bCs/>
                <w:color w:val="000000"/>
                <w:sz w:val="24"/>
                <w:szCs w:val="24"/>
                <w:lang w:val="en-US"/>
              </w:rPr>
              <w:t>TOTAL BIAYA</w:t>
            </w:r>
          </w:p>
        </w:tc>
        <w:tc>
          <w:tcPr>
            <w:tcW w:w="2755" w:type="dxa"/>
            <w:shd w:val="clear" w:color="auto" w:fill="D2EAF1"/>
          </w:tcPr>
          <w:p w:rsidR="005E3776" w:rsidRPr="002E74DF" w:rsidRDefault="00DC4EA1" w:rsidP="00DC4EA1">
            <w:pPr>
              <w:spacing w:after="0" w:line="360" w:lineRule="auto"/>
              <w:rPr>
                <w:color w:val="000000"/>
                <w:sz w:val="24"/>
                <w:szCs w:val="24"/>
                <w:lang w:val="en-US"/>
              </w:rPr>
            </w:pPr>
            <w:r>
              <w:rPr>
                <w:color w:val="000000"/>
                <w:sz w:val="24"/>
                <w:szCs w:val="24"/>
                <w:lang w:val="en-US"/>
              </w:rPr>
              <w:t>Rp300.000</w:t>
            </w:r>
          </w:p>
        </w:tc>
      </w:tr>
    </w:tbl>
    <w:p w:rsidR="005E3776" w:rsidRPr="00F4210C" w:rsidRDefault="005E3776" w:rsidP="009F6C33">
      <w:pPr>
        <w:tabs>
          <w:tab w:val="left" w:pos="567"/>
        </w:tabs>
        <w:spacing w:after="0" w:line="360" w:lineRule="auto"/>
        <w:jc w:val="both"/>
        <w:rPr>
          <w:sz w:val="24"/>
          <w:szCs w:val="24"/>
          <w:lang w:val="en-US"/>
        </w:rPr>
      </w:pPr>
    </w:p>
    <w:p w:rsidR="005E3776" w:rsidRPr="007C7FFA" w:rsidRDefault="005E3776" w:rsidP="005E3776">
      <w:pPr>
        <w:tabs>
          <w:tab w:val="left" w:pos="567"/>
        </w:tabs>
        <w:spacing w:after="0" w:line="360" w:lineRule="auto"/>
        <w:ind w:left="567"/>
        <w:jc w:val="both"/>
        <w:rPr>
          <w:i/>
          <w:sz w:val="24"/>
          <w:szCs w:val="24"/>
        </w:rPr>
      </w:pPr>
    </w:p>
    <w:p w:rsidR="005E3776" w:rsidRPr="00066E1B" w:rsidRDefault="005E3776" w:rsidP="005E3776">
      <w:pPr>
        <w:numPr>
          <w:ilvl w:val="0"/>
          <w:numId w:val="1"/>
        </w:numPr>
        <w:tabs>
          <w:tab w:val="left" w:pos="567"/>
        </w:tabs>
        <w:suppressAutoHyphens/>
        <w:spacing w:after="0" w:line="360" w:lineRule="auto"/>
        <w:ind w:left="567" w:hanging="567"/>
        <w:jc w:val="both"/>
        <w:rPr>
          <w:sz w:val="24"/>
          <w:szCs w:val="24"/>
        </w:rPr>
      </w:pPr>
      <w:r w:rsidRPr="00E96352">
        <w:rPr>
          <w:b/>
          <w:sz w:val="24"/>
          <w:szCs w:val="24"/>
        </w:rPr>
        <w:t>P</w:t>
      </w:r>
      <w:r>
        <w:rPr>
          <w:b/>
          <w:sz w:val="24"/>
          <w:szCs w:val="24"/>
        </w:rPr>
        <w:t>ENUTUP</w:t>
      </w:r>
    </w:p>
    <w:p w:rsidR="005E3776" w:rsidRPr="00A0677A" w:rsidRDefault="005E3776" w:rsidP="005E3776">
      <w:pPr>
        <w:tabs>
          <w:tab w:val="left" w:pos="567"/>
        </w:tabs>
        <w:suppressAutoHyphens/>
        <w:spacing w:after="0" w:line="360" w:lineRule="auto"/>
        <w:ind w:left="567" w:firstLine="709"/>
        <w:jc w:val="both"/>
        <w:rPr>
          <w:sz w:val="24"/>
          <w:szCs w:val="24"/>
          <w:lang w:val="en-US"/>
        </w:rPr>
      </w:pPr>
      <w:r>
        <w:rPr>
          <w:sz w:val="23"/>
          <w:szCs w:val="23"/>
        </w:rPr>
        <w:t xml:space="preserve">Demikian proposal ini dibuat sebagai bahan pertimbangan. Dan diharapkan </w:t>
      </w:r>
      <w:r w:rsidR="00DC4EA1">
        <w:rPr>
          <w:sz w:val="23"/>
          <w:szCs w:val="23"/>
          <w:lang w:val="en-US"/>
        </w:rPr>
        <w:t>pembuatan website in dapat terlaksana.</w:t>
      </w:r>
      <w:r>
        <w:rPr>
          <w:sz w:val="23"/>
          <w:szCs w:val="23"/>
        </w:rPr>
        <w:t xml:space="preserve">. </w:t>
      </w:r>
      <w:r w:rsidRPr="00DC0EF1">
        <w:rPr>
          <w:i/>
          <w:color w:val="FF0000"/>
          <w:sz w:val="24"/>
          <w:szCs w:val="24"/>
        </w:rPr>
        <w:br w:type="page"/>
      </w:r>
    </w:p>
    <w:p w:rsidR="005E3776" w:rsidRPr="000B43EE" w:rsidRDefault="005E3776" w:rsidP="005E3776">
      <w:pPr>
        <w:spacing w:after="0" w:line="360" w:lineRule="auto"/>
        <w:jc w:val="center"/>
        <w:rPr>
          <w:rFonts w:eastAsia="Times New Roman"/>
          <w:b/>
          <w:bCs/>
          <w:color w:val="000000"/>
          <w:sz w:val="24"/>
          <w:szCs w:val="24"/>
        </w:rPr>
      </w:pPr>
      <w:r w:rsidRPr="00E96352">
        <w:rPr>
          <w:b/>
          <w:bCs/>
          <w:sz w:val="24"/>
          <w:szCs w:val="24"/>
        </w:rPr>
        <w:lastRenderedPageBreak/>
        <w:t xml:space="preserve">LEMBAR PENGESAHAN PROPOSAL </w:t>
      </w:r>
      <w:r w:rsidR="00DC4EA1">
        <w:rPr>
          <w:rFonts w:eastAsia="Times New Roman"/>
          <w:b/>
          <w:bCs/>
          <w:color w:val="000000"/>
          <w:sz w:val="24"/>
          <w:szCs w:val="24"/>
          <w:lang w:val="en-US"/>
        </w:rPr>
        <w:t>PENGAJUAN PEMBUATAN WEB</w:t>
      </w:r>
    </w:p>
    <w:p w:rsidR="005E3776" w:rsidRPr="003A4522" w:rsidRDefault="005E3776" w:rsidP="005E3776">
      <w:pPr>
        <w:spacing w:after="0" w:line="360" w:lineRule="auto"/>
        <w:jc w:val="center"/>
        <w:rPr>
          <w:b/>
          <w:bCs/>
          <w:sz w:val="24"/>
          <w:szCs w:val="24"/>
        </w:rPr>
      </w:pPr>
    </w:p>
    <w:p w:rsidR="005E3776" w:rsidRPr="00E96352" w:rsidRDefault="005E3776" w:rsidP="005E3776">
      <w:pPr>
        <w:spacing w:after="0" w:line="360" w:lineRule="auto"/>
        <w:jc w:val="center"/>
        <w:rPr>
          <w:b/>
          <w:bCs/>
          <w:sz w:val="24"/>
          <w:szCs w:val="24"/>
        </w:rPr>
      </w:pPr>
    </w:p>
    <w:p w:rsidR="005E3776" w:rsidRPr="000B43EE" w:rsidRDefault="005E3776" w:rsidP="005E3776">
      <w:pPr>
        <w:spacing w:after="0" w:line="360" w:lineRule="auto"/>
        <w:ind w:left="4320" w:firstLine="720"/>
        <w:rPr>
          <w:b/>
          <w:sz w:val="24"/>
          <w:szCs w:val="24"/>
        </w:rPr>
      </w:pPr>
      <w:r>
        <w:rPr>
          <w:b/>
          <w:sz w:val="24"/>
          <w:szCs w:val="24"/>
        </w:rPr>
        <w:t xml:space="preserve">Surabaya, </w:t>
      </w:r>
      <w:r w:rsidR="00DC4EA1">
        <w:rPr>
          <w:b/>
          <w:sz w:val="24"/>
          <w:szCs w:val="24"/>
          <w:lang w:val="en-US"/>
        </w:rPr>
        <w:t>13 Maret 2015</w:t>
      </w:r>
    </w:p>
    <w:p w:rsidR="005E3776" w:rsidRDefault="005E3776" w:rsidP="005E3776">
      <w:pPr>
        <w:spacing w:after="0" w:line="360" w:lineRule="auto"/>
        <w:ind w:left="4320" w:firstLine="720"/>
        <w:rPr>
          <w:b/>
          <w:sz w:val="24"/>
          <w:szCs w:val="24"/>
        </w:rPr>
      </w:pPr>
    </w:p>
    <w:p w:rsidR="005E3776" w:rsidRPr="00E96352" w:rsidRDefault="005E3776" w:rsidP="005E3776">
      <w:pPr>
        <w:spacing w:after="0" w:line="360" w:lineRule="auto"/>
        <w:jc w:val="center"/>
        <w:rPr>
          <w:b/>
          <w:sz w:val="24"/>
          <w:szCs w:val="24"/>
        </w:rPr>
      </w:pPr>
      <w:r w:rsidRPr="00E96352">
        <w:rPr>
          <w:b/>
          <w:sz w:val="24"/>
          <w:szCs w:val="24"/>
        </w:rPr>
        <w:t>Mengetahui dan menyetujui,</w:t>
      </w:r>
      <w:r>
        <w:rPr>
          <w:b/>
          <w:lang w:val="en-US"/>
        </w:rPr>
        <mc:AlternateContent>
          <mc:Choice Requires="wps">
            <w:drawing>
              <wp:anchor distT="0" distB="0" distL="0" distR="114300" simplePos="0" relativeHeight="251661312" behindDoc="0" locked="0" layoutInCell="1" allowOverlap="1">
                <wp:simplePos x="0" y="0"/>
                <wp:positionH relativeFrom="margin">
                  <wp:posOffset>-68580</wp:posOffset>
                </wp:positionH>
                <wp:positionV relativeFrom="paragraph">
                  <wp:posOffset>285750</wp:posOffset>
                </wp:positionV>
                <wp:extent cx="5708650" cy="2463800"/>
                <wp:effectExtent l="0" t="0" r="0" b="0"/>
                <wp:wrapSquare wrapText="larges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46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4680"/>
                              <w:gridCol w:w="4311"/>
                            </w:tblGrid>
                            <w:tr w:rsidR="005E3776" w:rsidRPr="00134363" w:rsidTr="00FF3B1D">
                              <w:trPr>
                                <w:trHeight w:val="2474"/>
                              </w:trPr>
                              <w:tc>
                                <w:tcPr>
                                  <w:tcW w:w="4680" w:type="dxa"/>
                                  <w:shd w:val="clear" w:color="auto" w:fill="auto"/>
                                </w:tcPr>
                                <w:p w:rsidR="005E3776" w:rsidRPr="00134363" w:rsidRDefault="00DC4EA1">
                                  <w:pPr>
                                    <w:spacing w:after="120" w:line="240" w:lineRule="auto"/>
                                    <w:jc w:val="center"/>
                                    <w:rPr>
                                      <w:rFonts w:eastAsia="Times New Roman"/>
                                      <w:b/>
                                      <w:sz w:val="24"/>
                                      <w:szCs w:val="24"/>
                                    </w:rPr>
                                  </w:pPr>
                                  <w:r>
                                    <w:rPr>
                                      <w:b/>
                                      <w:sz w:val="24"/>
                                      <w:szCs w:val="24"/>
                                      <w:lang w:val="en-US"/>
                                    </w:rPr>
                                    <w:t>PLH SIKLUS ITS</w:t>
                                  </w:r>
                                  <w:r w:rsidR="005E3776" w:rsidRPr="00134363">
                                    <w:rPr>
                                      <w:b/>
                                      <w:sz w:val="24"/>
                                      <w:szCs w:val="24"/>
                                    </w:rPr>
                                    <w:t xml:space="preserve">, </w:t>
                                  </w:r>
                                </w:p>
                                <w:p w:rsidR="005E3776" w:rsidRPr="00134363" w:rsidRDefault="005E3776" w:rsidP="00B1388D">
                                  <w:pPr>
                                    <w:spacing w:after="120" w:line="240" w:lineRule="auto"/>
                                    <w:jc w:val="center"/>
                                    <w:rPr>
                                      <w:b/>
                                      <w:sz w:val="24"/>
                                      <w:szCs w:val="24"/>
                                    </w:rPr>
                                  </w:pPr>
                                  <w:r w:rsidRPr="00134363">
                                    <w:rPr>
                                      <w:b/>
                                      <w:sz w:val="24"/>
                                      <w:szCs w:val="24"/>
                                    </w:rPr>
                                    <w:t>Ketua</w:t>
                                  </w:r>
                                </w:p>
                                <w:p w:rsidR="005E3776" w:rsidRPr="00134363" w:rsidRDefault="005E3776" w:rsidP="00606440">
                                  <w:pPr>
                                    <w:spacing w:line="240" w:lineRule="auto"/>
                                    <w:jc w:val="center"/>
                                    <w:rPr>
                                      <w:b/>
                                      <w:sz w:val="24"/>
                                      <w:szCs w:val="24"/>
                                    </w:rPr>
                                  </w:pPr>
                                </w:p>
                              </w:tc>
                              <w:tc>
                                <w:tcPr>
                                  <w:tcW w:w="4311" w:type="dxa"/>
                                  <w:shd w:val="clear" w:color="auto" w:fill="auto"/>
                                </w:tcPr>
                                <w:p w:rsidR="005E3776" w:rsidRPr="00134363" w:rsidRDefault="00DC4EA1">
                                  <w:pPr>
                                    <w:spacing w:line="240" w:lineRule="auto"/>
                                    <w:ind w:left="241" w:hanging="241"/>
                                    <w:jc w:val="center"/>
                                    <w:rPr>
                                      <w:b/>
                                      <w:sz w:val="24"/>
                                      <w:szCs w:val="24"/>
                                    </w:rPr>
                                  </w:pPr>
                                  <w:r>
                                    <w:rPr>
                                      <w:b/>
                                      <w:color w:val="000000"/>
                                      <w:sz w:val="24"/>
                                      <w:szCs w:val="24"/>
                                      <w:lang w:val="en-US"/>
                                    </w:rPr>
                                    <w:t>Project Manager</w:t>
                                  </w:r>
                                </w:p>
                                <w:p w:rsidR="005E3776" w:rsidRPr="00134363" w:rsidRDefault="005E3776">
                                  <w:pPr>
                                    <w:spacing w:line="240" w:lineRule="auto"/>
                                    <w:jc w:val="center"/>
                                    <w:rPr>
                                      <w:b/>
                                      <w:sz w:val="24"/>
                                      <w:szCs w:val="24"/>
                                      <w:u w:val="single"/>
                                    </w:rPr>
                                  </w:pPr>
                                </w:p>
                                <w:p w:rsidR="005E3776" w:rsidRPr="00134363" w:rsidRDefault="005E3776">
                                  <w:pPr>
                                    <w:spacing w:line="240" w:lineRule="auto"/>
                                    <w:rPr>
                                      <w:b/>
                                      <w:sz w:val="24"/>
                                      <w:szCs w:val="24"/>
                                      <w:u w:val="single"/>
                                    </w:rPr>
                                  </w:pPr>
                                </w:p>
                                <w:p w:rsidR="005E3776" w:rsidRPr="00134363" w:rsidRDefault="005E3776" w:rsidP="00606440">
                                  <w:pPr>
                                    <w:spacing w:line="240" w:lineRule="auto"/>
                                    <w:jc w:val="center"/>
                                    <w:rPr>
                                      <w:sz w:val="24"/>
                                      <w:szCs w:val="24"/>
                                    </w:rPr>
                                  </w:pPr>
                                </w:p>
                              </w:tc>
                            </w:tr>
                          </w:tbl>
                          <w:p w:rsidR="005E3776" w:rsidRPr="00DC4EA1" w:rsidRDefault="00DC4EA1" w:rsidP="005E3776">
                            <w:pPr>
                              <w:spacing w:line="240" w:lineRule="auto"/>
                              <w:ind w:left="720" w:firstLine="720"/>
                              <w:rPr>
                                <w:color w:val="FF0000"/>
                                <w:sz w:val="24"/>
                                <w:szCs w:val="24"/>
                                <w:lang w:val="en-US"/>
                              </w:rPr>
                            </w:pPr>
                            <w:r>
                              <w:rPr>
                                <w:b/>
                                <w:sz w:val="24"/>
                                <w:szCs w:val="24"/>
                                <w:u w:val="single"/>
                                <w:lang w:val="en-US"/>
                              </w:rPr>
                              <w:t>xxx</w:t>
                            </w:r>
                            <w:r w:rsidR="005E3776">
                              <w:rPr>
                                <w:b/>
                                <w:sz w:val="24"/>
                                <w:szCs w:val="24"/>
                              </w:rPr>
                              <w:tab/>
                            </w:r>
                            <w:r w:rsidR="005E3776">
                              <w:rPr>
                                <w:b/>
                                <w:sz w:val="24"/>
                                <w:szCs w:val="24"/>
                              </w:rPr>
                              <w:tab/>
                            </w:r>
                            <w:r w:rsidR="005E3776">
                              <w:rPr>
                                <w:b/>
                                <w:sz w:val="24"/>
                                <w:szCs w:val="24"/>
                              </w:rPr>
                              <w:tab/>
                            </w:r>
                            <w:r w:rsidR="005E3776">
                              <w:rPr>
                                <w:b/>
                                <w:sz w:val="24"/>
                                <w:szCs w:val="24"/>
                              </w:rPr>
                              <w:tab/>
                            </w:r>
                            <w:r w:rsidR="005E3776">
                              <w:rPr>
                                <w:b/>
                                <w:sz w:val="24"/>
                                <w:szCs w:val="24"/>
                              </w:rPr>
                              <w:tab/>
                            </w:r>
                            <w:r w:rsidR="005E3776" w:rsidRPr="00134363">
                              <w:rPr>
                                <w:b/>
                                <w:color w:val="000000"/>
                                <w:sz w:val="24"/>
                                <w:szCs w:val="24"/>
                                <w:u w:val="single"/>
                              </w:rPr>
                              <w:t>I</w:t>
                            </w:r>
                            <w:r>
                              <w:rPr>
                                <w:b/>
                                <w:color w:val="000000"/>
                                <w:sz w:val="24"/>
                                <w:szCs w:val="24"/>
                                <w:u w:val="single"/>
                                <w:lang w:val="en-US"/>
                              </w:rPr>
                              <w:t>zdihar Farahdina</w:t>
                            </w:r>
                          </w:p>
                          <w:p w:rsidR="005E3776" w:rsidRPr="00DC4EA1" w:rsidRDefault="005E3776" w:rsidP="005E3776">
                            <w:pPr>
                              <w:ind w:left="720" w:firstLine="720"/>
                              <w:rPr>
                                <w:lang w:val="en-US"/>
                              </w:rPr>
                            </w:pPr>
                            <w:r>
                              <w:rPr>
                                <w:sz w:val="24"/>
                                <w:szCs w:val="24"/>
                              </w:rPr>
                              <w:t xml:space="preserve">  </w:t>
                            </w:r>
                            <w:r w:rsidRPr="00B95B37">
                              <w:rPr>
                                <w:sz w:val="24"/>
                                <w:szCs w:val="24"/>
                              </w:rPr>
                              <w:t>NRP. 51</w:t>
                            </w:r>
                            <w:r>
                              <w:rPr>
                                <w:sz w:val="24"/>
                                <w:szCs w:val="24"/>
                              </w:rPr>
                              <w:t>1</w:t>
                            </w:r>
                            <w:r>
                              <w:rPr>
                                <w:sz w:val="24"/>
                                <w:szCs w:val="24"/>
                                <w:lang w:val="en-US"/>
                              </w:rPr>
                              <w:t>21</w:t>
                            </w:r>
                            <w:r>
                              <w:rPr>
                                <w:sz w:val="24"/>
                                <w:szCs w:val="24"/>
                              </w:rPr>
                              <w:t>00</w:t>
                            </w:r>
                            <w:r>
                              <w:rPr>
                                <w:sz w:val="24"/>
                                <w:szCs w:val="24"/>
                                <w:lang w:val="en-US"/>
                              </w:rPr>
                              <w:t>030</w:t>
                            </w:r>
                            <w:r>
                              <w:rPr>
                                <w:sz w:val="24"/>
                                <w:szCs w:val="24"/>
                              </w:rPr>
                              <w:tab/>
                            </w:r>
                            <w:r>
                              <w:rPr>
                                <w:sz w:val="24"/>
                                <w:szCs w:val="24"/>
                              </w:rPr>
                              <w:tab/>
                            </w:r>
                            <w:r>
                              <w:rPr>
                                <w:sz w:val="24"/>
                                <w:szCs w:val="24"/>
                              </w:rPr>
                              <w:tab/>
                            </w:r>
                            <w:r>
                              <w:rPr>
                                <w:sz w:val="24"/>
                                <w:szCs w:val="24"/>
                                <w:lang w:val="en-US"/>
                              </w:rPr>
                              <w:t xml:space="preserve"> </w:t>
                            </w:r>
                            <w:r>
                              <w:rPr>
                                <w:sz w:val="24"/>
                                <w:szCs w:val="24"/>
                                <w:lang w:val="en-US"/>
                              </w:rPr>
                              <w:tab/>
                              <w:t xml:space="preserve">     </w:t>
                            </w:r>
                            <w:r w:rsidRPr="00B95B37">
                              <w:rPr>
                                <w:sz w:val="24"/>
                                <w:szCs w:val="24"/>
                              </w:rPr>
                              <w:t xml:space="preserve">NRP. </w:t>
                            </w:r>
                            <w:r>
                              <w:rPr>
                                <w:sz w:val="24"/>
                                <w:szCs w:val="24"/>
                              </w:rPr>
                              <w:t>511</w:t>
                            </w:r>
                            <w:r w:rsidR="00DC4EA1">
                              <w:rPr>
                                <w:sz w:val="24"/>
                                <w:szCs w:val="24"/>
                                <w:lang w:val="en-US"/>
                              </w:rPr>
                              <w:t>2</w:t>
                            </w:r>
                            <w:r w:rsidR="00DC4EA1">
                              <w:rPr>
                                <w:sz w:val="24"/>
                                <w:szCs w:val="24"/>
                              </w:rPr>
                              <w:t>1001</w:t>
                            </w:r>
                            <w:r w:rsidR="00DC4EA1">
                              <w:rPr>
                                <w:sz w:val="24"/>
                                <w:szCs w:val="24"/>
                                <w:lang w:val="en-US"/>
                              </w:rP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4pt;margin-top:22.5pt;width:449.5pt;height:194pt;z-index:251661312;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" stroked="f">
                <v:fill opacity="0"/>
                <v:textbox inset="0,0,0,0">
                  <w:txbxContent>
                    <w:tbl>
                      <w:tblPr>
                        <w:tblW w:w="0" w:type="auto"/>
                        <w:tblLayout w:type="fixed"/>
                        <w:tblLook w:val="0000" w:firstRow="0" w:lastRow="0" w:firstColumn="0" w:lastColumn="0" w:noHBand="0" w:noVBand="0"/>
                      </w:tblPr>
                      <w:tblGrid>
                        <w:gridCol w:w="4680"/>
                        <w:gridCol w:w="4311"/>
                      </w:tblGrid>
                      <w:tr w:rsidR="005E3776" w:rsidRPr="00134363" w:rsidTr="00FF3B1D">
                        <w:trPr>
                          <w:trHeight w:val="2474"/>
                        </w:trPr>
                        <w:tc>
                          <w:tcPr>
                            <w:tcW w:w="4680" w:type="dxa"/>
                            <w:shd w:val="clear" w:color="auto" w:fill="auto"/>
                          </w:tcPr>
                          <w:p w:rsidR="005E3776" w:rsidRPr="00134363" w:rsidRDefault="00DC4EA1">
                            <w:pPr>
                              <w:spacing w:after="120" w:line="240" w:lineRule="auto"/>
                              <w:jc w:val="center"/>
                              <w:rPr>
                                <w:rFonts w:eastAsia="Times New Roman"/>
                                <w:b/>
                                <w:sz w:val="24"/>
                                <w:szCs w:val="24"/>
                              </w:rPr>
                            </w:pPr>
                            <w:r>
                              <w:rPr>
                                <w:b/>
                                <w:sz w:val="24"/>
                                <w:szCs w:val="24"/>
                                <w:lang w:val="en-US"/>
                              </w:rPr>
                              <w:t>PLH SIKLUS ITS</w:t>
                            </w:r>
                            <w:r w:rsidR="005E3776" w:rsidRPr="00134363">
                              <w:rPr>
                                <w:b/>
                                <w:sz w:val="24"/>
                                <w:szCs w:val="24"/>
                              </w:rPr>
                              <w:t xml:space="preserve">, </w:t>
                            </w:r>
                          </w:p>
                          <w:p w:rsidR="005E3776" w:rsidRPr="00134363" w:rsidRDefault="005E3776" w:rsidP="00B1388D">
                            <w:pPr>
                              <w:spacing w:after="120" w:line="240" w:lineRule="auto"/>
                              <w:jc w:val="center"/>
                              <w:rPr>
                                <w:b/>
                                <w:sz w:val="24"/>
                                <w:szCs w:val="24"/>
                              </w:rPr>
                            </w:pPr>
                            <w:r w:rsidRPr="00134363">
                              <w:rPr>
                                <w:b/>
                                <w:sz w:val="24"/>
                                <w:szCs w:val="24"/>
                              </w:rPr>
                              <w:t>Ketua</w:t>
                            </w:r>
                          </w:p>
                          <w:p w:rsidR="005E3776" w:rsidRPr="00134363" w:rsidRDefault="005E3776" w:rsidP="00606440">
                            <w:pPr>
                              <w:spacing w:line="240" w:lineRule="auto"/>
                              <w:jc w:val="center"/>
                              <w:rPr>
                                <w:b/>
                                <w:sz w:val="24"/>
                                <w:szCs w:val="24"/>
                              </w:rPr>
                            </w:pPr>
                          </w:p>
                        </w:tc>
                        <w:tc>
                          <w:tcPr>
                            <w:tcW w:w="4311" w:type="dxa"/>
                            <w:shd w:val="clear" w:color="auto" w:fill="auto"/>
                          </w:tcPr>
                          <w:p w:rsidR="005E3776" w:rsidRPr="00134363" w:rsidRDefault="00DC4EA1">
                            <w:pPr>
                              <w:spacing w:line="240" w:lineRule="auto"/>
                              <w:ind w:left="241" w:hanging="241"/>
                              <w:jc w:val="center"/>
                              <w:rPr>
                                <w:b/>
                                <w:sz w:val="24"/>
                                <w:szCs w:val="24"/>
                              </w:rPr>
                            </w:pPr>
                            <w:r>
                              <w:rPr>
                                <w:b/>
                                <w:color w:val="000000"/>
                                <w:sz w:val="24"/>
                                <w:szCs w:val="24"/>
                                <w:lang w:val="en-US"/>
                              </w:rPr>
                              <w:t>Project Manager</w:t>
                            </w:r>
                          </w:p>
                          <w:p w:rsidR="005E3776" w:rsidRPr="00134363" w:rsidRDefault="005E3776">
                            <w:pPr>
                              <w:spacing w:line="240" w:lineRule="auto"/>
                              <w:jc w:val="center"/>
                              <w:rPr>
                                <w:b/>
                                <w:sz w:val="24"/>
                                <w:szCs w:val="24"/>
                                <w:u w:val="single"/>
                              </w:rPr>
                            </w:pPr>
                          </w:p>
                          <w:p w:rsidR="005E3776" w:rsidRPr="00134363" w:rsidRDefault="005E3776">
                            <w:pPr>
                              <w:spacing w:line="240" w:lineRule="auto"/>
                              <w:rPr>
                                <w:b/>
                                <w:sz w:val="24"/>
                                <w:szCs w:val="24"/>
                                <w:u w:val="single"/>
                              </w:rPr>
                            </w:pPr>
                          </w:p>
                          <w:p w:rsidR="005E3776" w:rsidRPr="00134363" w:rsidRDefault="005E3776" w:rsidP="00606440">
                            <w:pPr>
                              <w:spacing w:line="240" w:lineRule="auto"/>
                              <w:jc w:val="center"/>
                              <w:rPr>
                                <w:sz w:val="24"/>
                                <w:szCs w:val="24"/>
                              </w:rPr>
                            </w:pPr>
                          </w:p>
                        </w:tc>
                      </w:tr>
                    </w:tbl>
                    <w:p w:rsidR="005E3776" w:rsidRPr="00DC4EA1" w:rsidRDefault="00DC4EA1" w:rsidP="005E3776">
                      <w:pPr>
                        <w:spacing w:line="240" w:lineRule="auto"/>
                        <w:ind w:left="720" w:firstLine="720"/>
                        <w:rPr>
                          <w:color w:val="FF0000"/>
                          <w:sz w:val="24"/>
                          <w:szCs w:val="24"/>
                          <w:lang w:val="en-US"/>
                        </w:rPr>
                      </w:pPr>
                      <w:r>
                        <w:rPr>
                          <w:b/>
                          <w:sz w:val="24"/>
                          <w:szCs w:val="24"/>
                          <w:u w:val="single"/>
                          <w:lang w:val="en-US"/>
                        </w:rPr>
                        <w:t>xxx</w:t>
                      </w:r>
                      <w:r w:rsidR="005E3776">
                        <w:rPr>
                          <w:b/>
                          <w:sz w:val="24"/>
                          <w:szCs w:val="24"/>
                        </w:rPr>
                        <w:tab/>
                      </w:r>
                      <w:r w:rsidR="005E3776">
                        <w:rPr>
                          <w:b/>
                          <w:sz w:val="24"/>
                          <w:szCs w:val="24"/>
                        </w:rPr>
                        <w:tab/>
                      </w:r>
                      <w:r w:rsidR="005E3776">
                        <w:rPr>
                          <w:b/>
                          <w:sz w:val="24"/>
                          <w:szCs w:val="24"/>
                        </w:rPr>
                        <w:tab/>
                      </w:r>
                      <w:r w:rsidR="005E3776">
                        <w:rPr>
                          <w:b/>
                          <w:sz w:val="24"/>
                          <w:szCs w:val="24"/>
                        </w:rPr>
                        <w:tab/>
                      </w:r>
                      <w:r w:rsidR="005E3776">
                        <w:rPr>
                          <w:b/>
                          <w:sz w:val="24"/>
                          <w:szCs w:val="24"/>
                        </w:rPr>
                        <w:tab/>
                      </w:r>
                      <w:r w:rsidR="005E3776" w:rsidRPr="00134363">
                        <w:rPr>
                          <w:b/>
                          <w:color w:val="000000"/>
                          <w:sz w:val="24"/>
                          <w:szCs w:val="24"/>
                          <w:u w:val="single"/>
                        </w:rPr>
                        <w:t>I</w:t>
                      </w:r>
                      <w:r>
                        <w:rPr>
                          <w:b/>
                          <w:color w:val="000000"/>
                          <w:sz w:val="24"/>
                          <w:szCs w:val="24"/>
                          <w:u w:val="single"/>
                          <w:lang w:val="en-US"/>
                        </w:rPr>
                        <w:t>zdihar Farahdina</w:t>
                      </w:r>
                    </w:p>
                    <w:p w:rsidR="005E3776" w:rsidRPr="00DC4EA1" w:rsidRDefault="005E3776" w:rsidP="005E3776">
                      <w:pPr>
                        <w:ind w:left="720" w:firstLine="720"/>
                        <w:rPr>
                          <w:lang w:val="en-US"/>
                        </w:rPr>
                      </w:pPr>
                      <w:r>
                        <w:rPr>
                          <w:sz w:val="24"/>
                          <w:szCs w:val="24"/>
                        </w:rPr>
                        <w:t xml:space="preserve">  </w:t>
                      </w:r>
                      <w:r w:rsidRPr="00B95B37">
                        <w:rPr>
                          <w:sz w:val="24"/>
                          <w:szCs w:val="24"/>
                        </w:rPr>
                        <w:t>NRP. 51</w:t>
                      </w:r>
                      <w:r>
                        <w:rPr>
                          <w:sz w:val="24"/>
                          <w:szCs w:val="24"/>
                        </w:rPr>
                        <w:t>1</w:t>
                      </w:r>
                      <w:r>
                        <w:rPr>
                          <w:sz w:val="24"/>
                          <w:szCs w:val="24"/>
                          <w:lang w:val="en-US"/>
                        </w:rPr>
                        <w:t>21</w:t>
                      </w:r>
                      <w:r>
                        <w:rPr>
                          <w:sz w:val="24"/>
                          <w:szCs w:val="24"/>
                        </w:rPr>
                        <w:t>00</w:t>
                      </w:r>
                      <w:r>
                        <w:rPr>
                          <w:sz w:val="24"/>
                          <w:szCs w:val="24"/>
                          <w:lang w:val="en-US"/>
                        </w:rPr>
                        <w:t>030</w:t>
                      </w:r>
                      <w:r>
                        <w:rPr>
                          <w:sz w:val="24"/>
                          <w:szCs w:val="24"/>
                        </w:rPr>
                        <w:tab/>
                      </w:r>
                      <w:r>
                        <w:rPr>
                          <w:sz w:val="24"/>
                          <w:szCs w:val="24"/>
                        </w:rPr>
                        <w:tab/>
                      </w:r>
                      <w:r>
                        <w:rPr>
                          <w:sz w:val="24"/>
                          <w:szCs w:val="24"/>
                        </w:rPr>
                        <w:tab/>
                      </w:r>
                      <w:r>
                        <w:rPr>
                          <w:sz w:val="24"/>
                          <w:szCs w:val="24"/>
                          <w:lang w:val="en-US"/>
                        </w:rPr>
                        <w:t xml:space="preserve"> </w:t>
                      </w:r>
                      <w:r>
                        <w:rPr>
                          <w:sz w:val="24"/>
                          <w:szCs w:val="24"/>
                          <w:lang w:val="en-US"/>
                        </w:rPr>
                        <w:tab/>
                        <w:t xml:space="preserve">     </w:t>
                      </w:r>
                      <w:r w:rsidRPr="00B95B37">
                        <w:rPr>
                          <w:sz w:val="24"/>
                          <w:szCs w:val="24"/>
                        </w:rPr>
                        <w:t xml:space="preserve">NRP. </w:t>
                      </w:r>
                      <w:r>
                        <w:rPr>
                          <w:sz w:val="24"/>
                          <w:szCs w:val="24"/>
                        </w:rPr>
                        <w:t>511</w:t>
                      </w:r>
                      <w:r w:rsidR="00DC4EA1">
                        <w:rPr>
                          <w:sz w:val="24"/>
                          <w:szCs w:val="24"/>
                          <w:lang w:val="en-US"/>
                        </w:rPr>
                        <w:t>2</w:t>
                      </w:r>
                      <w:r w:rsidR="00DC4EA1">
                        <w:rPr>
                          <w:sz w:val="24"/>
                          <w:szCs w:val="24"/>
                        </w:rPr>
                        <w:t>1001</w:t>
                      </w:r>
                      <w:r w:rsidR="00DC4EA1">
                        <w:rPr>
                          <w:sz w:val="24"/>
                          <w:szCs w:val="24"/>
                          <w:lang w:val="en-US"/>
                        </w:rPr>
                        <w:t>91</w:t>
                      </w:r>
                    </w:p>
                  </w:txbxContent>
                </v:textbox>
                <w10:wrap type="square" side="largest" anchorx="margin"/>
              </v:shape>
            </w:pict>
          </mc:Fallback>
        </mc:AlternateContent>
      </w:r>
    </w:p>
    <w:p w:rsidR="005E3776" w:rsidRPr="004A5AF4" w:rsidRDefault="005E3776" w:rsidP="005E3776">
      <w:pPr>
        <w:spacing w:after="0" w:line="360" w:lineRule="auto"/>
        <w:rPr>
          <w:rFonts w:eastAsia="Times New Roman"/>
          <w:b/>
          <w:sz w:val="24"/>
          <w:szCs w:val="24"/>
          <w:lang w:val="en-US"/>
        </w:rPr>
      </w:pPr>
      <w:r>
        <w:rPr>
          <w:b/>
          <w:sz w:val="24"/>
          <w:szCs w:val="24"/>
        </w:rPr>
        <w:t xml:space="preserve">                 </w:t>
      </w:r>
      <w:r w:rsidR="00DC4EA1">
        <w:rPr>
          <w:b/>
          <w:sz w:val="24"/>
          <w:szCs w:val="24"/>
          <w:lang w:val="en-US"/>
        </w:rPr>
        <w:t>Badan Akademik Mahasiwa</w:t>
      </w:r>
      <w:r w:rsidRPr="00E96352">
        <w:rPr>
          <w:b/>
          <w:sz w:val="24"/>
          <w:szCs w:val="24"/>
        </w:rPr>
        <w:tab/>
      </w:r>
      <w:r w:rsidRPr="00E96352">
        <w:rPr>
          <w:b/>
          <w:sz w:val="24"/>
          <w:szCs w:val="24"/>
        </w:rPr>
        <w:tab/>
      </w:r>
      <w:r w:rsidRPr="00E96352">
        <w:rPr>
          <w:b/>
          <w:sz w:val="24"/>
          <w:szCs w:val="24"/>
        </w:rPr>
        <w:tab/>
      </w:r>
      <w:r>
        <w:rPr>
          <w:b/>
          <w:sz w:val="24"/>
          <w:szCs w:val="24"/>
        </w:rPr>
        <w:tab/>
      </w:r>
      <w:r w:rsidR="00DC4EA1">
        <w:rPr>
          <w:b/>
          <w:sz w:val="24"/>
          <w:szCs w:val="24"/>
          <w:lang w:val="en-US"/>
        </w:rPr>
        <w:t>xxx</w:t>
      </w:r>
    </w:p>
    <w:p w:rsidR="005E3776" w:rsidRPr="00DC4EA1" w:rsidRDefault="005E3776" w:rsidP="005E3776">
      <w:pPr>
        <w:spacing w:after="0" w:line="360" w:lineRule="auto"/>
        <w:ind w:left="1440"/>
        <w:rPr>
          <w:b/>
          <w:sz w:val="24"/>
          <w:szCs w:val="24"/>
          <w:lang w:val="en-US"/>
        </w:rPr>
      </w:pPr>
      <w:r>
        <w:rPr>
          <w:b/>
          <w:sz w:val="24"/>
          <w:szCs w:val="24"/>
        </w:rPr>
        <w:t xml:space="preserve">     </w:t>
      </w:r>
      <w:r w:rsidRPr="00E96352">
        <w:rPr>
          <w:b/>
          <w:sz w:val="24"/>
          <w:szCs w:val="24"/>
        </w:rPr>
        <w:t>Kepala</w:t>
      </w:r>
    </w:p>
    <w:p w:rsidR="005E3776" w:rsidRDefault="005E3776" w:rsidP="005E3776">
      <w:pPr>
        <w:spacing w:after="0" w:line="360" w:lineRule="auto"/>
        <w:rPr>
          <w:b/>
          <w:sz w:val="24"/>
          <w:szCs w:val="24"/>
        </w:rPr>
      </w:pPr>
    </w:p>
    <w:p w:rsidR="005E3776" w:rsidRPr="00E96352" w:rsidRDefault="005E3776" w:rsidP="005E3776">
      <w:pPr>
        <w:spacing w:after="0" w:line="360" w:lineRule="auto"/>
        <w:rPr>
          <w:b/>
          <w:sz w:val="24"/>
          <w:szCs w:val="24"/>
        </w:rPr>
      </w:pPr>
    </w:p>
    <w:p w:rsidR="005E3776" w:rsidRPr="00E96352" w:rsidRDefault="005E3776" w:rsidP="005E3776">
      <w:pPr>
        <w:spacing w:after="0" w:line="360" w:lineRule="auto"/>
        <w:rPr>
          <w:b/>
          <w:sz w:val="24"/>
          <w:szCs w:val="24"/>
        </w:rPr>
      </w:pPr>
    </w:p>
    <w:p w:rsidR="005E3776" w:rsidRPr="00FF3B1D" w:rsidRDefault="00DC4EA1" w:rsidP="005E3776">
      <w:pPr>
        <w:tabs>
          <w:tab w:val="left" w:pos="2700"/>
        </w:tabs>
        <w:spacing w:after="0" w:line="360" w:lineRule="auto"/>
        <w:ind w:left="2880" w:right="-604" w:hanging="2880"/>
        <w:jc w:val="both"/>
        <w:rPr>
          <w:sz w:val="24"/>
          <w:szCs w:val="24"/>
          <w:lang w:val="en-US"/>
        </w:rPr>
      </w:pPr>
      <w:r>
        <w:rPr>
          <w:b/>
          <w:sz w:val="24"/>
          <w:szCs w:val="24"/>
          <w:u w:val="single"/>
          <w:lang w:val="en-US"/>
        </w:rPr>
        <w:t>XXX</w:t>
      </w:r>
      <w:r w:rsidR="005E3776" w:rsidRPr="00E96352">
        <w:rPr>
          <w:b/>
          <w:sz w:val="24"/>
          <w:szCs w:val="24"/>
          <w:u w:val="single"/>
        </w:rPr>
        <w:t>.</w:t>
      </w:r>
      <w:r w:rsidR="005E3776" w:rsidRPr="00E96352">
        <w:rPr>
          <w:b/>
          <w:sz w:val="24"/>
          <w:szCs w:val="24"/>
        </w:rPr>
        <w:tab/>
      </w:r>
      <w:r w:rsidR="005E3776">
        <w:rPr>
          <w:b/>
          <w:sz w:val="24"/>
          <w:szCs w:val="24"/>
        </w:rPr>
        <w:t xml:space="preserve">                      </w:t>
      </w:r>
      <w:r>
        <w:rPr>
          <w:b/>
          <w:sz w:val="24"/>
          <w:szCs w:val="24"/>
          <w:u w:val="single"/>
          <w:lang w:val="en-US"/>
        </w:rPr>
        <w:t>xxx</w:t>
      </w:r>
    </w:p>
    <w:p w:rsidR="005E3776" w:rsidRPr="00E96352" w:rsidRDefault="005E3776" w:rsidP="005E3776">
      <w:pPr>
        <w:spacing w:after="0" w:line="360" w:lineRule="auto"/>
        <w:rPr>
          <w:sz w:val="24"/>
          <w:szCs w:val="24"/>
        </w:rPr>
      </w:pPr>
      <w:r>
        <w:rPr>
          <w:sz w:val="24"/>
          <w:szCs w:val="24"/>
        </w:rPr>
        <w:t xml:space="preserve">            </w:t>
      </w:r>
      <w:r w:rsidRPr="00E96352">
        <w:rPr>
          <w:sz w:val="24"/>
          <w:szCs w:val="24"/>
        </w:rPr>
        <w:t xml:space="preserve">NIP. </w:t>
      </w:r>
      <w:r w:rsidRPr="00E96352">
        <w:rPr>
          <w:rFonts w:eastAsia="Times New Roman"/>
          <w:color w:val="000000"/>
          <w:sz w:val="24"/>
          <w:szCs w:val="24"/>
        </w:rPr>
        <w:t>19710428 199412 2 001</w:t>
      </w:r>
      <w:r w:rsidRPr="00E96352">
        <w:rPr>
          <w:sz w:val="24"/>
          <w:szCs w:val="24"/>
        </w:rPr>
        <w:tab/>
      </w:r>
      <w:r w:rsidRPr="00E96352">
        <w:rPr>
          <w:sz w:val="24"/>
          <w:szCs w:val="24"/>
        </w:rPr>
        <w:tab/>
      </w:r>
      <w:r w:rsidRPr="00E96352">
        <w:rPr>
          <w:sz w:val="24"/>
          <w:szCs w:val="24"/>
        </w:rPr>
        <w:tab/>
      </w:r>
      <w:r>
        <w:rPr>
          <w:sz w:val="24"/>
          <w:szCs w:val="24"/>
        </w:rPr>
        <w:t xml:space="preserve">                  </w:t>
      </w:r>
      <w:bookmarkStart w:id="0" w:name="_GoBack"/>
      <w:bookmarkEnd w:id="0"/>
      <w:r>
        <w:rPr>
          <w:sz w:val="24"/>
          <w:szCs w:val="24"/>
        </w:rPr>
        <w:t xml:space="preserve">   </w:t>
      </w:r>
      <w:r w:rsidRPr="00FF3B1D">
        <w:rPr>
          <w:sz w:val="24"/>
          <w:szCs w:val="24"/>
          <w:lang w:val="en-US"/>
        </w:rPr>
        <w:t>NIP. 1984 10162008 121002</w:t>
      </w:r>
    </w:p>
    <w:p w:rsidR="005E3776" w:rsidRPr="005E3776" w:rsidRDefault="005E3776">
      <w:pPr>
        <w:rPr>
          <w:lang w:val="en-US"/>
        </w:rPr>
      </w:pPr>
    </w:p>
    <w:sectPr w:rsidR="005E3776" w:rsidRPr="005E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DC6A4A5C"/>
    <w:name w:val="WW8Num4"/>
    <w:lvl w:ilvl="0">
      <w:start w:val="1"/>
      <w:numFmt w:val="upperRoman"/>
      <w:lvlText w:val="%1."/>
      <w:lvlJc w:val="left"/>
      <w:pPr>
        <w:tabs>
          <w:tab w:val="num" w:pos="0"/>
        </w:tabs>
        <w:ind w:left="1080" w:hanging="720"/>
      </w:pPr>
      <w:rPr>
        <w:b/>
        <w:i w:val="0"/>
      </w:rPr>
    </w:lvl>
  </w:abstractNum>
  <w:abstractNum w:abstractNumId="1">
    <w:nsid w:val="169635F9"/>
    <w:multiLevelType w:val="hybridMultilevel"/>
    <w:tmpl w:val="7ABE522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
    <w:nsid w:val="7DFA3CAB"/>
    <w:multiLevelType w:val="hybridMultilevel"/>
    <w:tmpl w:val="CCC2E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776"/>
    <w:rsid w:val="005E3776"/>
    <w:rsid w:val="0070095C"/>
    <w:rsid w:val="008E7C54"/>
    <w:rsid w:val="009F6C33"/>
    <w:rsid w:val="00BE3E43"/>
    <w:rsid w:val="00CD5992"/>
    <w:rsid w:val="00DC4EA1"/>
    <w:rsid w:val="00FB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76"/>
    <w:pPr>
      <w:spacing w:after="160" w:line="259" w:lineRule="auto"/>
    </w:pPr>
    <w:rPr>
      <w:rFonts w:ascii="Calibri" w:eastAsia="Calibri" w:hAnsi="Calibri" w:cs="Times New Roma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76"/>
    <w:pPr>
      <w:ind w:left="720"/>
      <w:contextualSpacing/>
    </w:pPr>
  </w:style>
  <w:style w:type="paragraph" w:customStyle="1" w:styleId="Default">
    <w:name w:val="Default"/>
    <w:rsid w:val="005E3776"/>
    <w:pPr>
      <w:autoSpaceDE w:val="0"/>
      <w:autoSpaceDN w:val="0"/>
      <w:adjustRightInd w:val="0"/>
      <w:spacing w:after="0" w:line="240" w:lineRule="auto"/>
    </w:pPr>
    <w:rPr>
      <w:rFonts w:ascii="Calibri" w:eastAsia="Calibri" w:hAnsi="Calibri" w:cs="Calibri"/>
      <w:color w:val="000000"/>
      <w:sz w:val="24"/>
      <w:szCs w:val="24"/>
      <w:lang w:val="id-ID"/>
    </w:rPr>
  </w:style>
  <w:style w:type="paragraph" w:styleId="BalloonText">
    <w:name w:val="Balloon Text"/>
    <w:basedOn w:val="Normal"/>
    <w:link w:val="BalloonTextChar"/>
    <w:uiPriority w:val="99"/>
    <w:semiHidden/>
    <w:unhideWhenUsed/>
    <w:rsid w:val="005E3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76"/>
    <w:rPr>
      <w:rFonts w:ascii="Tahoma" w:eastAsia="Calibri"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76"/>
    <w:pPr>
      <w:spacing w:after="160" w:line="259" w:lineRule="auto"/>
    </w:pPr>
    <w:rPr>
      <w:rFonts w:ascii="Calibri" w:eastAsia="Calibri" w:hAnsi="Calibri" w:cs="Times New Roma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76"/>
    <w:pPr>
      <w:ind w:left="720"/>
      <w:contextualSpacing/>
    </w:pPr>
  </w:style>
  <w:style w:type="paragraph" w:customStyle="1" w:styleId="Default">
    <w:name w:val="Default"/>
    <w:rsid w:val="005E3776"/>
    <w:pPr>
      <w:autoSpaceDE w:val="0"/>
      <w:autoSpaceDN w:val="0"/>
      <w:adjustRightInd w:val="0"/>
      <w:spacing w:after="0" w:line="240" w:lineRule="auto"/>
    </w:pPr>
    <w:rPr>
      <w:rFonts w:ascii="Calibri" w:eastAsia="Calibri" w:hAnsi="Calibri" w:cs="Calibri"/>
      <w:color w:val="000000"/>
      <w:sz w:val="24"/>
      <w:szCs w:val="24"/>
      <w:lang w:val="id-ID"/>
    </w:rPr>
  </w:style>
  <w:style w:type="paragraph" w:styleId="BalloonText">
    <w:name w:val="Balloon Text"/>
    <w:basedOn w:val="Normal"/>
    <w:link w:val="BalloonTextChar"/>
    <w:uiPriority w:val="99"/>
    <w:semiHidden/>
    <w:unhideWhenUsed/>
    <w:rsid w:val="005E3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76"/>
    <w:rPr>
      <w:rFonts w:ascii="Tahoma" w:eastAsia="Calibri"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EAC14-7654-4DD2-BDA1-903072B9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4</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2015-03-12T04:43:00Z</dcterms:created>
  <dcterms:modified xsi:type="dcterms:W3CDTF">2015-03-13T04:42:00Z</dcterms:modified>
</cp:coreProperties>
</file>