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4.4 – Uso del Desa: Procedimiento Operativo Paso a Paso</w:t>
      </w:r>
    </w:p>
    <w:p/>
    <w:p>
      <w:pPr>
        <w:pStyle w:val="Heading2"/>
      </w:pPr>
      <w:r>
        <w:t>Manual TES Digital – Uso seguro y eficaz del Desfibrilador Externo Semiautomático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Utilizar el Desfibrilador Externo Semiautomático (DESA) de forma segura y eficaz en un paciente en parada cardiorrespiratoria (PCR), para analizar el ritmo cardiaco y administrar una descarga eléctrica si está indicada, integrando su uso con la RCP de alta calidad.</w:t>
      </w:r>
    </w:p>
    <w:p/>
    <w:p>
      <w:r>
        <w:t xml:space="preserve">Este capítulo se centra en </w:t>
      </w:r>
      <w:r>
        <w:rPr>
          <w:b/>
        </w:rPr>
        <w:t>uso operativo del DESA</w:t>
      </w:r>
      <w:r>
        <w:t>, no en desfibrilador manual monitorizado.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/>
      <w:r>
        <w:rPr>
          <w:b/>
        </w:rPr>
        <w:t>Aplicable a:</w:t>
      </w:r>
      <w:r/>
    </w:p>
    <w:p>
      <w:pPr>
        <w:pStyle w:val="ListBullet"/>
      </w:pPr>
      <w:r>
        <w:t>Uso de DESA/DEA en pacientes adultos y pediátricos (con atenuador) en PCR en el entorno prehospitalario.</w:t>
      </w:r>
    </w:p>
    <w:p>
      <w:pPr>
        <w:pStyle w:val="ListBullet"/>
      </w:pPr>
      <w:r>
        <w:t>Análisis de ritmo cardiaco y administración de descarga eléctrica si está indicada.</w:t>
      </w:r>
    </w:p>
    <w:p>
      <w:pPr>
        <w:pStyle w:val="ListBullet"/>
      </w:pPr>
      <w:r>
        <w:t>Integración del DESA con RCP de alta calidad.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Uso de desfibrilador manual monitorizado (competencia médica).</w:t>
      </w:r>
    </w:p>
    <w:p>
      <w:pPr>
        <w:pStyle w:val="ListBullet"/>
      </w:pPr>
      <w:r>
        <w:t>Interpretación avanzada de ritmos (competencia médica).</w:t>
      </w:r>
    </w:p>
    <w:p>
      <w:pPr>
        <w:pStyle w:val="ListBullet"/>
      </w:pPr>
      <w:r>
        <w:t>Manejo de fármacos en RCP (competencia médica).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Uso operativo del DESA/DEA.</w:t>
      </w:r>
    </w:p>
    <w:p>
      <w:pPr>
        <w:pStyle w:val="ListBullet"/>
      </w:pPr>
      <w:r>
        <w:t>Colocación de parches.</w:t>
      </w:r>
    </w:p>
    <w:p>
      <w:pPr>
        <w:pStyle w:val="ListBullet"/>
      </w:pPr>
      <w:r>
        <w:t>Análisis de ritmo y administración de descarga.</w:t>
      </w:r>
    </w:p>
    <w:p>
      <w:pPr>
        <w:pStyle w:val="ListBullet"/>
      </w:pPr>
      <w:r>
        <w:t>Integración con RCP.</w:t>
      </w:r>
    </w:p>
    <w:p>
      <w:r/>
      <w:r>
        <w:rPr>
          <w:b/>
        </w:rPr>
        <w:t>Nota importante:</w:t>
      </w:r>
      <w:r/>
    </w:p>
    <w:p>
      <w:pPr>
        <w:pStyle w:val="ListBullet"/>
      </w:pPr>
      <w:r>
        <w:t>El DESA es un procedimiento complementario y nunca sustituye a la RCP.</w:t>
      </w:r>
    </w:p>
    <w:p>
      <w:pPr>
        <w:pStyle w:val="ListBullet"/>
      </w:pPr>
      <w:r>
        <w:t>La RCP debe interrumpirse lo menos posible.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reconocimiento de PCR (4.0).</w:t>
      </w:r>
    </w:p>
    <w:p>
      <w:pPr>
        <w:pStyle w:val="ListBullet"/>
      </w:pPr>
      <w:r>
        <w:t>Se integra con RCP básica adulto (4.1).</w:t>
      </w:r>
    </w:p>
    <w:p>
      <w:pPr>
        <w:pStyle w:val="ListBullet"/>
      </w:pPr>
      <w:r>
        <w:t>Se integra con RCP básica pediátrica (4.2).</w:t>
      </w:r>
    </w:p>
    <w:p>
      <w:pPr>
        <w:pStyle w:val="ListBullet"/>
      </w:pPr>
      <w:r>
        <w:t>Se integra con RCP básica en lactantes (4.3).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El DESA es un instrumento seguro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El DESA es un instrumento seguro para el operador y el paciente cuando se usa correctamente.</w:t>
      </w:r>
    </w:p>
    <w:p>
      <w:pPr>
        <w:pStyle w:val="ListBullet"/>
      </w:pPr>
      <w:r>
        <w:t>Sigue las indicaciones del dispositivo.</w:t>
      </w:r>
    </w:p>
    <w:p>
      <w:pPr>
        <w:pStyle w:val="ListBullet"/>
      </w:pPr>
      <w:r>
        <w:t>Verifica seguridad antes de cada descarga.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Usar DESA según instrucciones del fabricante.</w:t>
      </w:r>
    </w:p>
    <w:p>
      <w:pPr>
        <w:pStyle w:val="ListBullet"/>
      </w:pPr>
      <w:r>
        <w:t>Verificar seguridad antes de cada descarga.</w:t>
      </w:r>
    </w:p>
    <w:p>
      <w:pPr>
        <w:pStyle w:val="ListBullet"/>
      </w:pPr>
      <w:r>
        <w:t>Seguir indicaciones verbales y visuales del dispositivo.</w:t>
      </w:r>
    </w:p>
    <w:p>
      <w:r>
        <w:t>__________________________________________________</w:t>
      </w:r>
    </w:p>
    <w:p/>
    <w:p>
      <w:pPr>
        <w:pStyle w:val="Heading3"/>
      </w:pPr>
      <w:r>
        <w:t>La desfibrilación temprana es el único tratamiento efectivo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La desfibrilación temprana es el único tratamiento efectivo para la Fibrilación Ventricular (FV) y la Taquicardia Ventricular (TV) sin pulso.</w:t>
      </w:r>
    </w:p>
    <w:p>
      <w:pPr>
        <w:pStyle w:val="ListBullet"/>
      </w:pPr>
      <w:r>
        <w:t>Cada minuto de retraso reduce las posibilidades de supervivencia.</w:t>
      </w:r>
    </w:p>
    <w:p>
      <w:pPr>
        <w:pStyle w:val="ListBullet"/>
      </w:pPr>
      <w:r>
        <w:t>Activar DESA lo antes posible.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Activar DESA lo antes posible.</w:t>
      </w:r>
    </w:p>
    <w:p>
      <w:pPr>
        <w:pStyle w:val="ListBullet"/>
      </w:pPr>
      <w:r>
        <w:t>No retrasar uso del DESA.</w:t>
      </w:r>
    </w:p>
    <w:p>
      <w:pPr>
        <w:pStyle w:val="ListBullet"/>
      </w:pPr>
      <w:r>
        <w:t>Integrar DESA con RCP de alta calidad.</w:t>
      </w:r>
    </w:p>
    <w:p>
      <w:r>
        <w:t>__________________________________________________</w:t>
      </w:r>
    </w:p>
    <w:p/>
    <w:p>
      <w:pPr>
        <w:pStyle w:val="Heading3"/>
      </w:pPr>
      <w:r>
        <w:t>"Análisis sin movimiento, descarga sin contacto"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**"Análisis sin movimiento, descarga sin contacto."**</w:t>
      </w:r>
    </w:p>
    <w:p>
      <w:pPr>
        <w:pStyle w:val="ListBullet"/>
      </w:pPr>
      <w:r>
        <w:t>La precisión del análisis y la seguridad durante la descarga son absolutas.</w:t>
      </w:r>
    </w:p>
    <w:p>
      <w:pPr>
        <w:pStyle w:val="ListBullet"/>
      </w:pPr>
      <w:r>
        <w:t>Nadie debe tocar al paciente durante análisis/descarga.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Detener RCP durante análisis.</w:t>
      </w:r>
    </w:p>
    <w:p>
      <w:pPr>
        <w:pStyle w:val="ListBullet"/>
      </w:pPr>
      <w:r>
        <w:t>Verificar que nadie toca al paciente.</w:t>
      </w:r>
    </w:p>
    <w:p>
      <w:pPr>
        <w:pStyle w:val="ListBullet"/>
      </w:pPr>
      <w:r>
        <w:t>Mantener a todos alejados durante descarga.</w:t>
      </w:r>
    </w:p>
    <w:p>
      <w:r>
        <w:t>__________________________________________________</w:t>
      </w:r>
    </w:p>
    <w:p/>
    <w:p>
      <w:pPr>
        <w:pStyle w:val="Heading3"/>
      </w:pPr>
      <w:r>
        <w:t>La RCP debe interrumpirse lo menos posible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La RCP debe interrumpirse lo menos posible.</w:t>
      </w:r>
    </w:p>
    <w:p>
      <w:pPr>
        <w:pStyle w:val="ListBullet"/>
      </w:pPr>
      <w:r>
        <w:t>Se prepara el DESA durante las compresiones.</w:t>
      </w:r>
    </w:p>
    <w:p>
      <w:pPr>
        <w:pStyle w:val="ListBullet"/>
      </w:pPr>
      <w:r>
        <w:t>Solo se interrumpe para análisis y descarga.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Preparar DESA durante RCP en curso.</w:t>
      </w:r>
    </w:p>
    <w:p>
      <w:pPr>
        <w:pStyle w:val="ListBullet"/>
      </w:pPr>
      <w:r>
        <w:t>Colocar parches durante RCP si es posible.</w:t>
      </w:r>
    </w:p>
    <w:p>
      <w:pPr>
        <w:pStyle w:val="ListBullet"/>
      </w:pPr>
      <w:r>
        <w:t>Interrumpir solo para análisis y descarga.</w:t>
      </w:r>
    </w:p>
    <w:p>
      <w:pPr>
        <w:pStyle w:val="ListBullet"/>
      </w:pPr>
      <w:r>
        <w:t>Reanudar RCP inmediatamente después.</w:t>
      </w:r>
    </w:p>
    <w:p>
      <w:r>
        <w:t>__________________________________________________</w:t>
      </w:r>
    </w:p>
    <w:p/>
    <w:p>
      <w:pPr>
        <w:pStyle w:val="Heading2"/>
      </w:pPr>
      <w:r>
        <w:t>Material implicado</w:t>
      </w:r>
    </w:p>
    <w:p/>
    <w:p>
      <w:pPr>
        <w:pStyle w:val="Heading3"/>
      </w:pPr>
      <w:r>
        <w:t>Desfibrilador Externo Semiautomático (DESA/DEA)</w:t>
      </w:r>
    </w:p>
    <w:p/>
    <w:p>
      <w:r/>
      <w:r>
        <w:rPr>
          <w:b/>
        </w:rPr>
        <w:t>Dispositivo:</w:t>
      </w:r>
      <w:r/>
    </w:p>
    <w:p>
      <w:pPr>
        <w:pStyle w:val="ListBullet"/>
      </w:pPr>
      <w:r>
        <w:t>DESA/DEA con batería cargada.</w:t>
      </w:r>
    </w:p>
    <w:p>
      <w:pPr>
        <w:pStyle w:val="ListBullet"/>
      </w:pPr>
      <w:r>
        <w:t>Verificar que batería está cargada antes de usar.</w:t>
      </w:r>
    </w:p>
    <w:p>
      <w:pPr>
        <w:pStyle w:val="ListBullet"/>
      </w:pPr>
      <w:r>
        <w:t>Seguir indicaciones verbales y visuales del dispositivo.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DESA está disponible.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dispositivo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Parches de desfibrilación</w:t>
      </w:r>
    </w:p>
    <w:p/>
    <w:p>
      <w:r/>
      <w:r>
        <w:rPr>
          <w:b/>
        </w:rPr>
        <w:t>Parches de adulto (estándar):</w:t>
      </w:r>
      <w:r/>
    </w:p>
    <w:p>
      <w:pPr>
        <w:pStyle w:val="ListBullet"/>
      </w:pPr>
      <w:r>
        <w:t>Parches de desfibrilación de adulto (estándar).</w:t>
      </w:r>
    </w:p>
    <w:p>
      <w:pPr>
        <w:pStyle w:val="ListBullet"/>
      </w:pPr>
      <w:r>
        <w:t>Para pacientes adultos y niños grandes.</w:t>
      </w:r>
    </w:p>
    <w:p>
      <w:r/>
      <w:r>
        <w:rPr>
          <w:b/>
        </w:rPr>
        <w:t>Parches pediátricos/atenuador de energía:</w:t>
      </w:r>
      <w:r/>
    </w:p>
    <w:p>
      <w:pPr>
        <w:pStyle w:val="ListBullet"/>
      </w:pPr>
      <w:r>
        <w:t>Para &lt;8 años o &lt;25 kg.</w:t>
      </w:r>
    </w:p>
    <w:p>
      <w:pPr>
        <w:pStyle w:val="ListBullet"/>
      </w:pPr>
      <w:r>
        <w:t>Atenúa energía para uso pediátrico.</w:t>
      </w:r>
    </w:p>
    <w:p>
      <w:pPr>
        <w:pStyle w:val="ListBullet"/>
      </w:pPr>
      <w:r>
        <w:t>Si no hay parches pediátricos: usar parches de adulto.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parches están disponibles.</w:t>
      </w:r>
    </w:p>
    <w:p>
      <w:pPr>
        <w:pStyle w:val="ListBullet"/>
      </w:pPr>
      <w:r>
        <w:t>Seleccionar parches según edad/tamaño del paciente.</w:t>
      </w:r>
    </w:p>
    <w:p>
      <w:pPr>
        <w:pStyle w:val="ListBullet"/>
      </w:pPr>
      <w:r>
        <w:t>Verificar que parches no están caducados.</w:t>
      </w:r>
    </w:p>
    <w:p>
      <w:r>
        <w:t>__________________________________________________</w:t>
      </w:r>
    </w:p>
    <w:p/>
    <w:p>
      <w:pPr>
        <w:pStyle w:val="Heading3"/>
      </w:pPr>
      <w:r>
        <w:t>Material adicional necesario</w:t>
      </w:r>
    </w:p>
    <w:p/>
    <w:p>
      <w:r/>
      <w:r>
        <w:rPr>
          <w:b/>
        </w:rPr>
        <w:t>Tijeras de traumas o navaja:</w:t>
      </w:r>
      <w:r/>
    </w:p>
    <w:p>
      <w:pPr>
        <w:pStyle w:val="ListBullet"/>
      </w:pPr>
      <w:r>
        <w:t>Para cortar ropa.</w:t>
      </w:r>
    </w:p>
    <w:p>
      <w:pPr>
        <w:pStyle w:val="ListBullet"/>
      </w:pPr>
      <w:r>
        <w:t>Para afeitado rápido si necesario.</w:t>
      </w:r>
    </w:p>
    <w:p>
      <w:r/>
      <w:r>
        <w:rPr>
          <w:b/>
        </w:rPr>
        <w:t>Toalla o gasa:</w:t>
      </w:r>
      <w:r/>
    </w:p>
    <w:p>
      <w:pPr>
        <w:pStyle w:val="ListBullet"/>
      </w:pPr>
      <w:r>
        <w:t>Para secar el tórax rápidamente.</w:t>
      </w:r>
    </w:p>
    <w:p>
      <w:pPr>
        <w:pStyle w:val="ListBullet"/>
      </w:pPr>
      <w:r>
        <w:t>Si tórax está muy húmedo (sudor, agua, sangre).</w:t>
      </w:r>
    </w:p>
    <w:p>
      <w:r/>
      <w:r>
        <w:rPr>
          <w:b/>
        </w:rPr>
        <w:t>Maquinilla de afeitar desechable:</w:t>
      </w:r>
      <w:r/>
    </w:p>
    <w:p>
      <w:pPr>
        <w:pStyle w:val="ListBullet"/>
      </w:pPr>
      <w:r>
        <w:t>Ideal para afeitar vello torácico excesivo.</w:t>
      </w:r>
    </w:p>
    <w:p>
      <w:pPr>
        <w:pStyle w:val="ListBullet"/>
      </w:pPr>
      <w:r>
        <w:t>Si no hay maquinilla: usar cinta adhesiva del parche viejo para "depilar".</w:t>
      </w:r>
    </w:p>
    <w:p>
      <w:r>
        <w:t>__________________________________________________</w:t>
      </w:r>
    </w:p>
    <w:p/>
    <w:p>
      <w:pPr>
        <w:pStyle w:val="Heading2"/>
      </w:pPr>
      <w:r>
        <w:t>Indicaciones operativas</w:t>
      </w:r>
    </w:p>
    <w:p/>
    <w:p>
      <w:r>
        <w:t>Paciente en PCR (inconsciente, sin respiración normal).</w:t>
      </w:r>
    </w:p>
    <w:p/>
    <w:p>
      <w:r/>
      <w:r>
        <w:rPr>
          <w:b/>
        </w:rPr>
        <w:t>Criterio:</w:t>
      </w:r>
      <w:r/>
    </w:p>
    <w:p>
      <w:pPr>
        <w:pStyle w:val="ListBullet"/>
      </w:pPr>
      <w:r>
        <w:t>El DESA debe utilizarse en toda PCR extrahospitalaria.</w:t>
      </w:r>
    </w:p>
    <w:p>
      <w:pPr>
        <w:pStyle w:val="ListBullet"/>
      </w:pPr>
      <w:r>
        <w:t>A menos que existan signos evidentes de muerte irreversible.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Usar DESA en toda PCR extrahospitalaria.</w:t>
      </w:r>
    </w:p>
    <w:p>
      <w:pPr>
        <w:pStyle w:val="ListBullet"/>
      </w:pPr>
      <w:r>
        <w:t>No omitir uso del DESA salvo signos evidentes de muerte irreversible.</w:t>
      </w:r>
    </w:p>
    <w:p>
      <w:pPr>
        <w:pStyle w:val="ListBullet"/>
      </w:pPr>
      <w:r>
        <w:t>Integrar con RCP de alta calidad.</w:t>
      </w:r>
    </w:p>
    <w:p>
      <w:r>
        <w:t>__________________________________________________</w:t>
      </w:r>
    </w:p>
    <w:p/>
    <w:p>
      <w:pPr>
        <w:pStyle w:val="Heading2"/>
      </w:pPr>
      <w:r>
        <w:t>Precauciones y Situaciones Complejas</w:t>
      </w:r>
    </w:p>
    <w:p/>
    <w:p>
      <w:pPr>
        <w:pStyle w:val="Heading3"/>
      </w:pPr>
      <w:r>
        <w:t>Tórax muy húmedo (sudor, agua, sangre)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Tórax muy húmedo (sudor, agua, sangre) impide adhesión de parches.</w:t>
      </w:r>
    </w:p>
    <w:p>
      <w:pPr>
        <w:pStyle w:val="ListBullet"/>
      </w:pPr>
      <w:r>
        <w:t>Los parches no se adhieren y la corriente se dispersa.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Secar rápidamente con una toalla antes de colocar parches.</w:t>
      </w:r>
    </w:p>
    <w:p>
      <w:pPr>
        <w:pStyle w:val="ListBullet"/>
      </w:pPr>
      <w:r>
        <w:t>Verificar que tórax está seco.</w:t>
      </w:r>
    </w:p>
    <w:p>
      <w:pPr>
        <w:pStyle w:val="ListBullet"/>
      </w:pPr>
      <w:r>
        <w:t>Luego: colocar parches.</w:t>
      </w:r>
    </w:p>
    <w:p>
      <w:r>
        <w:t>__________________________________________________</w:t>
      </w:r>
    </w:p>
    <w:p/>
    <w:p>
      <w:pPr>
        <w:pStyle w:val="Heading3"/>
      </w:pPr>
      <w:r>
        <w:t>Excesivo vello torácico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Excesivo vello torácico impide la adhesión.</w:t>
      </w:r>
    </w:p>
    <w:p>
      <w:pPr>
        <w:pStyle w:val="ListBullet"/>
      </w:pPr>
      <w:r>
        <w:t>Los parches no se adhieren correctamente.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Rascar los parches fuertemente sobre el vello.</w:t>
      </w:r>
    </w:p>
    <w:p>
      <w:pPr>
        <w:pStyle w:val="ListBullet"/>
      </w:pPr>
      <w:r>
        <w:t>Si no hay adhesión: afeitar RÁPIDAMENTE la zona.</w:t>
      </w:r>
    </w:p>
    <w:p>
      <w:pPr>
        <w:pStyle w:val="ListBullet"/>
      </w:pPr>
      <w:r>
        <w:t>Si no hay maquinilla: usar la cinta adhesiva del parche viejo para "depilar" la zona.</w:t>
      </w:r>
    </w:p>
    <w:p>
      <w:pPr>
        <w:pStyle w:val="ListBullet"/>
      </w:pPr>
      <w:r>
        <w:t>Luego: colocar parches.</w:t>
      </w:r>
    </w:p>
    <w:p>
      <w:r>
        <w:t>__________________________________________________</w:t>
      </w:r>
    </w:p>
    <w:p/>
    <w:p>
      <w:pPr>
        <w:pStyle w:val="Heading3"/>
      </w:pPr>
      <w:r>
        <w:t>Marcapasos o ICD (desfibrilador implantado)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Marcapasos o ICD (desfibrilador implantado) presente.</w:t>
      </w:r>
    </w:p>
    <w:p>
      <w:pPr>
        <w:pStyle w:val="ListBullet"/>
      </w:pPr>
      <w:r>
        <w:t>Necesidad de evitar colocar parches sobre el dispositivo.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Colocar el parche al menos **8 cm** alejado del dispositivo.</w:t>
      </w:r>
    </w:p>
    <w:p>
      <w:pPr>
        <w:pStyle w:val="ListBullet"/>
      </w:pPr>
      <w:r>
        <w:t>El bulto suele verse/palparse en el tórax superior izquierdo o abdominal.</w:t>
      </w:r>
    </w:p>
    <w:p>
      <w:pPr>
        <w:pStyle w:val="ListBullet"/>
      </w:pPr>
      <w:r>
        <w:t>Verificar posición antes de colocar parches.</w:t>
      </w:r>
    </w:p>
    <w:p>
      <w:pPr>
        <w:pStyle w:val="ListBullet"/>
      </w:pPr>
      <w:r>
        <w:t>Colocar parches evitando el dispositivo.</w:t>
      </w:r>
    </w:p>
    <w:p>
      <w:r>
        <w:t>__________________________________________________</w:t>
      </w:r>
    </w:p>
    <w:p/>
    <w:p>
      <w:pPr>
        <w:pStyle w:val="Heading3"/>
      </w:pPr>
      <w:r>
        <w:t>Parche medicado (nitro, analgésicos)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Parche medicado (nitro, analgésicos) presente.</w:t>
      </w:r>
    </w:p>
    <w:p>
      <w:pPr>
        <w:pStyle w:val="ListBullet"/>
      </w:pPr>
      <w:r>
        <w:t>Necesidad de retirar antes de colocar parches del DESA.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Retirar el parche medicado.</w:t>
      </w:r>
    </w:p>
    <w:p>
      <w:pPr>
        <w:pStyle w:val="ListBullet"/>
      </w:pPr>
      <w:r>
        <w:t>Limpiar la zona con gasa antes de colocar el parche del DESA.</w:t>
      </w:r>
    </w:p>
    <w:p>
      <w:pPr>
        <w:pStyle w:val="ListBullet"/>
      </w:pPr>
      <w:r>
        <w:t>Verificar que zona está limpia.</w:t>
      </w:r>
    </w:p>
    <w:p>
      <w:pPr>
        <w:pStyle w:val="ListBullet"/>
      </w:pPr>
      <w:r>
        <w:t>Luego: colocar parches del DESA.</w:t>
      </w:r>
    </w:p>
    <w:p>
      <w:r>
        <w:t>__________________________________________________</w:t>
      </w:r>
    </w:p>
    <w:p/>
    <w:p>
      <w:pPr>
        <w:pStyle w:val="Heading3"/>
      </w:pPr>
      <w:r>
        <w:t>Paciente sobre superficie conductora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Paciente sobre superficie conductora (chapa mojada, rejilla metálica).</w:t>
      </w:r>
    </w:p>
    <w:p>
      <w:pPr>
        <w:pStyle w:val="ListBullet"/>
      </w:pPr>
      <w:r>
        <w:t>Riesgo de dispersión de corriente.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es posible, mover ligeramente al paciente (con RCP en curso) a una superficie aislante.</w:t>
      </w:r>
    </w:p>
    <w:p>
      <w:pPr>
        <w:pStyle w:val="ListBullet"/>
      </w:pPr>
      <w:r>
        <w:t>Si no es posible: proceder con precaución extrema.</w:t>
      </w:r>
    </w:p>
    <w:p>
      <w:pPr>
        <w:pStyle w:val="ListBullet"/>
      </w:pPr>
      <w:r>
        <w:t>**Nadie debe tocar al paciente durante el análisis/descarga.**</w:t>
      </w:r>
    </w:p>
    <w:p>
      <w:pPr>
        <w:pStyle w:val="ListBullet"/>
      </w:pPr>
      <w:r>
        <w:t>Verificar que superficie no es conductora si es posible.</w:t>
      </w:r>
    </w:p>
    <w:p>
      <w:r>
        <w:t>__________________________________________________</w:t>
      </w:r>
    </w:p>
    <w:p/>
    <w:p>
      <w:pPr>
        <w:pStyle w:val="Heading2"/>
      </w:pPr>
      <w:r>
        <w:t>Preparación previa</w:t>
      </w:r>
    </w:p>
    <w:p/>
    <w:p>
      <w:pPr>
        <w:pStyle w:val="Heading3"/>
      </w:pPr>
      <w:r>
        <w:t>Mientras llega el DESA, RCP ininterrumpida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Mientras llega el DESA, RCP ininterrumpida.</w:t>
      </w:r>
    </w:p>
    <w:p>
      <w:pPr>
        <w:pStyle w:val="ListBullet"/>
      </w:pPr>
      <w:r>
        <w:t>El reanimador que la realiza grita "Continúo RCP" para confirmar.</w:t>
      </w:r>
    </w:p>
    <w:p>
      <w:pPr>
        <w:pStyle w:val="ListBullet"/>
      </w:pPr>
      <w:r>
        <w:t>No interrumpir RCP mientras se espera el DESA.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Continuar RCP ininterrumpida mientras se espera DESA.</w:t>
      </w:r>
    </w:p>
    <w:p>
      <w:pPr>
        <w:pStyle w:val="ListNumber"/>
      </w:pPr>
      <w:r>
        <w:t>Reanimador grita "Continúo RCP" para confirmar.</w:t>
      </w:r>
    </w:p>
    <w:p>
      <w:pPr>
        <w:pStyle w:val="ListNumber"/>
      </w:pPr>
      <w:r>
        <w:t>No interrumpir RCP.</w:t>
      </w:r>
    </w:p>
    <w:p>
      <w:r>
        <w:t>__________________________________________________</w:t>
      </w:r>
    </w:p>
    <w:p/>
    <w:p>
      <w:pPr>
        <w:pStyle w:val="Heading3"/>
      </w:pPr>
      <w:r>
        <w:t>Al llegar el DESA a escena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El interviniente que lo trae lo coloca al lado del paciente.</w:t>
      </w:r>
    </w:p>
    <w:p>
      <w:pPr>
        <w:pStyle w:val="ListBullet"/>
      </w:pPr>
      <w:r>
        <w:t>**En el lado opuesto al reanimador que hace compresiones,** para no interferir.</w:t>
      </w:r>
    </w:p>
    <w:p>
      <w:pPr>
        <w:pStyle w:val="ListBullet"/>
      </w:pPr>
      <w:r>
        <w:t>Preparar DESA para uso.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DESA al lado del paciente.</w:t>
      </w:r>
    </w:p>
    <w:p>
      <w:pPr>
        <w:pStyle w:val="ListNumber"/>
      </w:pPr>
      <w:r>
        <w:t>En el lado opuesto al reanimador que hace compresiones.</w:t>
      </w:r>
    </w:p>
    <w:p>
      <w:pPr>
        <w:pStyle w:val="ListNumber"/>
      </w:pPr>
      <w:r>
        <w:t>Preparar DESA para uso.</w:t>
      </w:r>
    </w:p>
    <w:p>
      <w:pPr>
        <w:pStyle w:val="ListNumber"/>
      </w:pPr>
      <w:r>
        <w:t>No interferir con RCP en curso.</w:t>
      </w:r>
    </w:p>
    <w:p>
      <w:r>
        <w:t>__________________________________________________</w:t>
      </w:r>
    </w:p>
    <w:p/>
    <w:p>
      <w:pPr>
        <w:pStyle w:val="Heading3"/>
      </w:pPr>
      <w:r>
        <w:t>Decisión parches: Valorar edad/tamaño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Valorar edad/tamaño del paciente.</w:t>
      </w:r>
    </w:p>
    <w:p>
      <w:pPr>
        <w:pStyle w:val="ListBullet"/>
      </w:pPr>
      <w:r>
        <w:t>**Adulto:** parches estándar.</w:t>
      </w:r>
    </w:p>
    <w:p>
      <w:pPr>
        <w:pStyle w:val="ListBullet"/>
      </w:pPr>
      <w:r>
        <w:t>**Niño/Lactante (&lt;8 años o &lt;25 kg):** parches pediátricos con atenuador. Si no hay, usar parches de adulto.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edad/tamaño del paciente.</w:t>
      </w:r>
    </w:p>
    <w:p>
      <w:pPr>
        <w:pStyle w:val="ListNumber"/>
      </w:pPr>
      <w:r>
        <w:t>Seleccionar parches según edad/tamaño:</w:t>
      </w:r>
    </w:p>
    <w:p>
      <w:pPr>
        <w:pStyle w:val="ListBullet"/>
      </w:pPr>
      <w:r>
        <w:t>Adulto: parches estándar</w:t>
      </w:r>
    </w:p>
    <w:p>
      <w:pPr>
        <w:pStyle w:val="ListBullet"/>
      </w:pPr>
      <w:r>
        <w:t>Niño/Lactante (&lt;8 años o &lt;25 kg): parches pediátricos (o de adulto si no hay)</w:t>
      </w:r>
    </w:p>
    <w:p>
      <w:pPr>
        <w:pStyle w:val="ListNumber"/>
      </w:pPr>
      <w:r>
        <w:t>Verificar que parches están disponibles.</w:t>
      </w:r>
    </w:p>
    <w:p>
      <w:pPr>
        <w:pStyle w:val="ListNumber"/>
      </w:pPr>
      <w:r>
        <w:t>Preparar parches para colocación.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</w:t>
      </w:r>
    </w:p>
    <w:p/>
    <w:p>
      <w:pPr>
        <w:pStyle w:val="Heading3"/>
      </w:pPr>
      <w:r>
        <w:t>Paso 1: Encender el DESA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Abrir la tapa o pulsar el botón de encendido.</w:t>
      </w:r>
    </w:p>
    <w:p>
      <w:pPr>
        <w:pStyle w:val="ListBullet"/>
      </w:pPr>
      <w:r>
        <w:t>**Seguir las indicaciones verbales y visuales del dispositivo.**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Abrir la tapa o pulsar botón de encendido.</w:t>
      </w:r>
    </w:p>
    <w:p>
      <w:pPr>
        <w:pStyle w:val="ListNumber"/>
      </w:pPr>
      <w:r>
        <w:t>Esperar a que dispositivo se encienda.</w:t>
      </w:r>
    </w:p>
    <w:p>
      <w:pPr>
        <w:pStyle w:val="ListNumber"/>
      </w:pPr>
      <w:r>
        <w:t>Seguir indicaciones verbales y visuales del dispositivo.</w:t>
      </w:r>
    </w:p>
    <w:p>
      <w:pPr>
        <w:pStyle w:val="ListNumber"/>
      </w:pPr>
      <w:r>
        <w:t>Escuchar instrucciones del DESA.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La voz del DESA es la que manda. Sigue sus instrucciones verbales al pie de la letra.</w:t>
      </w:r>
    </w:p>
    <w:p>
      <w:r>
        <w:t>__________________________________________________</w:t>
      </w:r>
    </w:p>
    <w:p/>
    <w:p>
      <w:pPr>
        <w:pStyle w:val="Heading3"/>
      </w:pPr>
      <w:r>
        <w:t>Paso 2: Preparar el tórax (durante RCP en curso)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**Interrumpir RCP por MENOS DE 10 SEGUNDOS** para esta preparación.</w:t>
      </w:r>
    </w:p>
    <w:p>
      <w:pPr>
        <w:pStyle w:val="ListBullet"/>
      </w:pPr>
      <w:r>
        <w:t>El coordinador avisa: "Paramos para preparar tórax, YA".</w:t>
      </w:r>
    </w:p>
    <w:p>
      <w:pPr>
        <w:pStyle w:val="ListBullet"/>
      </w:pPr>
      <w:r>
        <w:t>Exponer completamente el tórax. Cortar la ropa, no desabrochar.</w:t>
      </w:r>
    </w:p>
    <w:p>
      <w:pPr>
        <w:pStyle w:val="ListBullet"/>
      </w:pPr>
      <w:r>
        <w:t>**Verificar y preparar la piel:** Secar, afeitar si es necesario. Verificar que no hay parches médicos o joyas metálicas (retirar joyas si es rápido).</w:t>
      </w:r>
    </w:p>
    <w:p>
      <w:pPr>
        <w:pStyle w:val="ListBullet"/>
      </w:pPr>
      <w:r>
        <w:t>**Retirar el protector de los parches** y tenerlos listos.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Coordinador avisa: "Paramos para preparar tórax, YA".</w:t>
      </w:r>
    </w:p>
    <w:p>
      <w:pPr>
        <w:pStyle w:val="ListNumber"/>
      </w:pPr>
      <w:r>
        <w:t>Interrumpir RCP por MENOS DE 10 SEGUNDOS.</w:t>
      </w:r>
    </w:p>
    <w:p>
      <w:pPr>
        <w:pStyle w:val="ListNumber"/>
      </w:pPr>
      <w:r>
        <w:t>Exponer completamente el tórax (cortar ropa, no desabrochar).</w:t>
      </w:r>
    </w:p>
    <w:p>
      <w:pPr>
        <w:pStyle w:val="ListNumber"/>
      </w:pPr>
      <w:r>
        <w:t>Verificar y preparar la piel:</w:t>
      </w:r>
    </w:p>
    <w:p>
      <w:pPr>
        <w:pStyle w:val="ListBullet"/>
      </w:pPr>
      <w:r>
        <w:t>Secar si está húmeda</w:t>
      </w:r>
    </w:p>
    <w:p>
      <w:pPr>
        <w:pStyle w:val="ListBullet"/>
      </w:pPr>
      <w:r>
        <w:t>Afeitar si hay vello excesivo</w:t>
      </w:r>
    </w:p>
    <w:p>
      <w:pPr>
        <w:pStyle w:val="ListBullet"/>
      </w:pPr>
      <w:r>
        <w:t>Verificar que no hay parches médicos o joyas metálicas</w:t>
      </w:r>
    </w:p>
    <w:p>
      <w:pPr>
        <w:pStyle w:val="ListBullet"/>
      </w:pPr>
      <w:r>
        <w:t>Retirar joyas si es rápido</w:t>
      </w:r>
    </w:p>
    <w:p>
      <w:pPr>
        <w:pStyle w:val="ListNumber"/>
      </w:pPr>
      <w:r>
        <w:t>Retirar protector de los parches y tenerlos listos.</w:t>
      </w:r>
    </w:p>
    <w:p>
      <w:pPr>
        <w:pStyle w:val="ListNumber"/>
      </w:pPr>
      <w:r>
        <w:t>Reanudar RCP inmediatamente después de preparación.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Interrumpir la RCP por más de 10 segundos para colocar parches: la preparación debe ser rápida y coordinada.</w:t>
      </w:r>
    </w:p>
    <w:p>
      <w:r>
        <w:t>__________________________________________________</w:t>
      </w:r>
    </w:p>
    <w:p/>
    <w:p>
      <w:pPr>
        <w:pStyle w:val="Heading3"/>
      </w:pPr>
      <w:r>
        <w:t>Paso 3: Colocar los parches (durante RCP en curso si es posible)</w:t>
      </w:r>
    </w:p>
    <w:p/>
    <w:p>
      <w:r>
        <w:t>#### Colocación estándar (Adulto y Pediatría con parches de adulto)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**Parche APICAL:** En el lado izquierdo del paciente, en el **hemitórax izquierdo, sobre las costillas, debajo y a la izquierda del pezón,** con el borde superior al nivel de la axila.</w:t>
      </w:r>
    </w:p>
    <w:p>
      <w:pPr>
        <w:pStyle w:val="ListBullet"/>
      </w:pPr>
      <w:r>
        <w:t>**Parche ESternal:** En el lado derecho del paciente, **debajo de la clavícula derecha, junto al borde derecho del esternón.**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Localizar posición para parche APICAL (hemitórax izquierdo, debajo y a la izquierda del pezón, borde superior al nivel de la axila).</w:t>
      </w:r>
    </w:p>
    <w:p>
      <w:pPr>
        <w:pStyle w:val="ListNumber"/>
      </w:pPr>
      <w:r>
        <w:t>Colocar parche APICAL.</w:t>
      </w:r>
    </w:p>
    <w:p>
      <w:pPr>
        <w:pStyle w:val="ListNumber"/>
      </w:pPr>
      <w:r>
        <w:t>Localizar posición para parche ESternal (debajo de la clavícula derecha, junto al borde derecho del esternón).</w:t>
      </w:r>
    </w:p>
    <w:p>
      <w:pPr>
        <w:pStyle w:val="ListNumber"/>
      </w:pPr>
      <w:r>
        <w:t>Colocar parche ESternal.</w:t>
      </w:r>
    </w:p>
    <w:p>
      <w:pPr>
        <w:pStyle w:val="ListNumber"/>
      </w:pPr>
      <w:r>
        <w:t>**Presionar FIRMEMENTE** cada parche durante 5 segundos para asegurar adhesión.</w:t>
      </w:r>
    </w:p>
    <w:p>
      <w:pPr>
        <w:pStyle w:val="ListNumber"/>
      </w:pPr>
      <w:r>
        <w:t>**Conectar el cable** al DESA si no está pre-conectado. Suele encajarse con un clic audible.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Colocar el parche esternal demasiado central o sobre el pecho femenino: debe ir junto al borde del esternón, no sobre el pecho. En mujeres, desplazar el pecho para colocar el parche debajo.</w:t>
      </w:r>
    </w:p>
    <w:p>
      <w:pPr>
        <w:pStyle w:val="ListBullet"/>
      </w:pPr>
      <w:r>
        <w:t>No presionar firmemente los parches para su adhesión: se despegan durante la RCP, perdiendo análisis y provocando alarmas.</w:t>
      </w:r>
    </w:p>
    <w:p>
      <w:r>
        <w:t>__________________________________________________</w:t>
      </w:r>
    </w:p>
    <w:p/>
    <w:p>
      <w:r>
        <w:t>#### Colocación Anterior-Posterior (Preferida en Pediatría con parches propios y en adultos con mucho vello/tórax pequeño)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**Parche Anterior:** En el centro del pecho (esternón).</w:t>
      </w:r>
    </w:p>
    <w:p>
      <w:pPr>
        <w:pStyle w:val="ListBullet"/>
      </w:pPr>
      <w:r>
        <w:t>**Parche Posterior:** En la espalda, entre las escápulas.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Localizar posición para parche Anterior (centro del pecho, esternón).</w:t>
      </w:r>
    </w:p>
    <w:p>
      <w:pPr>
        <w:pStyle w:val="ListNumber"/>
      </w:pPr>
      <w:r>
        <w:t>Colocar parche Anterior.</w:t>
      </w:r>
    </w:p>
    <w:p>
      <w:pPr>
        <w:pStyle w:val="ListNumber"/>
      </w:pPr>
      <w:r>
        <w:t>Localizar posición para parche Posterior (espalda, entre las escápulas).</w:t>
      </w:r>
    </w:p>
    <w:p>
      <w:pPr>
        <w:pStyle w:val="ListNumber"/>
      </w:pPr>
      <w:r>
        <w:t>Colocar parche Posterior.</w:t>
      </w:r>
    </w:p>
    <w:p>
      <w:pPr>
        <w:pStyle w:val="ListNumber"/>
      </w:pPr>
      <w:r>
        <w:t>**Presionar FIRMEMENTE** cada parche durante 5 segundos para asegurar adhesión.</w:t>
      </w:r>
    </w:p>
    <w:p>
      <w:pPr>
        <w:pStyle w:val="ListNumber"/>
      </w:pPr>
      <w:r>
        <w:t>**Conectar el cable** al DESA si no está pre-conectado.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presionar firmemente los parches: se despegan durante la RCP.</w:t>
      </w:r>
    </w:p>
    <w:p>
      <w:r>
        <w:t>__________________________________________________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Parches bien pegados = análisis fiable. Si se despegan, la RCP se detiene y se recolocan.</w:t>
      </w:r>
    </w:p>
    <w:p>
      <w:r>
        <w:t>__________________________________________________</w:t>
      </w:r>
    </w:p>
    <w:p/>
    <w:p>
      <w:pPr>
        <w:pStyle w:val="Heading3"/>
      </w:pPr>
      <w:r>
        <w:t>Paso 4: Analizar el ritmo (RCP DEBE DETENERSE)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El coordinador ordena: **"ALTO, analizando ritmo. Todos fuera del paciente."**</w:t>
      </w:r>
    </w:p>
    <w:p>
      <w:pPr>
        <w:pStyle w:val="ListNumber"/>
      </w:pPr>
      <w:r>
        <w:t>**Verificación visual y verbal:** Asegurar que **NADIE toca al paciente.** Gritar "¡Todos fuera!".</w:t>
      </w:r>
    </w:p>
    <w:p>
      <w:pPr>
        <w:pStyle w:val="ListNumber"/>
      </w:pPr>
      <w:r>
        <w:t>Pulsar el botón de **"ANALIZAR"** (en algunos dispositivos se inicia automáticamente).</w:t>
      </w:r>
    </w:p>
    <w:p>
      <w:pPr>
        <w:pStyle w:val="ListNumber"/>
      </w:pPr>
      <w:r>
        <w:t>El DESA analizará el ritmo (tardará unos segundos). **Mantener a todos alejados.**</w:t>
      </w:r>
    </w:p>
    <w:p>
      <w:pPr>
        <w:pStyle w:val="ListNumber"/>
      </w:pPr>
      <w:r>
        <w:t>**Posicionamiento del equipo:** El operador del DESA se coloca de cara al paciente, pudiendo ver el tórax y la pantalla. Los demás reanimadores se alejan.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Coordinador ordena: "ALTO, analizando ritmo. Todos fuera del paciente.".</w:t>
      </w:r>
    </w:p>
    <w:p>
      <w:pPr>
        <w:pStyle w:val="ListNumber"/>
      </w:pPr>
      <w:r>
        <w:t>Detener RCP.</w:t>
      </w:r>
    </w:p>
    <w:p>
      <w:pPr>
        <w:pStyle w:val="ListNumber"/>
      </w:pPr>
      <w:r>
        <w:t>Verificación visual y verbal: asegurar que NADIE toca al paciente.</w:t>
      </w:r>
    </w:p>
    <w:p>
      <w:pPr>
        <w:pStyle w:val="ListNumber"/>
      </w:pPr>
      <w:r>
        <w:t>Gritar "¡Todos fuera!".</w:t>
      </w:r>
    </w:p>
    <w:p>
      <w:pPr>
        <w:pStyle w:val="ListNumber"/>
      </w:pPr>
      <w:r>
        <w:t>Pulsar botón "ANALIZAR" (o esperar inicio automático).</w:t>
      </w:r>
    </w:p>
    <w:p>
      <w:pPr>
        <w:pStyle w:val="ListNumber"/>
      </w:pPr>
      <w:r>
        <w:t>Mantener a todos alejados durante análisis.</w:t>
      </w:r>
    </w:p>
    <w:p>
      <w:pPr>
        <w:pStyle w:val="ListNumber"/>
      </w:pPr>
      <w:r>
        <w:t>Operador del DESA se coloca de cara al paciente, viendo tórax y pantalla.</w:t>
      </w:r>
    </w:p>
    <w:p>
      <w:pPr>
        <w:pStyle w:val="ListNumber"/>
      </w:pPr>
      <w:r>
        <w:t>Los demás reanimadores se alejan.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asegurar que nadie toca al paciente durante el análisis/descarga: riesgo de descarga para el interviniente y análisis erróneo.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"Fuera durante análisis y descarga." Es una orden absoluta. Grita y verifica.</w:t>
      </w:r>
    </w:p>
    <w:p>
      <w:r>
        <w:t>__________________________________________________</w:t>
      </w:r>
    </w:p>
    <w:p/>
    <w:p>
      <w:pPr>
        <w:pStyle w:val="Heading3"/>
      </w:pPr>
      <w:r>
        <w:t>Paso 5: Seguir las órdenes del DESA</w:t>
      </w:r>
    </w:p>
    <w:p/>
    <w:p>
      <w:r>
        <w:t>#### "Se recomienda descarga" / "Conmuta a energía XXX J"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El operador confirma en voz alta: **"DESCARGA RECOMENDADA. Cargando. Todos fuera del paciente."**</w:t>
      </w:r>
    </w:p>
    <w:p>
      <w:pPr>
        <w:pStyle w:val="ListNumber"/>
      </w:pPr>
      <w:r>
        <w:t>**Verificación final de seguridad:** Barrer visualmente con el brazo y gritar: **"Yo me aseguro, tú te aseguras, todos asegurados. ¡DESCARGA!"**</w:t>
      </w:r>
    </w:p>
    <w:p>
      <w:pPr>
        <w:pStyle w:val="ListNumber"/>
      </w:pPr>
      <w:r>
        <w:t>Pulsar el botón de **"DESCARGA"** (parpadeante). Mantener pulsado hasta que se administre.</w:t>
      </w:r>
    </w:p>
    <w:p>
      <w:pPr>
        <w:pStyle w:val="ListNumber"/>
      </w:pPr>
      <w:r>
        <w:t>Tras la descarga, el DESA suele indicar "Inicie RCP".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Operador confirma: "DESCARGA RECOMENDADA. Cargando. Todos fuera del paciente.".</w:t>
      </w:r>
    </w:p>
    <w:p>
      <w:pPr>
        <w:pStyle w:val="ListNumber"/>
      </w:pPr>
      <w:r>
        <w:t>Verificación final de seguridad:</w:t>
      </w:r>
    </w:p>
    <w:p>
      <w:pPr>
        <w:pStyle w:val="ListBullet"/>
      </w:pPr>
      <w:r>
        <w:t>Barrer visualmente con el brazo</w:t>
      </w:r>
    </w:p>
    <w:p>
      <w:pPr>
        <w:pStyle w:val="ListBullet"/>
      </w:pPr>
      <w:r>
        <w:t>Gritar: "Yo me aseguro, tú te aseguras, todos asegurados. ¡DESCARGA!"</w:t>
      </w:r>
    </w:p>
    <w:p>
      <w:pPr>
        <w:pStyle w:val="ListNumber"/>
      </w:pPr>
      <w:r>
        <w:t>Verificar que nadie toca al paciente.</w:t>
      </w:r>
    </w:p>
    <w:p>
      <w:pPr>
        <w:pStyle w:val="ListNumber"/>
      </w:pPr>
      <w:r>
        <w:t>Pulsar botón "DESCARGA" (parpadeante).</w:t>
      </w:r>
    </w:p>
    <w:p>
      <w:pPr>
        <w:pStyle w:val="ListNumber"/>
      </w:pPr>
      <w:r>
        <w:t>Mantener pulsado hasta que se administre.</w:t>
      </w:r>
    </w:p>
    <w:p>
      <w:pPr>
        <w:pStyle w:val="ListNumber"/>
      </w:pPr>
      <w:r>
        <w:t>Tras descarga: escuchar indicación del DESA ("Inicie RCP").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La seguridad es tu responsabilidad. Eres el dueño de la descarga. Si no estás seguro, no pulses el botón.</w:t>
      </w:r>
    </w:p>
    <w:p>
      <w:r>
        <w:t>__________________________________________________</w:t>
      </w:r>
    </w:p>
    <w:p/>
    <w:p>
      <w:r>
        <w:t>#### "No se recomienda descarga" / "Reanude RCP"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El operador anuncia: **"Sin descarga. Reanudamos RCP inmediatamente."**</w:t>
      </w:r>
    </w:p>
    <w:p>
      <w:pPr>
        <w:pStyle w:val="ListNumber"/>
      </w:pPr>
      <w:r>
        <w:t>**Reiniciar RCP en menos de 5 segundos** desde la interrupción para análisis.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Operador anuncia: "Sin descarga. Reanudamos RCP inmediatamente.".</w:t>
      </w:r>
    </w:p>
    <w:p>
      <w:pPr>
        <w:pStyle w:val="ListNumber"/>
      </w:pPr>
      <w:r>
        <w:t>Reiniciar RCP en menos de 5 segundos.</w:t>
      </w:r>
    </w:p>
    <w:p>
      <w:pPr>
        <w:pStyle w:val="ListNumber"/>
      </w:pPr>
      <w:r>
        <w:t>Continuar con compresiones.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Retrasar la reanudación de RCP tras la descarga: la RCP debe comenzar en menos de 5 segundos.</w:t>
      </w:r>
    </w:p>
    <w:p>
      <w:r>
        <w:t>__________________________________________________</w:t>
      </w:r>
    </w:p>
    <w:p/>
    <w:p>
      <w:pPr>
        <w:pStyle w:val="Heading3"/>
      </w:pPr>
      <w:r>
        <w:t>Paso 6: Reanudar RCP y continuar ciclos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Inmediatamente tras la descarga (o tras el mensaje "no descarga"), reiniciar compresiones.</w:t>
      </w:r>
    </w:p>
    <w:p>
      <w:pPr>
        <w:pStyle w:val="ListNumber"/>
      </w:pPr>
      <w:r>
        <w:t>**Realizar 2 minutos (aprox. 5 ciclos) de RCP ininterrumpida.** El DESA guiará.</w:t>
      </w:r>
    </w:p>
    <w:p>
      <w:pPr>
        <w:pStyle w:val="ListNumber"/>
      </w:pPr>
      <w:r>
        <w:t>Tras 2 minutos, el DESA pedirá de nuevo "Alto, analizando ritmo". Repetir desde el **Paso 4**.</w:t>
      </w:r>
    </w:p>
    <w:p>
      <w:pPr>
        <w:pStyle w:val="ListNumber"/>
      </w:pPr>
      <w:r>
        <w:t>**Continuar hasta:** Recuperación de signos de vida, llegada de equipo avanzado que tome el control, o agotamiento físico.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Inmediatamente tras descarga (o mensaje "no descarga"), reiniciar compresiones.</w:t>
      </w:r>
    </w:p>
    <w:p>
      <w:pPr>
        <w:pStyle w:val="ListNumber"/>
      </w:pPr>
      <w:r>
        <w:t>Realizar 2 minutos (aprox. 5 ciclos) de RCP ininterrumpida.</w:t>
      </w:r>
    </w:p>
    <w:p>
      <w:pPr>
        <w:pStyle w:val="ListNumber"/>
      </w:pPr>
      <w:r>
        <w:t>El DESA guiará con indicaciones verbales.</w:t>
      </w:r>
    </w:p>
    <w:p>
      <w:pPr>
        <w:pStyle w:val="ListNumber"/>
      </w:pPr>
      <w:r>
        <w:t>Tras 2 minutos: DESA pedirá "Alto, analizando ritmo".</w:t>
      </w:r>
    </w:p>
    <w:p>
      <w:pPr>
        <w:pStyle w:val="ListNumber"/>
      </w:pPr>
      <w:r>
        <w:t>Repetir desde Paso 4 (Analizar el ritmo).</w:t>
      </w:r>
    </w:p>
    <w:p>
      <w:pPr>
        <w:pStyle w:val="ListNumber"/>
      </w:pPr>
      <w:r>
        <w:t>Continuar hasta:</w:t>
      </w:r>
    </w:p>
    <w:p>
      <w:pPr>
        <w:pStyle w:val="ListBullet"/>
      </w:pPr>
      <w:r>
        <w:t>Recuperación de signos de vida</w:t>
      </w:r>
    </w:p>
    <w:p>
      <w:pPr>
        <w:pStyle w:val="ListBullet"/>
      </w:pPr>
      <w:r>
        <w:t>Llegada de equipo avanzado que tome el control</w:t>
      </w:r>
    </w:p>
    <w:p>
      <w:pPr>
        <w:pStyle w:val="ListBullet"/>
      </w:pPr>
      <w:r>
        <w:t>Agotamiento físico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2 minutos de RCP tras cada análisis/descarga. Es el ciclo estándar. Usa un reloj o el cronómetro del DESA.</w:t>
      </w:r>
    </w:p>
    <w:p>
      <w:pPr>
        <w:pStyle w:val="ListBullet"/>
      </w:pPr>
      <w:r>
        <w:t>RCP durante la preparación y entre descargas. Solo se para para analizar y descargar.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Apagar el DESA tras una descarga: el dispositivo guiará los ciclos completos de 2 minutos. Solo se apaga si el paciente recupera signos de vida o llega equipo avanzado con desfibrilador manual.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#1: Interrumpir la RCP por más de 10 segundos para colocar parches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Interrumpir la RCP por más de 10 segundos para colocar parches.</w:t>
      </w:r>
    </w:p>
    <w:p>
      <w:pPr>
        <w:pStyle w:val="ListBullet"/>
      </w:pPr>
      <w:r>
        <w:t>**Consecuencia:** La preparación debe ser rápida y coordinada. Pérdida de tiempo crítico.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Preparar tórax en menos de 10 segundos.</w:t>
      </w:r>
    </w:p>
    <w:p>
      <w:pPr>
        <w:pStyle w:val="ListBullet"/>
      </w:pPr>
      <w:r>
        <w:t>Coordinar preparación con equipo.</w:t>
      </w:r>
    </w:p>
    <w:p>
      <w:pPr>
        <w:pStyle w:val="ListBullet"/>
      </w:pPr>
      <w:r>
        <w:t>Reanudar RCP inmediatamente después.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Practicar preparación rápida del tórax.</w:t>
      </w:r>
    </w:p>
    <w:p>
      <w:pPr>
        <w:pStyle w:val="ListBullet"/>
      </w:pPr>
      <w:r>
        <w:t>Coordinar con equipo antes de interrumpir RCP.</w:t>
      </w:r>
    </w:p>
    <w:p>
      <w:pPr>
        <w:pStyle w:val="ListBullet"/>
      </w:pPr>
      <w:r>
        <w:t>No exceder 10 segundos de interrupción.</w:t>
      </w:r>
    </w:p>
    <w:p>
      <w:r>
        <w:t>__________________________________________________</w:t>
      </w:r>
    </w:p>
    <w:p/>
    <w:p>
      <w:pPr>
        <w:pStyle w:val="Heading3"/>
      </w:pPr>
      <w:r>
        <w:t>ERROR #2: No asegurar que nadie toca al paciente durante el análisis/descarga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asegurar que nadie toca al paciente durante el análisis/descarga.</w:t>
      </w:r>
    </w:p>
    <w:p>
      <w:pPr>
        <w:pStyle w:val="ListBullet"/>
      </w:pPr>
      <w:r>
        <w:t>**Consecuencia:** Riesgo de descarga para el interviniente y análisis erróneo.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Verificar visualmente y verbalmente que nadie toca al paciente.</w:t>
      </w:r>
    </w:p>
    <w:p>
      <w:pPr>
        <w:pStyle w:val="ListBullet"/>
      </w:pPr>
      <w:r>
        <w:t>Gritar "¡Todos fuera!" antes de analizar/descargar.</w:t>
      </w:r>
    </w:p>
    <w:p>
      <w:pPr>
        <w:pStyle w:val="ListBullet"/>
      </w:pPr>
      <w:r>
        <w:t>Barrer visualmente con el brazo antes de descargar.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verificar que nadie toca al paciente.</w:t>
      </w:r>
    </w:p>
    <w:p>
      <w:pPr>
        <w:pStyle w:val="ListBullet"/>
      </w:pPr>
      <w:r>
        <w:t>Gritar "¡Todos fuera!" antes de analizar/descargar.</w:t>
      </w:r>
    </w:p>
    <w:p>
      <w:pPr>
        <w:pStyle w:val="ListBullet"/>
      </w:pPr>
      <w:r>
        <w:t>Verificación final de seguridad antes de descargar.</w:t>
      </w:r>
    </w:p>
    <w:p>
      <w:r>
        <w:t>__________________________________________________</w:t>
      </w:r>
    </w:p>
    <w:p/>
    <w:p>
      <w:pPr>
        <w:pStyle w:val="Heading3"/>
      </w:pPr>
      <w:r>
        <w:t>ERROR #3: Colocar parches sobre ropa, joyas o parches médicos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Colocar parches sobre ropa, joyas o parches médicos.</w:t>
      </w:r>
    </w:p>
    <w:p>
      <w:pPr>
        <w:pStyle w:val="ListBullet"/>
      </w:pPr>
      <w:r>
        <w:t>**Consecuencia:** La descarga no será efectiva y puede causar quemaduras.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Exponer completamente el tórax.</w:t>
      </w:r>
    </w:p>
    <w:p>
      <w:pPr>
        <w:pStyle w:val="ListBullet"/>
      </w:pPr>
      <w:r>
        <w:t>Retirar joyas si es rápido.</w:t>
      </w:r>
    </w:p>
    <w:p>
      <w:pPr>
        <w:pStyle w:val="ListBullet"/>
      </w:pPr>
      <w:r>
        <w:t>Retirar parches médicos antes de colocar parches del DESA.</w:t>
      </w:r>
    </w:p>
    <w:p>
      <w:pPr>
        <w:pStyle w:val="ListBullet"/>
      </w:pPr>
      <w:r>
        <w:t>Verificar que parches están sobre piel limpia.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Exponer completamente el tórax antes de colocar parches.</w:t>
      </w:r>
    </w:p>
    <w:p>
      <w:pPr>
        <w:pStyle w:val="ListBullet"/>
      </w:pPr>
      <w:r>
        <w:t>Retirar joyas y parches médicos.</w:t>
      </w:r>
    </w:p>
    <w:p>
      <w:pPr>
        <w:pStyle w:val="ListBullet"/>
      </w:pPr>
      <w:r>
        <w:t>Verificar que parches están sobre piel limpia.</w:t>
      </w:r>
    </w:p>
    <w:p>
      <w:r>
        <w:t>__________________________________________________</w:t>
      </w:r>
    </w:p>
    <w:p/>
    <w:p>
      <w:pPr>
        <w:pStyle w:val="Heading3"/>
      </w:pPr>
      <w:r>
        <w:t>ERROR #4: No usar parches pediátricos en niños pequeños cuando están disponibles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usar parches pediátricos en niños pequeños cuando están disponibles.</w:t>
      </w:r>
    </w:p>
    <w:p>
      <w:pPr>
        <w:pStyle w:val="ListBullet"/>
      </w:pPr>
      <w:r>
        <w:t>**Consecuencia:** La energía no atenuada puede ser dañina.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Usar parches pediátricos en niños &lt;8 años o &lt;25 kg si están disponibles.</w:t>
      </w:r>
    </w:p>
    <w:p>
      <w:pPr>
        <w:pStyle w:val="ListBullet"/>
      </w:pPr>
      <w:r>
        <w:t>Si no hay parches pediátricos: usar parches de adulto.</w:t>
      </w:r>
    </w:p>
    <w:p>
      <w:pPr>
        <w:pStyle w:val="ListBullet"/>
      </w:pPr>
      <w:r>
        <w:t>Verificar edad/tamaño antes de seleccionar parches.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Evaluar edad/tamaño del paciente.</w:t>
      </w:r>
    </w:p>
    <w:p>
      <w:pPr>
        <w:pStyle w:val="ListBullet"/>
      </w:pPr>
      <w:r>
        <w:t>Seleccionar parches pediátricos si están disponibles y paciente es &lt;8 años o &lt;25 kg.</w:t>
      </w:r>
    </w:p>
    <w:p>
      <w:pPr>
        <w:pStyle w:val="ListBullet"/>
      </w:pPr>
      <w:r>
        <w:t>Verificar que parches seleccionados son adecuados.</w:t>
      </w:r>
    </w:p>
    <w:p>
      <w:r>
        <w:t>__________________________________________________</w:t>
      </w:r>
    </w:p>
    <w:p/>
    <w:p>
      <w:pPr>
        <w:pStyle w:val="Heading3"/>
      </w:pPr>
      <w:r>
        <w:t>ERROR #5: No presionar firmemente los parches para su adhesión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presionar firmemente los parches para su adhesión.</w:t>
      </w:r>
    </w:p>
    <w:p>
      <w:pPr>
        <w:pStyle w:val="ListBullet"/>
      </w:pPr>
      <w:r>
        <w:t>**Consecuencia:** Se despegan durante la RCP, perdiendo análisis y provocando alarmas.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Presionar FIRMEMENTE cada parche durante 5 segundos.</w:t>
      </w:r>
    </w:p>
    <w:p>
      <w:pPr>
        <w:pStyle w:val="ListBullet"/>
      </w:pPr>
      <w:r>
        <w:t>Verificar que parches están bien adheridos.</w:t>
      </w:r>
    </w:p>
    <w:p>
      <w:pPr>
        <w:pStyle w:val="ListBullet"/>
      </w:pPr>
      <w:r>
        <w:t>Si se despegan: detener RCP y recolocar.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Presionar FIRMEMENTE cada parche durante 5 segundos.</w:t>
      </w:r>
    </w:p>
    <w:p>
      <w:pPr>
        <w:pStyle w:val="ListBullet"/>
      </w:pPr>
      <w:r>
        <w:t>Verificar adhesión antes de continuar.</w:t>
      </w:r>
    </w:p>
    <w:p>
      <w:pPr>
        <w:pStyle w:val="ListBullet"/>
      </w:pPr>
      <w:r>
        <w:t>Recolocar si se despegan.</w:t>
      </w:r>
    </w:p>
    <w:p>
      <w:r>
        <w:t>__________________________________________________</w:t>
      </w:r>
    </w:p>
    <w:p/>
    <w:p>
      <w:pPr>
        <w:pStyle w:val="Heading3"/>
      </w:pPr>
      <w:r>
        <w:t>ERROR #6: Colocar el parche esternal demasiado central o sobre el pecho femenino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Colocar el parche esternal demasiado central o sobre el pecho femenino.</w:t>
      </w:r>
    </w:p>
    <w:p>
      <w:pPr>
        <w:pStyle w:val="ListBullet"/>
      </w:pPr>
      <w:r>
        <w:t>**Consecuencia:** Debe ir junto al borde del esternón, no sobre el pecho. Descarga inefectiva.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Colocar parche esternal junto al borde derecho del esternón.</w:t>
      </w:r>
    </w:p>
    <w:p>
      <w:pPr>
        <w:pStyle w:val="ListBullet"/>
      </w:pPr>
      <w:r>
        <w:t>En mujeres: desplazar el pecho para colocar el parche debajo.</w:t>
      </w:r>
    </w:p>
    <w:p>
      <w:pPr>
        <w:pStyle w:val="ListBullet"/>
      </w:pPr>
      <w:r>
        <w:t>No colocar sobre el pecho.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Colocar parche esternal junto al borde derecho del esternón.</w:t>
      </w:r>
    </w:p>
    <w:p>
      <w:pPr>
        <w:pStyle w:val="ListBullet"/>
      </w:pPr>
      <w:r>
        <w:t>En mujeres: desplazar pecho y colocar parche debajo.</w:t>
      </w:r>
    </w:p>
    <w:p>
      <w:pPr>
        <w:pStyle w:val="ListBullet"/>
      </w:pPr>
      <w:r>
        <w:t>Verificar posición antes de presionar.</w:t>
      </w:r>
    </w:p>
    <w:p>
      <w:r>
        <w:t>__________________________________________________</w:t>
      </w:r>
    </w:p>
    <w:p/>
    <w:p>
      <w:pPr>
        <w:pStyle w:val="Heading3"/>
      </w:pPr>
      <w:r>
        <w:t>ERROR #7: Retrasar la reanudación de RCP tras la descarga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Retrasar la reanudación de RCP tras la descarga.</w:t>
      </w:r>
    </w:p>
    <w:p>
      <w:pPr>
        <w:pStyle w:val="ListBullet"/>
      </w:pPr>
      <w:r>
        <w:t>**Consecuencia:** La RCP debe comenzar en menos de 5 segundos. Pérdida de tiempo crítico.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Reiniciar RCP en menos de 5 segundos tras descarga.</w:t>
      </w:r>
    </w:p>
    <w:p>
      <w:pPr>
        <w:pStyle w:val="ListBullet"/>
      </w:pPr>
      <w:r>
        <w:t>No demorar reanudación.</w:t>
      </w:r>
    </w:p>
    <w:p>
      <w:pPr>
        <w:pStyle w:val="ListBullet"/>
      </w:pPr>
      <w:r>
        <w:t>Continuar con compresiones inmediatamente.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Reiniciar RCP inmediatamente tras descarga (o mensaje "no descarga").</w:t>
      </w:r>
    </w:p>
    <w:p>
      <w:pPr>
        <w:pStyle w:val="ListBullet"/>
      </w:pPr>
      <w:r>
        <w:t>No demorar más de 5 segundos.</w:t>
      </w:r>
    </w:p>
    <w:p>
      <w:pPr>
        <w:pStyle w:val="ListBullet"/>
      </w:pPr>
      <w:r>
        <w:t>Continuar con compresiones.</w:t>
      </w:r>
    </w:p>
    <w:p>
      <w:r>
        <w:t>__________________________________________________</w:t>
      </w:r>
    </w:p>
    <w:p/>
    <w:p>
      <w:pPr>
        <w:pStyle w:val="Heading3"/>
      </w:pPr>
      <w:r>
        <w:t>ERROR #8: Apagar el DESA tras una descarga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Apagar el DESA tras una descarga.</w:t>
      </w:r>
    </w:p>
    <w:p>
      <w:pPr>
        <w:pStyle w:val="ListBullet"/>
      </w:pPr>
      <w:r>
        <w:t>**Consecuencia:** El dispositivo guiará los ciclos completos de 2 minutos. Pérdida de guía.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No apagar el DESA tras una descarga.</w:t>
      </w:r>
    </w:p>
    <w:p>
      <w:pPr>
        <w:pStyle w:val="ListBullet"/>
      </w:pPr>
      <w:r>
        <w:t>Seguir indicaciones del dispositivo.</w:t>
      </w:r>
    </w:p>
    <w:p>
      <w:pPr>
        <w:pStyle w:val="ListBullet"/>
      </w:pPr>
      <w:r>
        <w:t>Solo apagar si paciente recupera signos de vida o llega equipo avanzado con desfibrilador manual.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No apagar el DESA tras una descarga.</w:t>
      </w:r>
    </w:p>
    <w:p>
      <w:pPr>
        <w:pStyle w:val="ListBullet"/>
      </w:pPr>
      <w:r>
        <w:t>Seguir indicaciones del dispositivo.</w:t>
      </w:r>
    </w:p>
    <w:p>
      <w:pPr>
        <w:pStyle w:val="ListBullet"/>
      </w:pPr>
      <w:r>
        <w:t>Solo apagar en situaciones específicas (signos de vida, equipo avanzado).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**"Fuera durante análisis y descarga."** Es una orden absoluta. Grita y verifica.</w:t>
      </w:r>
    </w:p>
    <w:p>
      <w:pPr>
        <w:pStyle w:val="ListBullet"/>
      </w:pPr>
      <w:r>
        <w:t>**RCP durante la preparación y entre descargas.** Solo se para para analizar y descargar.</w:t>
      </w:r>
    </w:p>
    <w:p>
      <w:pPr>
        <w:pStyle w:val="ListBullet"/>
      </w:pPr>
      <w:r>
        <w:t>**Parches bien pegados = análisis fiable.** Si se despegan, la RCP se detiene y se recolocan.</w:t>
      </w:r>
    </w:p>
    <w:p>
      <w:pPr>
        <w:pStyle w:val="ListBullet"/>
      </w:pPr>
      <w:r>
        <w:t>**La voz del DESA es la que manda.** Sigue sus instrucciones verbales al pie de la letra.</w:t>
      </w:r>
    </w:p>
    <w:p>
      <w:pPr>
        <w:pStyle w:val="ListBullet"/>
      </w:pPr>
      <w:r>
        <w:t>**Coordina con tu equipo.** Una persona opera el DESA, otra hace RCP, otra registra tiempos.</w:t>
      </w:r>
    </w:p>
    <w:p>
      <w:pPr>
        <w:pStyle w:val="ListBullet"/>
      </w:pPr>
      <w:r>
        <w:t>**2 minutos de RCP tras cada análisis/descarga.** Es el ciclo estándar. Usa un reloj o el cronómetro del DESA.</w:t>
      </w:r>
    </w:p>
    <w:p>
      <w:pPr>
        <w:pStyle w:val="ListBullet"/>
      </w:pPr>
      <w:r>
        <w:t>**Si el paciente recupera signos de vida (respira, se mueve, tose):** PARA RCP, evalúa, colócalo en PLS, monitoriza y prepárate para posible nueva PCR.</w:t>
      </w:r>
    </w:p>
    <w:p>
      <w:pPr>
        <w:pStyle w:val="ListBullet"/>
      </w:pPr>
      <w:r>
        <w:t>**La seguridad es tu responsabilidad.** Eres el dueño de la descarga. Si no estás seguro, no pulses el botón.</w:t>
      </w:r>
    </w:p>
    <w:p>
      <w:pPr>
        <w:pStyle w:val="ListBullet"/>
      </w:pPr>
      <w:r>
        <w:t>**"Análisis sin movimiento, descarga sin contacto."** La precisión del análisis y la seguridad durante la descarga son absolutas.</w:t>
      </w:r>
    </w:p>
    <w:p>
      <w:pPr>
        <w:pStyle w:val="ListBullet"/>
      </w:pPr>
      <w:r>
        <w:t>**La desfibrilación temprana es el único tratamiento efectivo** para la Fibrilación Ventricular (FV) y la Taquicardia Ventricular (TV) sin pulso.</w:t>
      </w:r>
    </w:p>
    <w:p>
      <w:pPr>
        <w:pStyle w:val="ListBullet"/>
      </w:pPr>
      <w:r>
        <w:t>**El DESA es un instrumento seguro** para el operador y el paciente cuando se usa correctamente.</w:t>
      </w:r>
    </w:p>
    <w:p>
      <w:pPr>
        <w:pStyle w:val="ListBullet"/>
      </w:pPr>
      <w:r>
        <w:t>**Preparar DESA durante RCP en curso.** Solo interrumpir para análisis y descarga.</w:t>
      </w:r>
    </w:p>
    <w:p>
      <w:pPr>
        <w:pStyle w:val="ListBullet"/>
      </w:pPr>
      <w:r>
        <w:t>**Interrumpir RCP por MENOS DE 10 SEGUNDOS** para preparar tórax.</w:t>
      </w:r>
    </w:p>
    <w:p>
      <w:pPr>
        <w:pStyle w:val="ListBullet"/>
      </w:pPr>
      <w:r>
        <w:t>**Presionar FIRMEMENTE cada parche durante 5 segundos** para asegurar adhesión.</w:t>
      </w:r>
    </w:p>
    <w:p>
      <w:pPr>
        <w:pStyle w:val="ListBullet"/>
      </w:pPr>
      <w:r>
        <w:t>**Verificación final de seguridad antes de descargar:** "Yo me aseguro, tú te aseguras, todos asegurados. ¡DESCARGA!"</w:t>
      </w:r>
    </w:p>
    <w:p>
      <w:pPr>
        <w:pStyle w:val="ListBullet"/>
      </w:pPr>
      <w:r>
        <w:t>**Reiniciar RCP en menos de 5 segundos** tras descarga o mensaje "no descarga".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**4.0 – Reconocimiento de la Parada Cardiorrespiratoria (PCR)** (reconocimiento previo)</w:t>
      </w:r>
    </w:p>
    <w:p>
      <w:pPr>
        <w:pStyle w:val="ListBullet"/>
      </w:pPr>
      <w:r>
        <w:t>**4.1 – RCP Básica en Adulto** (integración con RCP)</w:t>
      </w:r>
    </w:p>
    <w:p>
      <w:pPr>
        <w:pStyle w:val="ListBullet"/>
      </w:pPr>
      <w:r>
        <w:t>**4.2 – RCP Básica en Pediatría** (uso de parches pediátricos)</w:t>
      </w:r>
    </w:p>
    <w:p>
      <w:pPr>
        <w:pStyle w:val="ListBullet"/>
      </w:pPr>
      <w:r>
        <w:t>**4.3 – RCP Básica en Lactantes** (uso de parches pediátricos)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**uso seguro y eficaz del DESA**.</w:t>
      </w:r>
    </w:p>
    <w:p>
      <w:pPr>
        <w:pStyle w:val="ListBullet"/>
      </w:pPr>
      <w:r>
        <w:t>Integra el DESA con RCP de alta calidad para optimizar resultados.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**"Análisis sin movimiento, descarga sin contacto."** La precisión del análisis y la seguridad durante la descarga son absolutas.</w:t>
      </w:r>
    </w:p>
    <w:p>
      <w:pPr>
        <w:pStyle w:val="ListBullet"/>
      </w:pPr>
      <w:r>
        <w:t>**"Fuera durante análisis y descarga."** Es una orden absoluta. Grita y verifica.</w:t>
      </w:r>
    </w:p>
    <w:p>
      <w:pPr>
        <w:pStyle w:val="ListBullet"/>
      </w:pPr>
      <w:r>
        <w:t>**La voz del DESA es la que manda.** Sigue sus instrucciones verbales al pie de la letra.</w:t>
      </w:r>
    </w:p>
    <w:p>
      <w:pPr>
        <w:pStyle w:val="ListBullet"/>
      </w:pPr>
      <w:r>
        <w:t>**La seguridad es tu responsabilidad.** Eres el dueño de la descarga. Si no estás seguro, no pulses el botón.</w:t>
      </w:r>
    </w:p>
    <w:p>
      <w:pPr>
        <w:pStyle w:val="ListBullet"/>
      </w:pPr>
      <w:r>
        <w:t>**RCP durante la preparación y entre descargas.** Solo se para para analizar y descargar.</w:t>
      </w:r>
    </w:p>
    <w:p>
      <w:pPr>
        <w:pStyle w:val="ListBullet"/>
      </w:pPr>
      <w:r>
        <w:t>**2 minutos de RCP tras cada análisis/descarga.** Es el ciclo estándar.</w:t>
      </w:r>
    </w:p>
    <w:p>
      <w:pPr>
        <w:pStyle w:val="ListBullet"/>
      </w:pPr>
      <w:r>
        <w:t>**Si el paciente recupera signos de vida:** PARA RCP, evalúa, colócalo en PLS, monitoriza y prepárate para posible nueva PCR.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interrumpir** RCP por más de 10 segundos para colocar parches</w:t>
      </w:r>
    </w:p>
    <w:p>
      <w:pPr>
        <w:pStyle w:val="ListBullet"/>
      </w:pPr>
      <w:r>
        <w:t>**NUNCA omitir** verificación de que nadie toca al paciente durante análisis/descarga</w:t>
      </w:r>
    </w:p>
    <w:p>
      <w:pPr>
        <w:pStyle w:val="ListBullet"/>
      </w:pPr>
      <w:r>
        <w:t>**NUNCA colocar** parches sobre ropa, joyas o parches médicos</w:t>
      </w:r>
    </w:p>
    <w:p>
      <w:pPr>
        <w:pStyle w:val="ListBullet"/>
      </w:pPr>
      <w:r>
        <w:t>**NUNCA omitir** uso de parches pediátricos en niños pequeños cuando están disponibles</w:t>
      </w:r>
    </w:p>
    <w:p>
      <w:pPr>
        <w:pStyle w:val="ListBullet"/>
      </w:pPr>
      <w:r>
        <w:t>**NUNCA omitir** presionar firmemente los parches para su adhesión</w:t>
      </w:r>
    </w:p>
    <w:p>
      <w:pPr>
        <w:pStyle w:val="ListBullet"/>
      </w:pPr>
      <w:r>
        <w:t>**NUNCA colocar** parche esternal sobre el pecho femenino</w:t>
      </w:r>
    </w:p>
    <w:p>
      <w:pPr>
        <w:pStyle w:val="ListBullet"/>
      </w:pPr>
      <w:r>
        <w:t>**NUNCA retrasar** reanudación de RCP tras descarga (máximo 5 segundos)</w:t>
      </w:r>
    </w:p>
    <w:p>
      <w:pPr>
        <w:pStyle w:val="ListBullet"/>
      </w:pPr>
      <w:r>
        <w:t>**NUNCA apagar** DESA tras una descarga (solo si signos de vida o equipo avanzado)</w:t>
      </w:r>
    </w:p>
    <w:p>
      <w:pPr>
        <w:pStyle w:val="ListBullet"/>
      </w:pPr>
      <w:r>
        <w:t>**SIEMPRE verificar** que nadie toca al paciente antes de analizar/descargar</w:t>
      </w:r>
    </w:p>
    <w:p>
      <w:pPr>
        <w:pStyle w:val="ListBullet"/>
      </w:pPr>
      <w:r>
        <w:t>**SIEMPRE gritar** "¡Todos fuera!" antes de analizar/descargar</w:t>
      </w:r>
    </w:p>
    <w:p>
      <w:pPr>
        <w:pStyle w:val="ListBullet"/>
      </w:pPr>
      <w:r>
        <w:t>**SIEMPRE exponer** completamente el tórax antes de colocar parches</w:t>
      </w:r>
    </w:p>
    <w:p>
      <w:pPr>
        <w:pStyle w:val="ListBullet"/>
      </w:pPr>
      <w:r>
        <w:t>**SIEMPRE presionar** FIRMEMENTE cada parche durante 5 segundos</w:t>
      </w:r>
    </w:p>
    <w:p>
      <w:pPr>
        <w:pStyle w:val="ListBullet"/>
      </w:pPr>
      <w:r>
        <w:t>**SIEMPRE verificar** seguridad antes de descargar</w:t>
      </w:r>
    </w:p>
    <w:p>
      <w:pPr>
        <w:pStyle w:val="ListBullet"/>
      </w:pPr>
      <w:r>
        <w:t>**SIEMPRE reiniciar** RCP en menos de 5 segundos tras descarga</w:t>
      </w:r>
    </w:p>
    <w:p>
      <w:pPr>
        <w:pStyle w:val="ListBullet"/>
      </w:pPr>
      <w:r>
        <w:t>**SIEMPRE seguir** indicaciones verbales y visuales del DESA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