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sz w:val="28"/>
          <w:szCs w:val="28"/>
        </w:rPr>
        <w:t>Data Preparation</w:t>
      </w:r>
    </w:p>
    <w:p>
      <w:pPr>
        <w:pStyle w:val="Normal"/>
        <w:spacing w:before="0" w:after="0"/>
        <w:rPr/>
      </w:pPr>
      <w:r>
        <w:rPr/>
        <w:t>Analysis of combined_data.csv</w:t>
      </w:r>
    </w:p>
    <w:p>
      <w:pPr>
        <w:pStyle w:val="Normal"/>
        <w:spacing w:before="0" w:after="0"/>
        <w:rPr/>
      </w:pPr>
      <w:r>
        <w:rPr/>
      </w:r>
    </w:p>
    <w:p>
      <w:pPr>
        <w:pStyle w:val="Normal"/>
        <w:spacing w:before="0" w:after="0"/>
        <w:rPr/>
      </w:pPr>
      <w:r>
        <w:rPr>
          <w:u w:val="single"/>
        </w:rPr>
        <w:t>Sample Selection</w:t>
      </w:r>
    </w:p>
    <w:p>
      <w:pPr>
        <w:pStyle w:val="Normal"/>
        <w:spacing w:before="0" w:after="0"/>
        <w:rPr/>
      </w:pPr>
      <w:r>
        <w:rPr/>
      </w:r>
    </w:p>
    <w:tbl>
      <w:tblPr>
        <w:tblStyle w:val="Table1"/>
        <w:tblW w:w="73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065"/>
        <w:gridCol w:w="3329"/>
      </w:tblGrid>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Item</w:t>
            </w:r>
          </w:p>
        </w:tc>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Amount</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 of Samples</w:t>
            </w:r>
          </w:p>
        </w:tc>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4619</w:t>
            </w:r>
          </w:p>
        </w:tc>
      </w:tr>
      <w:tr>
        <w:trPr>
          <w:trHeight w:val="460" w:hRule="atLeast"/>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 of Samples with Purchases</w:t>
            </w:r>
          </w:p>
        </w:tc>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1411</w:t>
            </w:r>
          </w:p>
        </w:tc>
      </w:tr>
    </w:tbl>
    <w:p>
      <w:pPr>
        <w:pStyle w:val="Normal"/>
        <w:spacing w:before="0" w:after="0"/>
        <w:rPr/>
      </w:pPr>
      <w:r>
        <w:rPr/>
      </w:r>
    </w:p>
    <w:p>
      <w:pPr>
        <w:pStyle w:val="Normal"/>
        <w:spacing w:before="0" w:after="0"/>
        <w:rPr/>
      </w:pPr>
      <w:r>
        <w:rPr/>
      </w:r>
    </w:p>
    <w:p>
      <w:pPr>
        <w:pStyle w:val="Normal"/>
        <w:spacing w:before="0" w:after="0"/>
        <w:rPr/>
      </w:pPr>
      <w:r>
        <w:rPr>
          <w:u w:val="single"/>
        </w:rPr>
        <w:t>Attribute Creation</w:t>
      </w:r>
    </w:p>
    <w:p>
      <w:pPr>
        <w:pStyle w:val="Normal"/>
        <w:spacing w:before="0" w:after="0"/>
        <w:rPr/>
      </w:pPr>
      <w:r>
        <w:rPr/>
      </w:r>
    </w:p>
    <w:p>
      <w:pPr>
        <w:pStyle w:val="Normal"/>
        <w:spacing w:before="0" w:after="0"/>
        <w:rPr/>
      </w:pPr>
      <w:r>
        <w:rPr/>
        <w:t>A new categorical attribute was created to enable analysis of players as broken into 2 categories (HighRollers and PennyPinchers).  A screenshot of the attribute follows:</w:t>
      </w:r>
    </w:p>
    <w:p>
      <w:pPr>
        <w:pStyle w:val="Normal"/>
        <w:spacing w:before="0" w:after="0"/>
        <w:rPr/>
      </w:pPr>
      <w:r>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943600" cy="1693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693545"/>
                    </a:xfrm>
                    <a:prstGeom prst="rect">
                      <a:avLst/>
                    </a:prstGeom>
                  </pic:spPr>
                </pic:pic>
              </a:graphicData>
            </a:graphic>
          </wp:anchor>
        </w:drawing>
      </w:r>
    </w:p>
    <w:p>
      <w:pPr>
        <w:pStyle w:val="Normal"/>
        <w:spacing w:before="0" w:after="0"/>
        <w:rPr/>
      </w:pPr>
      <w:r>
        <w:rPr/>
        <w:t xml:space="preserve">The new attribute avg_price_binned uses the avg_price attribute to classify the instances. When  the value of avg_prive is less than 5 it classify the instance as “PennyPinchers”. And when it is grater than 5 as “HighRollers” </w:t>
      </w:r>
    </w:p>
    <w:p>
      <w:pPr>
        <w:pStyle w:val="Normal"/>
        <w:spacing w:before="0" w:after="0"/>
        <w:rPr/>
      </w:pPr>
      <w:r>
        <w:rPr/>
      </w:r>
    </w:p>
    <w:p>
      <w:pPr>
        <w:pStyle w:val="Normal"/>
        <w:spacing w:before="0" w:after="0"/>
        <w:rPr/>
      </w:pPr>
      <w:r>
        <w:rPr/>
        <w:t>The creation of this new categorical attribute was necessary because it will be the target attribute that we are going to use in the next steps to train the decision tree.</w:t>
      </w:r>
    </w:p>
    <w:p>
      <w:pPr>
        <w:pStyle w:val="Normal"/>
        <w:spacing w:before="0" w:after="0"/>
        <w:rPr/>
      </w:pPr>
      <w:r>
        <w:rPr/>
      </w:r>
    </w:p>
    <w:p>
      <w:pPr>
        <w:pStyle w:val="Normal"/>
        <w:spacing w:before="0" w:after="0"/>
        <w:rPr/>
      </w:pPr>
      <w:r>
        <w:rPr>
          <w:u w:val="single"/>
        </w:rPr>
        <w:t>Attribute Selection</w:t>
      </w:r>
    </w:p>
    <w:p>
      <w:pPr>
        <w:pStyle w:val="Normal"/>
        <w:spacing w:before="0" w:after="0"/>
        <w:rPr/>
      </w:pPr>
      <w:r>
        <w:rPr/>
      </w:r>
    </w:p>
    <w:p>
      <w:pPr>
        <w:pStyle w:val="Normal"/>
        <w:spacing w:before="0" w:after="0"/>
        <w:rPr/>
      </w:pPr>
      <w:r>
        <w:rPr/>
        <w:t>The following attributes were filtered from the dataset for the following reasons:</w:t>
      </w:r>
    </w:p>
    <w:p>
      <w:pPr>
        <w:pStyle w:val="Normal"/>
        <w:spacing w:before="0" w:after="0"/>
        <w:rPr/>
      </w:pPr>
      <w:r>
        <w:rPr/>
      </w:r>
    </w:p>
    <w:tbl>
      <w:tblPr>
        <w:tblStyle w:val="Table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760"/>
        <w:gridCol w:w="6599"/>
      </w:tblGrid>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Attribute</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Rationale for Filtering</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userId</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Its excluded because its not a significance value, its only the Id to identify the session</w:t>
            </w:r>
          </w:p>
        </w:tc>
      </w:tr>
      <w:tr>
        <w:trPr/>
        <w:tc>
          <w:tcPr>
            <w:tcW w:w="276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userSesionId</w:t>
            </w:r>
          </w:p>
        </w:tc>
        <w:tc>
          <w:tcPr>
            <w:tcW w:w="659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bookmarkStart w:id="0" w:name="__DdeLink__358_1649418605"/>
            <w:bookmarkEnd w:id="0"/>
            <w:r>
              <w:rPr/>
              <w:t>Its excluded because its not a significance value, its only the Id to identify the session</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avg_price</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Its excluded because the target attribute its created from this attribute</w:t>
            </w:r>
          </w:p>
        </w:tc>
      </w:tr>
    </w:tbl>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2</Pages>
  <Words>177</Words>
  <Characters>959</Characters>
  <CharactersWithSpaces>1116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2017-12-19T11:10:16Z</dcterms:modified>
  <cp:revision>3</cp:revision>
  <dc:subject/>
  <dc:title/>
</cp:coreProperties>
</file>