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02AB4" w14:textId="47C65FC2" w:rsidR="00CC1485" w:rsidRDefault="00CC1485" w:rsidP="00CC1485">
      <w:pPr>
        <w:jc w:val="both"/>
      </w:pPr>
      <w:r w:rsidRPr="00602097">
        <w:rPr>
          <w:b/>
          <w:bCs/>
        </w:rPr>
        <w:t>Spring Batch</w:t>
      </w:r>
      <w:r>
        <w:t xml:space="preserve"> es un framework open source desarrollado como parte de la colaboración entre SpringSource y Accenture, diseñado para facilitar el procesamiento por lotes en aplicaciones empresariales. Este framework proporciona herramientas para manejar procesamientos batch, incluyendo funcionalidades como monitoreo, logs, configuraciones, transaccionalidad, estadísticas y alertas.</w:t>
      </w:r>
    </w:p>
    <w:p w14:paraId="0D7FDD3B" w14:textId="6DB31367" w:rsidR="00CC1485" w:rsidRDefault="00CC1485" w:rsidP="00CC1485">
      <w:pPr>
        <w:jc w:val="both"/>
      </w:pPr>
      <w:r>
        <w:t>El procesamiento batch se refiere a la ejecución automatizada y programada de tareas que involucran grandes volúmenes de datos, sin intervención humana directa. Por ejemplo, la carga de archivos con millones de registros o el envío masivo de correos electrónicos puede considerarse un proceso batch.</w:t>
      </w:r>
    </w:p>
    <w:p w14:paraId="7D56D076" w14:textId="77777777" w:rsidR="00CC1485" w:rsidRDefault="00CC1485" w:rsidP="00CC1485">
      <w:pPr>
        <w:jc w:val="both"/>
      </w:pPr>
      <w:r>
        <w:t>Spring Batch está compuesto por varios componentes, entre los que se incluyen:</w:t>
      </w:r>
    </w:p>
    <w:p w14:paraId="1BD9D683" w14:textId="1288E9EA" w:rsidR="00602097" w:rsidRDefault="00602097" w:rsidP="00CC1485">
      <w:pPr>
        <w:jc w:val="both"/>
      </w:pPr>
      <w:r>
        <w:rPr>
          <w:noProof/>
        </w:rPr>
        <w:drawing>
          <wp:inline distT="0" distB="0" distL="0" distR="0" wp14:anchorId="3FA429E3" wp14:editId="3536C15B">
            <wp:extent cx="5612130" cy="2237105"/>
            <wp:effectExtent l="0" t="0" r="7620" b="0"/>
            <wp:docPr id="45974820" name="Imagen 3" descr="Componentes de Spring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onentes de Spring B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237105"/>
                    </a:xfrm>
                    <a:prstGeom prst="rect">
                      <a:avLst/>
                    </a:prstGeom>
                    <a:noFill/>
                    <a:ln>
                      <a:noFill/>
                    </a:ln>
                  </pic:spPr>
                </pic:pic>
              </a:graphicData>
            </a:graphic>
          </wp:inline>
        </w:drawing>
      </w:r>
    </w:p>
    <w:p w14:paraId="4DBF2BE0" w14:textId="0C949305" w:rsidR="00602097" w:rsidRDefault="00602097" w:rsidP="00DC1C65">
      <w:pPr>
        <w:pStyle w:val="Prrafodelista"/>
        <w:numPr>
          <w:ilvl w:val="0"/>
          <w:numId w:val="2"/>
        </w:numPr>
        <w:jc w:val="both"/>
      </w:pPr>
      <w:r>
        <w:t>El Job Launcher se encarga de iniciar la ejecución de trabajos (jobs) de procesamiento por lotes. Proporciona la interfaz para lanzar y controlar la ejecución de los jobs definidos en una aplicación Spring Batch.</w:t>
      </w:r>
      <w:r>
        <w:t xml:space="preserve"> </w:t>
      </w:r>
      <w:r>
        <w:t>Existen diferentes implementaciones del Job Launcher en Spring Batch, cada una adaptada a diferentes entornos y necesidades:</w:t>
      </w:r>
    </w:p>
    <w:p w14:paraId="24777174" w14:textId="7277CE4F" w:rsidR="00602097" w:rsidRDefault="00602097" w:rsidP="00602097">
      <w:pPr>
        <w:pStyle w:val="Prrafodelista"/>
        <w:numPr>
          <w:ilvl w:val="1"/>
          <w:numId w:val="2"/>
        </w:numPr>
        <w:jc w:val="both"/>
      </w:pPr>
      <w:r>
        <w:t>SimpleJobLauncher:</w:t>
      </w:r>
      <w:r>
        <w:t xml:space="preserve"> </w:t>
      </w:r>
      <w:r>
        <w:t>Esta es la implementación básica del Job Launcher en Spring Batch. Inicia la ejecución del job de forma síncrona en el mismo hilo de ejecución que realiza la llamada. Es adecuado para aplicaciones simples donde la ejecución del job se realiza de manera directa y no requiere un control adicional.</w:t>
      </w:r>
    </w:p>
    <w:p w14:paraId="0CC6692B" w14:textId="599F6D6A" w:rsidR="00602097" w:rsidRDefault="00602097" w:rsidP="00602097">
      <w:pPr>
        <w:pStyle w:val="Prrafodelista"/>
        <w:numPr>
          <w:ilvl w:val="1"/>
          <w:numId w:val="2"/>
        </w:numPr>
        <w:jc w:val="both"/>
      </w:pPr>
      <w:r>
        <w:t>AsyncJobLauncher:</w:t>
      </w:r>
      <w:r>
        <w:t xml:space="preserve"> </w:t>
      </w:r>
      <w:r>
        <w:t>Esta implementación permite lanzar la ejecución de un job de manera asíncrona. En lugar de esperar la finalización del job, el AsyncJobLauncher devuelve un objeto Future que puede ser utilizado para realizar un seguimiento del estado del job o para obtener resultados una vez que el job haya terminado. Esto es útil en aplicaciones donde la ejecución de los jobs puede ser larga y se desea liberar el hilo principal para realizar otras tareas mientras el job se ejecuta en segundo plano.</w:t>
      </w:r>
    </w:p>
    <w:p w14:paraId="2185E1A1" w14:textId="38DDB398" w:rsidR="00602097" w:rsidRDefault="00602097" w:rsidP="00602097">
      <w:pPr>
        <w:pStyle w:val="Prrafodelista"/>
        <w:numPr>
          <w:ilvl w:val="1"/>
          <w:numId w:val="2"/>
        </w:numPr>
        <w:jc w:val="both"/>
      </w:pPr>
      <w:r>
        <w:t>CommandLineJobRunner:</w:t>
      </w:r>
      <w:r>
        <w:t xml:space="preserve"> </w:t>
      </w:r>
      <w:r>
        <w:t>Esta es una implementación especializada del Job Launcher que permite ejecutar jobs desde la línea de comandos. Es útil para tareas de administración o para la integración con herramientas externas de planificación de tareas.</w:t>
      </w:r>
    </w:p>
    <w:p w14:paraId="168E3445" w14:textId="67E83136" w:rsidR="00602097" w:rsidRDefault="00602097" w:rsidP="00602097">
      <w:pPr>
        <w:pStyle w:val="Prrafodelista"/>
        <w:numPr>
          <w:ilvl w:val="1"/>
          <w:numId w:val="2"/>
        </w:numPr>
        <w:jc w:val="both"/>
      </w:pPr>
      <w:r>
        <w:t>RemoteJobLauncher:</w:t>
      </w:r>
      <w:r>
        <w:t xml:space="preserve"> </w:t>
      </w:r>
      <w:r>
        <w:t xml:space="preserve">Esta implementación permite lanzar la ejecución de jobs en un contexto remoto, es decir, en una aplicación Spring Batch que se ejecuta en un servidor </w:t>
      </w:r>
      <w:r>
        <w:lastRenderedPageBreak/>
        <w:t>diferente al que realiza la solicitud de lanzamiento. Esto puede ser útil en arquitecturas distribuidas donde los jobs deben ejecutarse en servidores remotos.</w:t>
      </w:r>
    </w:p>
    <w:p w14:paraId="64C61AAF" w14:textId="77777777" w:rsidR="00CC1485" w:rsidRDefault="00CC1485" w:rsidP="00CC1485">
      <w:pPr>
        <w:pStyle w:val="Prrafodelista"/>
        <w:numPr>
          <w:ilvl w:val="0"/>
          <w:numId w:val="2"/>
        </w:numPr>
        <w:jc w:val="both"/>
      </w:pPr>
      <w:r>
        <w:t>Job y Step:</w:t>
      </w:r>
    </w:p>
    <w:p w14:paraId="1EFA99A5" w14:textId="70F6A39B" w:rsidR="00CC1485" w:rsidRDefault="00CC1485" w:rsidP="00CC1485">
      <w:pPr>
        <w:pStyle w:val="Prrafodelista"/>
        <w:numPr>
          <w:ilvl w:val="1"/>
          <w:numId w:val="2"/>
        </w:numPr>
        <w:jc w:val="both"/>
      </w:pPr>
      <w:r>
        <w:t xml:space="preserve">Un Job en Spring Batch representa una unidad de trabajo completa que se debe ejecutar. Un job puede estar compuesto por uno o varios pasos (steps). </w:t>
      </w:r>
    </w:p>
    <w:p w14:paraId="7112ED74" w14:textId="77777777" w:rsidR="00CC1485" w:rsidRDefault="00CC1485" w:rsidP="00CC1485">
      <w:pPr>
        <w:pStyle w:val="Prrafodelista"/>
        <w:numPr>
          <w:ilvl w:val="1"/>
          <w:numId w:val="2"/>
        </w:numPr>
        <w:jc w:val="both"/>
      </w:pPr>
      <w:r>
        <w:t>Los jobs y steps se configuran utilizando XML, anotaciones de Spring o programación Java.</w:t>
      </w:r>
    </w:p>
    <w:p w14:paraId="25457978" w14:textId="3699FE03" w:rsidR="00CC1485" w:rsidRDefault="00602097" w:rsidP="00602097">
      <w:pPr>
        <w:pStyle w:val="Prrafodelista"/>
        <w:numPr>
          <w:ilvl w:val="0"/>
          <w:numId w:val="2"/>
        </w:numPr>
        <w:jc w:val="both"/>
      </w:pPr>
      <w:r>
        <w:t xml:space="preserve">Cada paso (Step) define una unidad de trabajo más pequeña dentro del job. </w:t>
      </w:r>
      <w:r w:rsidR="00CC1485">
        <w:t>Cada uno de estos steps suele constar de tres partes:</w:t>
      </w:r>
    </w:p>
    <w:p w14:paraId="5660A0EC" w14:textId="77777777" w:rsidR="00CC1485" w:rsidRDefault="00CC1485" w:rsidP="00602097">
      <w:pPr>
        <w:pStyle w:val="Prrafodelista"/>
        <w:numPr>
          <w:ilvl w:val="1"/>
          <w:numId w:val="2"/>
        </w:numPr>
        <w:jc w:val="both"/>
      </w:pPr>
      <w:r>
        <w:t>ItemReader: se encarga de la lectura del procesamiento por lotes. Esta lectura puede ser, por ejemplo, de una base datos; o también podría ser de un broker de mensajes o bien un fichero csv, xml, json, etc.</w:t>
      </w:r>
    </w:p>
    <w:p w14:paraId="37E61A93" w14:textId="77777777" w:rsidR="00CC1485" w:rsidRDefault="00CC1485" w:rsidP="00602097">
      <w:pPr>
        <w:pStyle w:val="Prrafodelista"/>
        <w:numPr>
          <w:ilvl w:val="1"/>
          <w:numId w:val="2"/>
        </w:numPr>
        <w:jc w:val="both"/>
      </w:pPr>
      <w:r>
        <w:t>ItemProccessor: se encarga de transformar items previamente leídos. Esta transformación además de incluir cambios en el formato puede incluir filtrado de datos o lógica de negocio.</w:t>
      </w:r>
    </w:p>
    <w:p w14:paraId="7E3ECFD2" w14:textId="6D542326" w:rsidR="00CC1485" w:rsidRDefault="00CC1485" w:rsidP="00602097">
      <w:pPr>
        <w:pStyle w:val="Prrafodelista"/>
        <w:numPr>
          <w:ilvl w:val="1"/>
          <w:numId w:val="2"/>
        </w:numPr>
        <w:jc w:val="both"/>
      </w:pPr>
      <w:r>
        <w:t>ItemWriter: este elemento es lo opuesto al itemReader. Se encarga de la escritura de los ítems. Esta puede ser inserciones en una base de datos, en un fichero csv, en un broker de mensajes, etc.</w:t>
      </w:r>
    </w:p>
    <w:p w14:paraId="066C05DF" w14:textId="67608E45" w:rsidR="00CC1485" w:rsidRDefault="00CC1485" w:rsidP="00CC1485">
      <w:pPr>
        <w:jc w:val="both"/>
      </w:pPr>
      <w:r>
        <w:t>Estos componentes forman la base de Spring Batch y proporcionan la estructura necesaria para definir, ejecutar y administrar procesos batch de manera efectiva en aplicaciones empresariales. La flexibilidad y extensibilidad de Spring Batch permiten adaptarse a una variedad de casos de uso y escenarios de aplicación.</w:t>
      </w:r>
    </w:p>
    <w:p w14:paraId="1BCD82E6" w14:textId="77777777" w:rsidR="00CC1485" w:rsidRDefault="00CC1485" w:rsidP="00602097">
      <w:pPr>
        <w:jc w:val="both"/>
      </w:pPr>
      <w:r>
        <w:t>Algunas buenas prácticas al trabajar con Spring Batch incluyen simplificar la lógica, optimizar consultas SQL, utilizar pruebas de stress realistas, y desplegar la aplicación de procesamiento batch como un proyecto/servicio separado para una mejor organización del código y la configuración.</w:t>
      </w:r>
    </w:p>
    <w:p w14:paraId="06C25743" w14:textId="77777777" w:rsidR="00CC1485" w:rsidRDefault="00CC1485" w:rsidP="00602097">
      <w:pPr>
        <w:jc w:val="both"/>
      </w:pPr>
      <w:r>
        <w:t>Además, Spring Batch no es un planificador de tareas por sí mismo, pero puede integrarse con varios planificadores como Quartz y Control-M. También se pueden utilizar herramientas como Shedlock para manejar la ejecución de procesos batch en entornos con múltiples instancias desplegadas.</w:t>
      </w:r>
    </w:p>
    <w:p w14:paraId="67F6FA73" w14:textId="77777777" w:rsidR="00602097" w:rsidRDefault="00602097" w:rsidP="00602097">
      <w:pPr>
        <w:jc w:val="both"/>
      </w:pPr>
    </w:p>
    <w:p w14:paraId="6A11058B" w14:textId="77777777" w:rsidR="00602097" w:rsidRDefault="00602097" w:rsidP="00602097">
      <w:pPr>
        <w:jc w:val="both"/>
      </w:pPr>
    </w:p>
    <w:p w14:paraId="0A8828C9" w14:textId="77777777" w:rsidR="00602097" w:rsidRDefault="00602097" w:rsidP="00602097">
      <w:pPr>
        <w:jc w:val="both"/>
      </w:pPr>
    </w:p>
    <w:p w14:paraId="79B39000" w14:textId="77777777" w:rsidR="00602097" w:rsidRDefault="00602097" w:rsidP="00602097">
      <w:pPr>
        <w:jc w:val="both"/>
      </w:pPr>
    </w:p>
    <w:p w14:paraId="6B7B93AC" w14:textId="77777777" w:rsidR="00602097" w:rsidRDefault="00602097" w:rsidP="00602097">
      <w:pPr>
        <w:jc w:val="both"/>
      </w:pPr>
    </w:p>
    <w:p w14:paraId="0599116A" w14:textId="77777777" w:rsidR="00602097" w:rsidRDefault="00602097" w:rsidP="00602097">
      <w:pPr>
        <w:jc w:val="both"/>
      </w:pPr>
    </w:p>
    <w:p w14:paraId="47099F41" w14:textId="77777777" w:rsidR="00602097" w:rsidRDefault="00602097" w:rsidP="00602097">
      <w:pPr>
        <w:jc w:val="both"/>
      </w:pPr>
    </w:p>
    <w:p w14:paraId="50741161" w14:textId="77777777" w:rsidR="00602097" w:rsidRDefault="00602097" w:rsidP="00602097">
      <w:pPr>
        <w:jc w:val="both"/>
        <w:rPr>
          <w:lang w:val="en-US"/>
        </w:rPr>
      </w:pPr>
    </w:p>
    <w:p w14:paraId="79C114F8" w14:textId="572F664A" w:rsidR="00602097" w:rsidRPr="00602097" w:rsidRDefault="00CC1485" w:rsidP="00602097">
      <w:pPr>
        <w:jc w:val="both"/>
        <w:rPr>
          <w:b/>
          <w:bCs/>
          <w:lang w:val="en-US"/>
        </w:rPr>
      </w:pPr>
      <w:r w:rsidRPr="00602097">
        <w:rPr>
          <w:b/>
          <w:bCs/>
          <w:lang w:val="en-US"/>
        </w:rPr>
        <w:lastRenderedPageBreak/>
        <w:t>Spring Batch y COBOL</w:t>
      </w:r>
    </w:p>
    <w:p w14:paraId="02FD6713" w14:textId="527E5593" w:rsidR="00CC1485" w:rsidRPr="00602097" w:rsidRDefault="00CC1485" w:rsidP="00602097">
      <w:pPr>
        <w:jc w:val="both"/>
        <w:rPr>
          <w:lang w:val="en-US"/>
        </w:rPr>
      </w:pPr>
      <w:r w:rsidRPr="00602097">
        <w:rPr>
          <w:lang w:val="en-US"/>
        </w:rPr>
        <w:t>Similitudes:</w:t>
      </w:r>
    </w:p>
    <w:p w14:paraId="4E67F475" w14:textId="2CC48F3F" w:rsidR="00CC1485" w:rsidRDefault="00CC1485" w:rsidP="00602097">
      <w:pPr>
        <w:pStyle w:val="Prrafodelista"/>
        <w:numPr>
          <w:ilvl w:val="0"/>
          <w:numId w:val="3"/>
        </w:numPr>
        <w:jc w:val="both"/>
      </w:pPr>
      <w:r>
        <w:t>Tanto Spring Batch como COBOL Batch están diseñados específicamente para el procesamiento por lotes, es decir, para ejecutar tareas de manera secuencial y en grandes volúmenes de datos.</w:t>
      </w:r>
    </w:p>
    <w:p w14:paraId="051A11F5" w14:textId="6B4D369C" w:rsidR="00CC1485" w:rsidRDefault="00CC1485" w:rsidP="00602097">
      <w:pPr>
        <w:pStyle w:val="Prrafodelista"/>
        <w:numPr>
          <w:ilvl w:val="0"/>
          <w:numId w:val="3"/>
        </w:numPr>
        <w:jc w:val="both"/>
      </w:pPr>
      <w:r>
        <w:t>Ambos proporcionan mecanismos para la gestión de tareas de procesamiento por lotes, como la planificación, la ejecución, el monitoreo y la recuperación en caso de fallo.</w:t>
      </w:r>
    </w:p>
    <w:p w14:paraId="542F8D97" w14:textId="52355EF2" w:rsidR="00CC1485" w:rsidRDefault="00CC1485" w:rsidP="00602097">
      <w:pPr>
        <w:pStyle w:val="Prrafodelista"/>
        <w:numPr>
          <w:ilvl w:val="0"/>
          <w:numId w:val="3"/>
        </w:numPr>
        <w:jc w:val="both"/>
      </w:pPr>
      <w:r>
        <w:t>Tanto Spring Batch como COBOL Batch ofrecen formas de manejar transacciones en el contexto de operaciones por lotes, asegurando la integridad de los datos en caso de errores o fallos del sistema.</w:t>
      </w:r>
    </w:p>
    <w:p w14:paraId="0CB683D1" w14:textId="24E0FE64" w:rsidR="00CC1485" w:rsidRDefault="00CC1485" w:rsidP="00602097">
      <w:pPr>
        <w:pStyle w:val="Prrafodelista"/>
        <w:numPr>
          <w:ilvl w:val="0"/>
          <w:numId w:val="3"/>
        </w:numPr>
        <w:jc w:val="both"/>
      </w:pPr>
      <w:r>
        <w:t>Ambos son adecuados para el procesamiento de grandes volúmenes de datos, lo que los hace útiles en aplicaciones empresariales que requieren el procesamiento eficiente de grandes cantidades de información.</w:t>
      </w:r>
    </w:p>
    <w:p w14:paraId="5B0DDCAD" w14:textId="39208626" w:rsidR="00602097" w:rsidRDefault="00602097" w:rsidP="00602097">
      <w:pPr>
        <w:jc w:val="both"/>
      </w:pPr>
      <w:r>
        <w:t>Diferencias:</w:t>
      </w:r>
    </w:p>
    <w:p w14:paraId="3DD7C8DE" w14:textId="3ADD12DD" w:rsidR="00602097" w:rsidRDefault="00602097" w:rsidP="00602097">
      <w:pPr>
        <w:pStyle w:val="Prrafodelista"/>
        <w:numPr>
          <w:ilvl w:val="0"/>
          <w:numId w:val="4"/>
        </w:numPr>
        <w:jc w:val="both"/>
      </w:pPr>
      <w:r>
        <w:t>COBOL es un lenguaje de programación de alto nivel que ha existido durante décadas, mientras que Spring Batch se basa en Java.</w:t>
      </w:r>
    </w:p>
    <w:p w14:paraId="1A41B555" w14:textId="5BA7E162" w:rsidR="00602097" w:rsidRDefault="00602097" w:rsidP="00602097">
      <w:pPr>
        <w:pStyle w:val="Prrafodelista"/>
        <w:numPr>
          <w:ilvl w:val="0"/>
          <w:numId w:val="4"/>
        </w:numPr>
        <w:jc w:val="both"/>
      </w:pPr>
      <w:r>
        <w:t>COBOL generalmente se ejecuta en mainframes o sistemas legacy, mientras que Spring Batch es más comúnmente utilizado en aplicaciones Java empresariales.</w:t>
      </w:r>
    </w:p>
    <w:p w14:paraId="65D638B2" w14:textId="7D604222" w:rsidR="00602097" w:rsidRDefault="00602097" w:rsidP="00602097">
      <w:pPr>
        <w:pStyle w:val="Prrafodelista"/>
        <w:numPr>
          <w:ilvl w:val="0"/>
          <w:numId w:val="4"/>
        </w:numPr>
        <w:jc w:val="both"/>
      </w:pPr>
      <w:r>
        <w:t>COBOL se basa en un paradigma procedural, mientras que Spring Batch se basa en el paradigma de programación orientada a objetos.</w:t>
      </w:r>
    </w:p>
    <w:p w14:paraId="6649F50E" w14:textId="0EF850ED" w:rsidR="00602097" w:rsidRDefault="00602097" w:rsidP="00602097">
      <w:pPr>
        <w:pStyle w:val="Prrafodelista"/>
        <w:numPr>
          <w:ilvl w:val="0"/>
          <w:numId w:val="4"/>
        </w:numPr>
        <w:jc w:val="both"/>
      </w:pPr>
      <w:r>
        <w:t xml:space="preserve">Spring Batch proporciona un conjunto de herramientas y un framework para facilitar el desarrollo de aplicaciones de procesamiento por lotes en Java, mientras </w:t>
      </w:r>
      <w:r>
        <w:t>que,</w:t>
      </w:r>
      <w:r>
        <w:t xml:space="preserve"> en COBOL, los desarrolladores a menudo dependen de herramientas específicas del entorno mainframe y de frameworks menos flexibles.</w:t>
      </w:r>
    </w:p>
    <w:p w14:paraId="3A59031A" w14:textId="3BE44F26" w:rsidR="00CC1485" w:rsidRDefault="00602097" w:rsidP="00602097">
      <w:pPr>
        <w:pStyle w:val="Prrafodelista"/>
        <w:numPr>
          <w:ilvl w:val="0"/>
          <w:numId w:val="4"/>
        </w:numPr>
        <w:jc w:val="both"/>
      </w:pPr>
      <w:r>
        <w:t>Spring Batch es conocido por su flexibilidad y escalabilidad, lo que lo hace adecuado para una amplia gama de aplicaciones empresariales modernas. COBOL, aunque todavía ampliamente utilizado en sistemas legacy, puede carecer de la flexibilidad y escalabilidad de las tecnologías más modernas.</w:t>
      </w:r>
    </w:p>
    <w:sectPr w:rsidR="00CC1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848C5"/>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DB39BE"/>
    <w:multiLevelType w:val="hybridMultilevel"/>
    <w:tmpl w:val="C17E8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D05A3"/>
    <w:multiLevelType w:val="hybridMultilevel"/>
    <w:tmpl w:val="FF3EA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17A69"/>
    <w:multiLevelType w:val="hybridMultilevel"/>
    <w:tmpl w:val="DCDEC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522244">
    <w:abstractNumId w:val="2"/>
  </w:num>
  <w:num w:numId="2" w16cid:durableId="1236817579">
    <w:abstractNumId w:val="0"/>
  </w:num>
  <w:num w:numId="3" w16cid:durableId="1765806643">
    <w:abstractNumId w:val="3"/>
  </w:num>
  <w:num w:numId="4" w16cid:durableId="73770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85"/>
    <w:rsid w:val="000D1745"/>
    <w:rsid w:val="00602097"/>
    <w:rsid w:val="00745C44"/>
    <w:rsid w:val="00CC1485"/>
    <w:rsid w:val="00CD1444"/>
    <w:rsid w:val="00ED7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EBD3"/>
  <w15:chartTrackingRefBased/>
  <w15:docId w15:val="{7C1991F0-BFD0-4B91-8BAC-BF2ABBC4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1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1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14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14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14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14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14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14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14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4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14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14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14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14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14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14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14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1485"/>
    <w:rPr>
      <w:rFonts w:eastAsiaTheme="majorEastAsia" w:cstheme="majorBidi"/>
      <w:color w:val="272727" w:themeColor="text1" w:themeTint="D8"/>
    </w:rPr>
  </w:style>
  <w:style w:type="paragraph" w:styleId="Ttulo">
    <w:name w:val="Title"/>
    <w:basedOn w:val="Normal"/>
    <w:next w:val="Normal"/>
    <w:link w:val="TtuloCar"/>
    <w:uiPriority w:val="10"/>
    <w:qFormat/>
    <w:rsid w:val="00CC1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14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14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14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1485"/>
    <w:pPr>
      <w:spacing w:before="160"/>
      <w:jc w:val="center"/>
    </w:pPr>
    <w:rPr>
      <w:i/>
      <w:iCs/>
      <w:color w:val="404040" w:themeColor="text1" w:themeTint="BF"/>
    </w:rPr>
  </w:style>
  <w:style w:type="character" w:customStyle="1" w:styleId="CitaCar">
    <w:name w:val="Cita Car"/>
    <w:basedOn w:val="Fuentedeprrafopredeter"/>
    <w:link w:val="Cita"/>
    <w:uiPriority w:val="29"/>
    <w:rsid w:val="00CC1485"/>
    <w:rPr>
      <w:i/>
      <w:iCs/>
      <w:color w:val="404040" w:themeColor="text1" w:themeTint="BF"/>
    </w:rPr>
  </w:style>
  <w:style w:type="paragraph" w:styleId="Prrafodelista">
    <w:name w:val="List Paragraph"/>
    <w:basedOn w:val="Normal"/>
    <w:uiPriority w:val="34"/>
    <w:qFormat/>
    <w:rsid w:val="00CC1485"/>
    <w:pPr>
      <w:ind w:left="720"/>
      <w:contextualSpacing/>
    </w:pPr>
  </w:style>
  <w:style w:type="character" w:styleId="nfasisintenso">
    <w:name w:val="Intense Emphasis"/>
    <w:basedOn w:val="Fuentedeprrafopredeter"/>
    <w:uiPriority w:val="21"/>
    <w:qFormat/>
    <w:rsid w:val="00CC1485"/>
    <w:rPr>
      <w:i/>
      <w:iCs/>
      <w:color w:val="0F4761" w:themeColor="accent1" w:themeShade="BF"/>
    </w:rPr>
  </w:style>
  <w:style w:type="paragraph" w:styleId="Citadestacada">
    <w:name w:val="Intense Quote"/>
    <w:basedOn w:val="Normal"/>
    <w:next w:val="Normal"/>
    <w:link w:val="CitadestacadaCar"/>
    <w:uiPriority w:val="30"/>
    <w:qFormat/>
    <w:rsid w:val="00CC1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1485"/>
    <w:rPr>
      <w:i/>
      <w:iCs/>
      <w:color w:val="0F4761" w:themeColor="accent1" w:themeShade="BF"/>
    </w:rPr>
  </w:style>
  <w:style w:type="character" w:styleId="Referenciaintensa">
    <w:name w:val="Intense Reference"/>
    <w:basedOn w:val="Fuentedeprrafopredeter"/>
    <w:uiPriority w:val="32"/>
    <w:qFormat/>
    <w:rsid w:val="00CC1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50088">
      <w:bodyDiv w:val="1"/>
      <w:marLeft w:val="0"/>
      <w:marRight w:val="0"/>
      <w:marTop w:val="0"/>
      <w:marBottom w:val="0"/>
      <w:divBdr>
        <w:top w:val="none" w:sz="0" w:space="0" w:color="auto"/>
        <w:left w:val="none" w:sz="0" w:space="0" w:color="auto"/>
        <w:bottom w:val="none" w:sz="0" w:space="0" w:color="auto"/>
        <w:right w:val="none" w:sz="0" w:space="0" w:color="auto"/>
      </w:divBdr>
    </w:div>
    <w:div w:id="274941728">
      <w:bodyDiv w:val="1"/>
      <w:marLeft w:val="0"/>
      <w:marRight w:val="0"/>
      <w:marTop w:val="0"/>
      <w:marBottom w:val="0"/>
      <w:divBdr>
        <w:top w:val="none" w:sz="0" w:space="0" w:color="auto"/>
        <w:left w:val="none" w:sz="0" w:space="0" w:color="auto"/>
        <w:bottom w:val="none" w:sz="0" w:space="0" w:color="auto"/>
        <w:right w:val="none" w:sz="0" w:space="0" w:color="auto"/>
      </w:divBdr>
      <w:divsChild>
        <w:div w:id="1368095557">
          <w:marLeft w:val="0"/>
          <w:marRight w:val="0"/>
          <w:marTop w:val="0"/>
          <w:marBottom w:val="0"/>
          <w:divBdr>
            <w:top w:val="none" w:sz="0" w:space="0" w:color="auto"/>
            <w:left w:val="none" w:sz="0" w:space="0" w:color="auto"/>
            <w:bottom w:val="none" w:sz="0" w:space="0" w:color="auto"/>
            <w:right w:val="none" w:sz="0" w:space="0" w:color="auto"/>
          </w:divBdr>
        </w:div>
        <w:div w:id="866790677">
          <w:marLeft w:val="0"/>
          <w:marRight w:val="0"/>
          <w:marTop w:val="0"/>
          <w:marBottom w:val="0"/>
          <w:divBdr>
            <w:top w:val="none" w:sz="0" w:space="0" w:color="auto"/>
            <w:left w:val="none" w:sz="0" w:space="0" w:color="auto"/>
            <w:bottom w:val="none" w:sz="0" w:space="0" w:color="auto"/>
            <w:right w:val="none" w:sz="0" w:space="0" w:color="auto"/>
          </w:divBdr>
        </w:div>
      </w:divsChild>
    </w:div>
    <w:div w:id="344331136">
      <w:bodyDiv w:val="1"/>
      <w:marLeft w:val="0"/>
      <w:marRight w:val="0"/>
      <w:marTop w:val="0"/>
      <w:marBottom w:val="0"/>
      <w:divBdr>
        <w:top w:val="none" w:sz="0" w:space="0" w:color="auto"/>
        <w:left w:val="none" w:sz="0" w:space="0" w:color="auto"/>
        <w:bottom w:val="none" w:sz="0" w:space="0" w:color="auto"/>
        <w:right w:val="none" w:sz="0" w:space="0" w:color="auto"/>
      </w:divBdr>
      <w:divsChild>
        <w:div w:id="739984943">
          <w:marLeft w:val="0"/>
          <w:marRight w:val="0"/>
          <w:marTop w:val="0"/>
          <w:marBottom w:val="0"/>
          <w:divBdr>
            <w:top w:val="single" w:sz="2" w:space="0" w:color="E3E3E3"/>
            <w:left w:val="single" w:sz="2" w:space="0" w:color="E3E3E3"/>
            <w:bottom w:val="single" w:sz="2" w:space="0" w:color="E3E3E3"/>
            <w:right w:val="single" w:sz="2" w:space="0" w:color="E3E3E3"/>
          </w:divBdr>
          <w:divsChild>
            <w:div w:id="366683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70620">
                  <w:marLeft w:val="0"/>
                  <w:marRight w:val="0"/>
                  <w:marTop w:val="0"/>
                  <w:marBottom w:val="0"/>
                  <w:divBdr>
                    <w:top w:val="single" w:sz="2" w:space="0" w:color="E3E3E3"/>
                    <w:left w:val="single" w:sz="2" w:space="0" w:color="E3E3E3"/>
                    <w:bottom w:val="single" w:sz="2" w:space="0" w:color="E3E3E3"/>
                    <w:right w:val="single" w:sz="2" w:space="0" w:color="E3E3E3"/>
                  </w:divBdr>
                  <w:divsChild>
                    <w:div w:id="1107233011">
                      <w:marLeft w:val="0"/>
                      <w:marRight w:val="0"/>
                      <w:marTop w:val="0"/>
                      <w:marBottom w:val="0"/>
                      <w:divBdr>
                        <w:top w:val="single" w:sz="2" w:space="0" w:color="E3E3E3"/>
                        <w:left w:val="single" w:sz="2" w:space="0" w:color="E3E3E3"/>
                        <w:bottom w:val="single" w:sz="2" w:space="0" w:color="E3E3E3"/>
                        <w:right w:val="single" w:sz="2" w:space="0" w:color="E3E3E3"/>
                      </w:divBdr>
                      <w:divsChild>
                        <w:div w:id="2099326274">
                          <w:marLeft w:val="0"/>
                          <w:marRight w:val="0"/>
                          <w:marTop w:val="0"/>
                          <w:marBottom w:val="0"/>
                          <w:divBdr>
                            <w:top w:val="single" w:sz="2" w:space="0" w:color="E3E3E3"/>
                            <w:left w:val="single" w:sz="2" w:space="0" w:color="E3E3E3"/>
                            <w:bottom w:val="single" w:sz="2" w:space="0" w:color="E3E3E3"/>
                            <w:right w:val="single" w:sz="2" w:space="0" w:color="E3E3E3"/>
                          </w:divBdr>
                          <w:divsChild>
                            <w:div w:id="1552959910">
                              <w:marLeft w:val="0"/>
                              <w:marRight w:val="0"/>
                              <w:marTop w:val="0"/>
                              <w:marBottom w:val="0"/>
                              <w:divBdr>
                                <w:top w:val="single" w:sz="2" w:space="0" w:color="E3E3E3"/>
                                <w:left w:val="single" w:sz="2" w:space="0" w:color="E3E3E3"/>
                                <w:bottom w:val="single" w:sz="2" w:space="0" w:color="E3E3E3"/>
                                <w:right w:val="single" w:sz="2" w:space="0" w:color="E3E3E3"/>
                              </w:divBdr>
                              <w:divsChild>
                                <w:div w:id="853768833">
                                  <w:marLeft w:val="0"/>
                                  <w:marRight w:val="0"/>
                                  <w:marTop w:val="0"/>
                                  <w:marBottom w:val="0"/>
                                  <w:divBdr>
                                    <w:top w:val="single" w:sz="2" w:space="0" w:color="E3E3E3"/>
                                    <w:left w:val="single" w:sz="2" w:space="0" w:color="E3E3E3"/>
                                    <w:bottom w:val="single" w:sz="2" w:space="0" w:color="E3E3E3"/>
                                    <w:right w:val="single" w:sz="2" w:space="0" w:color="E3E3E3"/>
                                  </w:divBdr>
                                  <w:divsChild>
                                    <w:div w:id="42306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3740523">
      <w:bodyDiv w:val="1"/>
      <w:marLeft w:val="0"/>
      <w:marRight w:val="0"/>
      <w:marTop w:val="0"/>
      <w:marBottom w:val="0"/>
      <w:divBdr>
        <w:top w:val="none" w:sz="0" w:space="0" w:color="auto"/>
        <w:left w:val="none" w:sz="0" w:space="0" w:color="auto"/>
        <w:bottom w:val="none" w:sz="0" w:space="0" w:color="auto"/>
        <w:right w:val="none" w:sz="0" w:space="0" w:color="auto"/>
      </w:divBdr>
    </w:div>
    <w:div w:id="1347556551">
      <w:bodyDiv w:val="1"/>
      <w:marLeft w:val="0"/>
      <w:marRight w:val="0"/>
      <w:marTop w:val="0"/>
      <w:marBottom w:val="0"/>
      <w:divBdr>
        <w:top w:val="none" w:sz="0" w:space="0" w:color="auto"/>
        <w:left w:val="none" w:sz="0" w:space="0" w:color="auto"/>
        <w:bottom w:val="none" w:sz="0" w:space="0" w:color="auto"/>
        <w:right w:val="none" w:sz="0" w:space="0" w:color="auto"/>
      </w:divBdr>
      <w:divsChild>
        <w:div w:id="485635712">
          <w:marLeft w:val="0"/>
          <w:marRight w:val="0"/>
          <w:marTop w:val="0"/>
          <w:marBottom w:val="0"/>
          <w:divBdr>
            <w:top w:val="single" w:sz="2" w:space="0" w:color="E3E3E3"/>
            <w:left w:val="single" w:sz="2" w:space="0" w:color="E3E3E3"/>
            <w:bottom w:val="single" w:sz="2" w:space="0" w:color="E3E3E3"/>
            <w:right w:val="single" w:sz="2" w:space="0" w:color="E3E3E3"/>
          </w:divBdr>
          <w:divsChild>
            <w:div w:id="1371303274">
              <w:marLeft w:val="0"/>
              <w:marRight w:val="0"/>
              <w:marTop w:val="0"/>
              <w:marBottom w:val="0"/>
              <w:divBdr>
                <w:top w:val="single" w:sz="2" w:space="0" w:color="E3E3E3"/>
                <w:left w:val="single" w:sz="2" w:space="0" w:color="E3E3E3"/>
                <w:bottom w:val="single" w:sz="2" w:space="0" w:color="E3E3E3"/>
                <w:right w:val="single" w:sz="2" w:space="0" w:color="E3E3E3"/>
              </w:divBdr>
              <w:divsChild>
                <w:div w:id="469634728">
                  <w:marLeft w:val="0"/>
                  <w:marRight w:val="0"/>
                  <w:marTop w:val="0"/>
                  <w:marBottom w:val="0"/>
                  <w:divBdr>
                    <w:top w:val="single" w:sz="2" w:space="0" w:color="E3E3E3"/>
                    <w:left w:val="single" w:sz="2" w:space="0" w:color="E3E3E3"/>
                    <w:bottom w:val="single" w:sz="2" w:space="0" w:color="E3E3E3"/>
                    <w:right w:val="single" w:sz="2" w:space="0" w:color="E3E3E3"/>
                  </w:divBdr>
                  <w:divsChild>
                    <w:div w:id="2129468545">
                      <w:marLeft w:val="0"/>
                      <w:marRight w:val="0"/>
                      <w:marTop w:val="0"/>
                      <w:marBottom w:val="0"/>
                      <w:divBdr>
                        <w:top w:val="single" w:sz="2" w:space="0" w:color="E3E3E3"/>
                        <w:left w:val="single" w:sz="2" w:space="0" w:color="E3E3E3"/>
                        <w:bottom w:val="single" w:sz="2" w:space="0" w:color="E3E3E3"/>
                        <w:right w:val="single" w:sz="2" w:space="0" w:color="E3E3E3"/>
                      </w:divBdr>
                      <w:divsChild>
                        <w:div w:id="973410749">
                          <w:marLeft w:val="0"/>
                          <w:marRight w:val="0"/>
                          <w:marTop w:val="0"/>
                          <w:marBottom w:val="0"/>
                          <w:divBdr>
                            <w:top w:val="single" w:sz="2" w:space="0" w:color="E3E3E3"/>
                            <w:left w:val="single" w:sz="2" w:space="0" w:color="E3E3E3"/>
                            <w:bottom w:val="single" w:sz="2" w:space="0" w:color="E3E3E3"/>
                            <w:right w:val="single" w:sz="2" w:space="0" w:color="E3E3E3"/>
                          </w:divBdr>
                          <w:divsChild>
                            <w:div w:id="120659891">
                              <w:marLeft w:val="0"/>
                              <w:marRight w:val="0"/>
                              <w:marTop w:val="0"/>
                              <w:marBottom w:val="0"/>
                              <w:divBdr>
                                <w:top w:val="single" w:sz="2" w:space="0" w:color="E3E3E3"/>
                                <w:left w:val="single" w:sz="2" w:space="0" w:color="E3E3E3"/>
                                <w:bottom w:val="single" w:sz="2" w:space="0" w:color="E3E3E3"/>
                                <w:right w:val="single" w:sz="2" w:space="0" w:color="E3E3E3"/>
                              </w:divBdr>
                              <w:divsChild>
                                <w:div w:id="182133182">
                                  <w:marLeft w:val="0"/>
                                  <w:marRight w:val="0"/>
                                  <w:marTop w:val="100"/>
                                  <w:marBottom w:val="100"/>
                                  <w:divBdr>
                                    <w:top w:val="single" w:sz="2" w:space="0" w:color="E3E3E3"/>
                                    <w:left w:val="single" w:sz="2" w:space="0" w:color="E3E3E3"/>
                                    <w:bottom w:val="single" w:sz="2" w:space="0" w:color="E3E3E3"/>
                                    <w:right w:val="single" w:sz="2" w:space="0" w:color="E3E3E3"/>
                                  </w:divBdr>
                                  <w:divsChild>
                                    <w:div w:id="897477980">
                                      <w:marLeft w:val="0"/>
                                      <w:marRight w:val="0"/>
                                      <w:marTop w:val="0"/>
                                      <w:marBottom w:val="0"/>
                                      <w:divBdr>
                                        <w:top w:val="single" w:sz="2" w:space="0" w:color="E3E3E3"/>
                                        <w:left w:val="single" w:sz="2" w:space="0" w:color="E3E3E3"/>
                                        <w:bottom w:val="single" w:sz="2" w:space="0" w:color="E3E3E3"/>
                                        <w:right w:val="single" w:sz="2" w:space="0" w:color="E3E3E3"/>
                                      </w:divBdr>
                                      <w:divsChild>
                                        <w:div w:id="126052881">
                                          <w:marLeft w:val="0"/>
                                          <w:marRight w:val="0"/>
                                          <w:marTop w:val="0"/>
                                          <w:marBottom w:val="0"/>
                                          <w:divBdr>
                                            <w:top w:val="single" w:sz="2" w:space="0" w:color="E3E3E3"/>
                                            <w:left w:val="single" w:sz="2" w:space="0" w:color="E3E3E3"/>
                                            <w:bottom w:val="single" w:sz="2" w:space="0" w:color="E3E3E3"/>
                                            <w:right w:val="single" w:sz="2" w:space="0" w:color="E3E3E3"/>
                                          </w:divBdr>
                                          <w:divsChild>
                                            <w:div w:id="291911484">
                                              <w:marLeft w:val="0"/>
                                              <w:marRight w:val="0"/>
                                              <w:marTop w:val="0"/>
                                              <w:marBottom w:val="0"/>
                                              <w:divBdr>
                                                <w:top w:val="single" w:sz="2" w:space="0" w:color="E3E3E3"/>
                                                <w:left w:val="single" w:sz="2" w:space="0" w:color="E3E3E3"/>
                                                <w:bottom w:val="single" w:sz="2" w:space="0" w:color="E3E3E3"/>
                                                <w:right w:val="single" w:sz="2" w:space="0" w:color="E3E3E3"/>
                                              </w:divBdr>
                                              <w:divsChild>
                                                <w:div w:id="2036269206">
                                                  <w:marLeft w:val="0"/>
                                                  <w:marRight w:val="0"/>
                                                  <w:marTop w:val="0"/>
                                                  <w:marBottom w:val="0"/>
                                                  <w:divBdr>
                                                    <w:top w:val="single" w:sz="2" w:space="0" w:color="E3E3E3"/>
                                                    <w:left w:val="single" w:sz="2" w:space="0" w:color="E3E3E3"/>
                                                    <w:bottom w:val="single" w:sz="2" w:space="0" w:color="E3E3E3"/>
                                                    <w:right w:val="single" w:sz="2" w:space="0" w:color="E3E3E3"/>
                                                  </w:divBdr>
                                                  <w:divsChild>
                                                    <w:div w:id="256328205">
                                                      <w:marLeft w:val="0"/>
                                                      <w:marRight w:val="0"/>
                                                      <w:marTop w:val="0"/>
                                                      <w:marBottom w:val="0"/>
                                                      <w:divBdr>
                                                        <w:top w:val="single" w:sz="2" w:space="0" w:color="E3E3E3"/>
                                                        <w:left w:val="single" w:sz="2" w:space="0" w:color="E3E3E3"/>
                                                        <w:bottom w:val="single" w:sz="2" w:space="0" w:color="E3E3E3"/>
                                                        <w:right w:val="single" w:sz="2" w:space="0" w:color="E3E3E3"/>
                                                      </w:divBdr>
                                                      <w:divsChild>
                                                        <w:div w:id="1785146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2236573">
          <w:marLeft w:val="0"/>
          <w:marRight w:val="0"/>
          <w:marTop w:val="0"/>
          <w:marBottom w:val="0"/>
          <w:divBdr>
            <w:top w:val="none" w:sz="0" w:space="0" w:color="auto"/>
            <w:left w:val="none" w:sz="0" w:space="0" w:color="auto"/>
            <w:bottom w:val="none" w:sz="0" w:space="0" w:color="auto"/>
            <w:right w:val="none" w:sz="0" w:space="0" w:color="auto"/>
          </w:divBdr>
        </w:div>
      </w:divsChild>
    </w:div>
    <w:div w:id="1436292566">
      <w:bodyDiv w:val="1"/>
      <w:marLeft w:val="0"/>
      <w:marRight w:val="0"/>
      <w:marTop w:val="0"/>
      <w:marBottom w:val="0"/>
      <w:divBdr>
        <w:top w:val="none" w:sz="0" w:space="0" w:color="auto"/>
        <w:left w:val="none" w:sz="0" w:space="0" w:color="auto"/>
        <w:bottom w:val="none" w:sz="0" w:space="0" w:color="auto"/>
        <w:right w:val="none" w:sz="0" w:space="0" w:color="auto"/>
      </w:divBdr>
      <w:divsChild>
        <w:div w:id="1722171085">
          <w:marLeft w:val="0"/>
          <w:marRight w:val="0"/>
          <w:marTop w:val="0"/>
          <w:marBottom w:val="0"/>
          <w:divBdr>
            <w:top w:val="single" w:sz="2" w:space="0" w:color="E3E3E3"/>
            <w:left w:val="single" w:sz="2" w:space="0" w:color="E3E3E3"/>
            <w:bottom w:val="single" w:sz="2" w:space="0" w:color="E3E3E3"/>
            <w:right w:val="single" w:sz="2" w:space="0" w:color="E3E3E3"/>
          </w:divBdr>
          <w:divsChild>
            <w:div w:id="212929763">
              <w:marLeft w:val="0"/>
              <w:marRight w:val="0"/>
              <w:marTop w:val="0"/>
              <w:marBottom w:val="0"/>
              <w:divBdr>
                <w:top w:val="single" w:sz="2" w:space="0" w:color="E3E3E3"/>
                <w:left w:val="single" w:sz="2" w:space="0" w:color="E3E3E3"/>
                <w:bottom w:val="single" w:sz="2" w:space="0" w:color="E3E3E3"/>
                <w:right w:val="single" w:sz="2" w:space="0" w:color="E3E3E3"/>
              </w:divBdr>
              <w:divsChild>
                <w:div w:id="869534938">
                  <w:marLeft w:val="0"/>
                  <w:marRight w:val="0"/>
                  <w:marTop w:val="0"/>
                  <w:marBottom w:val="0"/>
                  <w:divBdr>
                    <w:top w:val="single" w:sz="2" w:space="0" w:color="E3E3E3"/>
                    <w:left w:val="single" w:sz="2" w:space="0" w:color="E3E3E3"/>
                    <w:bottom w:val="single" w:sz="2" w:space="0" w:color="E3E3E3"/>
                    <w:right w:val="single" w:sz="2" w:space="0" w:color="E3E3E3"/>
                  </w:divBdr>
                  <w:divsChild>
                    <w:div w:id="1661352775">
                      <w:marLeft w:val="0"/>
                      <w:marRight w:val="0"/>
                      <w:marTop w:val="0"/>
                      <w:marBottom w:val="0"/>
                      <w:divBdr>
                        <w:top w:val="single" w:sz="2" w:space="0" w:color="E3E3E3"/>
                        <w:left w:val="single" w:sz="2" w:space="0" w:color="E3E3E3"/>
                        <w:bottom w:val="single" w:sz="2" w:space="0" w:color="E3E3E3"/>
                        <w:right w:val="single" w:sz="2" w:space="0" w:color="E3E3E3"/>
                      </w:divBdr>
                      <w:divsChild>
                        <w:div w:id="1839345460">
                          <w:marLeft w:val="0"/>
                          <w:marRight w:val="0"/>
                          <w:marTop w:val="0"/>
                          <w:marBottom w:val="0"/>
                          <w:divBdr>
                            <w:top w:val="single" w:sz="2" w:space="0" w:color="E3E3E3"/>
                            <w:left w:val="single" w:sz="2" w:space="0" w:color="E3E3E3"/>
                            <w:bottom w:val="single" w:sz="2" w:space="0" w:color="E3E3E3"/>
                            <w:right w:val="single" w:sz="2" w:space="0" w:color="E3E3E3"/>
                          </w:divBdr>
                          <w:divsChild>
                            <w:div w:id="1020281900">
                              <w:marLeft w:val="0"/>
                              <w:marRight w:val="0"/>
                              <w:marTop w:val="0"/>
                              <w:marBottom w:val="0"/>
                              <w:divBdr>
                                <w:top w:val="single" w:sz="2" w:space="0" w:color="E3E3E3"/>
                                <w:left w:val="single" w:sz="2" w:space="0" w:color="E3E3E3"/>
                                <w:bottom w:val="single" w:sz="2" w:space="0" w:color="E3E3E3"/>
                                <w:right w:val="single" w:sz="2" w:space="0" w:color="E3E3E3"/>
                              </w:divBdr>
                              <w:divsChild>
                                <w:div w:id="486871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93746">
                                      <w:marLeft w:val="0"/>
                                      <w:marRight w:val="0"/>
                                      <w:marTop w:val="0"/>
                                      <w:marBottom w:val="0"/>
                                      <w:divBdr>
                                        <w:top w:val="single" w:sz="2" w:space="0" w:color="E3E3E3"/>
                                        <w:left w:val="single" w:sz="2" w:space="0" w:color="E3E3E3"/>
                                        <w:bottom w:val="single" w:sz="2" w:space="0" w:color="E3E3E3"/>
                                        <w:right w:val="single" w:sz="2" w:space="0" w:color="E3E3E3"/>
                                      </w:divBdr>
                                      <w:divsChild>
                                        <w:div w:id="1044208036">
                                          <w:marLeft w:val="0"/>
                                          <w:marRight w:val="0"/>
                                          <w:marTop w:val="0"/>
                                          <w:marBottom w:val="0"/>
                                          <w:divBdr>
                                            <w:top w:val="single" w:sz="2" w:space="0" w:color="E3E3E3"/>
                                            <w:left w:val="single" w:sz="2" w:space="0" w:color="E3E3E3"/>
                                            <w:bottom w:val="single" w:sz="2" w:space="0" w:color="E3E3E3"/>
                                            <w:right w:val="single" w:sz="2" w:space="0" w:color="E3E3E3"/>
                                          </w:divBdr>
                                          <w:divsChild>
                                            <w:div w:id="390884454">
                                              <w:marLeft w:val="0"/>
                                              <w:marRight w:val="0"/>
                                              <w:marTop w:val="0"/>
                                              <w:marBottom w:val="0"/>
                                              <w:divBdr>
                                                <w:top w:val="single" w:sz="2" w:space="0" w:color="E3E3E3"/>
                                                <w:left w:val="single" w:sz="2" w:space="0" w:color="E3E3E3"/>
                                                <w:bottom w:val="single" w:sz="2" w:space="0" w:color="E3E3E3"/>
                                                <w:right w:val="single" w:sz="2" w:space="0" w:color="E3E3E3"/>
                                              </w:divBdr>
                                              <w:divsChild>
                                                <w:div w:id="1017461685">
                                                  <w:marLeft w:val="0"/>
                                                  <w:marRight w:val="0"/>
                                                  <w:marTop w:val="0"/>
                                                  <w:marBottom w:val="0"/>
                                                  <w:divBdr>
                                                    <w:top w:val="single" w:sz="2" w:space="0" w:color="E3E3E3"/>
                                                    <w:left w:val="single" w:sz="2" w:space="0" w:color="E3E3E3"/>
                                                    <w:bottom w:val="single" w:sz="2" w:space="0" w:color="E3E3E3"/>
                                                    <w:right w:val="single" w:sz="2" w:space="0" w:color="E3E3E3"/>
                                                  </w:divBdr>
                                                  <w:divsChild>
                                                    <w:div w:id="578557378">
                                                      <w:marLeft w:val="0"/>
                                                      <w:marRight w:val="0"/>
                                                      <w:marTop w:val="0"/>
                                                      <w:marBottom w:val="0"/>
                                                      <w:divBdr>
                                                        <w:top w:val="single" w:sz="2" w:space="0" w:color="E3E3E3"/>
                                                        <w:left w:val="single" w:sz="2" w:space="0" w:color="E3E3E3"/>
                                                        <w:bottom w:val="single" w:sz="2" w:space="0" w:color="E3E3E3"/>
                                                        <w:right w:val="single" w:sz="2" w:space="0" w:color="E3E3E3"/>
                                                      </w:divBdr>
                                                      <w:divsChild>
                                                        <w:div w:id="2142645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2840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 Dina</dc:creator>
  <cp:keywords/>
  <dc:description/>
  <cp:lastModifiedBy>Sebastian Gonzalez Dina</cp:lastModifiedBy>
  <cp:revision>1</cp:revision>
  <dcterms:created xsi:type="dcterms:W3CDTF">2024-05-02T21:27:00Z</dcterms:created>
  <dcterms:modified xsi:type="dcterms:W3CDTF">2024-05-02T21:47:00Z</dcterms:modified>
</cp:coreProperties>
</file>