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1.6安装部署文档(CentOS x64)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"https://kubernetes.io/docs/getting-started-guides/kubeadm/"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https://kubernetes.io/docs/getting-started-guides/kubeadm/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https://segmentfault.com/a/1190000007074726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(1/4) 安装kubelet 和 kubeadm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所有的主机需要安装以下包: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docker </w:t>
      </w:r>
      <w:r>
        <w:rPr>
          <w:rFonts w:hint="eastAsia"/>
          <w:b w:val="0"/>
          <w:bCs w:val="0"/>
          <w:lang w:val="en-US" w:eastAsia="zh-CN"/>
        </w:rPr>
        <w:t>容器运行环境，</w:t>
      </w:r>
      <w:r>
        <w:rPr>
          <w:rFonts w:hint="eastAsia"/>
          <w:lang w:val="en-US" w:eastAsia="zh-CN"/>
        </w:rPr>
        <w:t>推荐v1.12版本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kubelet </w:t>
      </w:r>
      <w:r>
        <w:rPr>
          <w:rFonts w:hint="eastAsia"/>
          <w:b w:val="0"/>
          <w:bCs w:val="0"/>
          <w:lang w:val="en-US" w:eastAsia="zh-CN"/>
        </w:rPr>
        <w:t>kubernetes核心组件，可以运行在集群内的所有主机上，允许操作pod和容器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kubectl</w:t>
      </w:r>
      <w:r>
        <w:rPr>
          <w:rFonts w:hint="eastAsia"/>
          <w:b w:val="0"/>
          <w:bCs w:val="0"/>
          <w:lang w:val="en-US" w:eastAsia="zh-CN"/>
        </w:rPr>
        <w:t xml:space="preserve"> kubernetes集群命令行工具，一般在master节点使用较多，但其他nodes节点上可能也会使用到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kubeadm </w:t>
      </w:r>
      <w:r>
        <w:rPr>
          <w:rFonts w:hint="eastAsia"/>
          <w:b w:val="0"/>
          <w:bCs w:val="0"/>
          <w:lang w:val="en-US" w:eastAsia="zh-CN"/>
        </w:rPr>
        <w:t>引导安装kubernetes集群的命令行工具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b w:val="0"/>
          <w:bCs w:val="0"/>
          <w:lang w:val="en-US" w:eastAsia="zh-CN"/>
        </w:rPr>
        <w:t>如果主机上已经安装过kubeadm 请及时更新到最新版本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取得root权限进行安装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(不能联网需要自行搭建本地yum源)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新增yum源: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cat &lt;&lt;EOF &gt; /etc/yum.repos.d/kubernetes.repo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[kubernetes]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name=Kubernetes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baseurl=https://packages.cloud.google.com/yum/repos/kubernetes-el7-${ARCH}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enabled=1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gpgcheck=1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repo_gpgcheck=1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gpgkey=https://packages.cloud.google.com/yum/doc/yum-key.gpg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https://packages.cloud.google.com/yum/doc/rpm-package-key.gpg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EOF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yum makecache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#关闭SELinux防火墙 docker容器网络需要访问宿主机文件系统 且容器间相互访问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setenforce 0 (永久关闭 修改/etc/sysconfig/selinux 配置文件 SELINUX=disabled</w:t>
      </w:r>
      <w:bookmarkStart w:id="1" w:name="_GoBack"/>
      <w:bookmarkEnd w:id="1"/>
      <w:r>
        <w:rPr>
          <w:rFonts w:hint="eastAsia"/>
          <w:b w:val="0"/>
          <w:bCs w:val="0"/>
          <w:lang w:val="en-US" w:eastAsia="zh-CN"/>
        </w:rPr>
        <w:t>或者permissive)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114290" cy="1076325"/>
            <wp:effectExtent l="0" t="0" r="1016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#安装docker kubernetes相关组件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yum install -y docker kubelet kubeadm kubectl kubernetes-cni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#启动docker服务并使其开机自启动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systemctl enable docker &amp;&amp; systemctl start docker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1437005"/>
            <wp:effectExtent l="0" t="0" r="6985" b="1079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#启动kubelet服务并使其开机自启动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systemctl enable kubelet &amp;&amp; systemctl start kubelet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1788795"/>
            <wp:effectExtent l="0" t="0" r="10795" b="190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注意：kubelet进程此时 每隔数秒就自动重启，因为它在循环等待kubeadm的调度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再次确认kubeadm安装成功 且是最新版本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085590" cy="695325"/>
            <wp:effectExtent l="0" t="0" r="10160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(2/4) 初始化master节点(单节点工作)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master节点是控制层组件运行的主机，包含etcd和API Server等组件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选择任一安装了kubeadm的主机运行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OLE_LINK1"/>
      <w:r>
        <w:rPr>
          <w:rFonts w:hint="eastAsia"/>
          <w:b w:val="0"/>
          <w:bCs w:val="0"/>
          <w:lang w:val="en-US" w:eastAsia="zh-CN"/>
        </w:rPr>
        <w:t>kubeadm init</w:t>
      </w:r>
    </w:p>
    <w:bookmarkEnd w:id="0"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注意：执行完上述命令后，将自动发现并使用默认网关的一张网卡，如果需要使用不同的网卡，可以加入如下参数 --apiserver-advertise-address=&lt;ip-address&gt;提供给kubeadm init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Master为其他node节点分配网络空间，订制pod的网络，如果使用flannel订制pod的网络，则需要为kubeadm init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添加参数--pod-network-cidr=10.244.0.0/16 其他网络插件则无需配置此参数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kubeadm init将会首先执行一系列的与检查，来确保该主机能够运行kubernetes，一旦检查出错，则会显示告警并退出。后续会下载和安装集群数据库等控制组件。此环节会持续数分钟，当第一个kubeadm未结束时 不要开启第二个。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69865" cy="1020445"/>
            <wp:effectExtent l="0" t="0" r="6985" b="825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华文楷体"/>
          <w:lang w:eastAsia="zh-CN"/>
        </w:rPr>
      </w:pPr>
      <w:r>
        <w:rPr>
          <w:rFonts w:hint="eastAsia"/>
          <w:lang w:eastAsia="zh-CN"/>
        </w:rPr>
        <w:t>解决相关报错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-w net.bridge.bridge-nf-call-iptables=1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931035"/>
            <wp:effectExtent l="0" t="0" r="4445" b="12065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50515"/>
            <wp:effectExtent l="0" t="0" r="10160" b="698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8955"/>
            <wp:effectExtent l="0" t="0" r="7620" b="444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记录下</w:t>
      </w:r>
      <w:r>
        <w:rPr>
          <w:rFonts w:hint="eastAsia"/>
          <w:lang w:val="en-US" w:eastAsia="zh-CN"/>
        </w:rPr>
        <w:t>kubeadm join命令 和认证文件，稍后会使用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 join --token 342145.bb06385002a091eb 10.10.3.30:6443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 添加环境变量 使本机的kubectl等具有访问apiserver的权限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KUBECONFIG=/etc/kubernetes/admin.conf (可以加在profile文件里)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以下控制组件都将在pod中运行，他们的镜像如果缺少则会在kubeadm init的时候被kubelet自动拉下来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791335"/>
            <wp:effectExtent l="0" t="0" r="5715" b="1841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华文楷体"/>
          <w:lang w:val="en-US" w:eastAsia="zh-CN"/>
        </w:rPr>
      </w:pPr>
      <w:r>
        <w:rPr>
          <w:rFonts w:hint="eastAsia" w:eastAsia="华文楷体"/>
          <w:lang w:val="en-US" w:eastAsia="zh-CN"/>
        </w:rPr>
        <w:drawing>
          <wp:inline distT="0" distB="0" distL="114300" distR="114300">
            <wp:extent cx="5266690" cy="707390"/>
            <wp:effectExtent l="0" t="0" r="10160" b="16510"/>
            <wp:docPr id="42" name="图片 42" descr="AHRR)KZBZ`XYN8C(@VS)Y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AHRR)KZBZ`XYN8C(@VS)YE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华文楷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华文楷体"/>
          <w:lang w:val="en-US" w:eastAsia="zh-CN"/>
        </w:rPr>
        <w:t>docker pull dipperroy/kube-controller-manager:1.6.3</w:t>
      </w:r>
      <w:r>
        <w:rPr>
          <w:rFonts w:hint="eastAsia"/>
          <w:lang w:val="en-US" w:eastAsia="zh-CN"/>
        </w:rPr>
        <w:t xml:space="preserve"> //使用本地的镜像 官方的镜像有问题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删除正在使用gcr.io/google_containers/kube-controller-manager-amd64:v1.6.3官方镜像的容器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 并为本地镜像tag与官方镜像一样名字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docker.io/dipperroy/kube-controller-manager:1.6.3 gcr.io/google_containers/kube-controller-manager-amd64:v1.6.3</w:t>
      </w:r>
    </w:p>
    <w:p/>
    <w:p>
      <w:pPr>
        <w:rPr>
          <w:rFonts w:hint="eastAsia" w:eastAsia="华文楷体"/>
          <w:lang w:val="en-US" w:eastAsia="zh-CN"/>
        </w:rPr>
      </w:pPr>
      <w:r>
        <w:rPr>
          <w:rFonts w:hint="eastAsia"/>
          <w:lang w:val="en-US" w:eastAsia="zh-CN"/>
        </w:rPr>
        <w:t>出于安全角度的考虑，默认状态下，kubernetes不会将pod调度到master节点。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若有特殊需求，需要将master也加入调度的集合，可以使用以下命令: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#不建议这么使用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taint nodes --all node-role.kubernetes.io/master-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(3/4) 安装pod网络环境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没有配置网络环境的pod间是无法通讯的，因此部署服务之前必须先解决网络环境问题。同时kube-dns也需要在网络环境安装之后才能运行。Kubeadm仅支持基于CNI模型的插件(不支持Kubenet)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使用如下命令可以选择一种CNI模型的插件提供网络服务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kubectl apply -f &lt;add-on.yaml&gt;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如使用calico网络，可以在官方下载calico.yaml 并完成配置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(获取calico.yaml) wget http://docs.projectcalico.org/v2.2/getting-started/kubernetes/installation/hosted/kubeadm/1.6/calico.yaml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#创建calico网络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kubectl create -f calico.yaml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注意:单个集群只能安装一种pod网络环境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使用kubectl get pods --all-namespaces命令查看kube-dns、calico等容器是否正确运行，可以作为判断pod网络环境是否安装正确的条件。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71770" cy="1210945"/>
            <wp:effectExtent l="0" t="0" r="5080" b="8255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(4/4) 添加Node进集群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Node节点上运行着各个具体的工作单元(如pod、容器、etcd等)，为了将新的nodes加入到集群，需要在每一台node上运行作以下准备工作: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ssh 连接到node主机。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取得root权限。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kubeadm join --token 342145.bb06385002a091eb 10.10.3.30:6443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37750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解决相关告警 报错信息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成功加入后去 master节点上查看node状态</w:t>
      </w:r>
    </w:p>
    <w:p>
      <w:pPr>
        <w:ind w:firstLine="420" w:firstLineChars="0"/>
      </w:pPr>
      <w:r>
        <w:drawing>
          <wp:inline distT="0" distB="0" distL="114300" distR="114300">
            <wp:extent cx="5272405" cy="34829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首先等待各个</w:t>
      </w:r>
      <w:r>
        <w:rPr>
          <w:rFonts w:hint="eastAsia"/>
          <w:lang w:val="en-US" w:eastAsia="zh-CN"/>
        </w:rPr>
        <w:t>node的网络初始化完成</w:t>
      </w:r>
    </w:p>
    <w:p>
      <w:pPr>
        <w:ind w:firstLine="420" w:firstLineChars="0"/>
      </w:pPr>
      <w:r>
        <w:drawing>
          <wp:inline distT="0" distB="0" distL="114300" distR="114300">
            <wp:extent cx="5271770" cy="126555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查看集群状态</w:t>
      </w:r>
    </w:p>
    <w:p>
      <w:pPr>
        <w:ind w:firstLine="420" w:firstLineChars="0"/>
      </w:pPr>
      <w:r>
        <w:drawing>
          <wp:inline distT="0" distB="0" distL="114300" distR="114300">
            <wp:extent cx="4076065" cy="1095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尝试创建几个</w:t>
      </w:r>
      <w:r>
        <w:rPr>
          <w:rFonts w:hint="eastAsia"/>
          <w:lang w:val="en-US" w:eastAsia="zh-CN"/>
        </w:rPr>
        <w:t>pod相互访问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733290" cy="40379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0500" cy="2199005"/>
            <wp:effectExtent l="0" t="0" r="6350" b="1079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在容器内尝试解析自身服务的域名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1200785"/>
            <wp:effectExtent l="0" t="0" r="6350" b="1841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华文楷体"/>
          <w:lang w:val="en-US" w:eastAsia="zh-CN"/>
        </w:rPr>
      </w:pPr>
      <w:r>
        <w:rPr>
          <w:rFonts w:hint="eastAsia"/>
          <w:lang w:eastAsia="zh-CN"/>
        </w:rPr>
        <w:t>再容器内尝试</w:t>
      </w:r>
      <w:r>
        <w:rPr>
          <w:rFonts w:hint="eastAsia"/>
          <w:lang w:val="en-US" w:eastAsia="zh-CN"/>
        </w:rPr>
        <w:t>ping其他节点上的容器IP</w:t>
      </w:r>
    </w:p>
    <w:p>
      <w:pPr>
        <w:ind w:firstLine="420" w:firstLineChars="0"/>
      </w:pPr>
      <w:r>
        <w:drawing>
          <wp:inline distT="0" distB="0" distL="114300" distR="114300">
            <wp:extent cx="5269230" cy="2671445"/>
            <wp:effectExtent l="0" t="0" r="7620" b="1460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华文楷体"/>
          <w:lang w:val="en-US" w:eastAsia="zh-CN"/>
        </w:rPr>
      </w:pPr>
      <w:r>
        <w:rPr>
          <w:rFonts w:hint="eastAsia"/>
          <w:lang w:eastAsia="zh-CN"/>
        </w:rPr>
        <w:t>集群安装成功！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3269"/>
    <w:rsid w:val="00B776CB"/>
    <w:rsid w:val="01480369"/>
    <w:rsid w:val="01884B0B"/>
    <w:rsid w:val="02574085"/>
    <w:rsid w:val="033061B1"/>
    <w:rsid w:val="03C85AC1"/>
    <w:rsid w:val="0432229D"/>
    <w:rsid w:val="044F55F3"/>
    <w:rsid w:val="045A3424"/>
    <w:rsid w:val="04DF6CDD"/>
    <w:rsid w:val="04EB1213"/>
    <w:rsid w:val="05F07C53"/>
    <w:rsid w:val="06762AA8"/>
    <w:rsid w:val="07E436F2"/>
    <w:rsid w:val="082D2D02"/>
    <w:rsid w:val="09065F20"/>
    <w:rsid w:val="0987774F"/>
    <w:rsid w:val="0A0B005E"/>
    <w:rsid w:val="0AD9042E"/>
    <w:rsid w:val="0B43086F"/>
    <w:rsid w:val="0B7E3F59"/>
    <w:rsid w:val="0BC93996"/>
    <w:rsid w:val="0BFE15D0"/>
    <w:rsid w:val="0CDA5D19"/>
    <w:rsid w:val="0DB43DF8"/>
    <w:rsid w:val="0DFF3A15"/>
    <w:rsid w:val="0E156921"/>
    <w:rsid w:val="0E9C46D9"/>
    <w:rsid w:val="0FBE7469"/>
    <w:rsid w:val="104A74B0"/>
    <w:rsid w:val="11611EE0"/>
    <w:rsid w:val="11C851E8"/>
    <w:rsid w:val="13215179"/>
    <w:rsid w:val="144D34DF"/>
    <w:rsid w:val="148E32A7"/>
    <w:rsid w:val="15616CEA"/>
    <w:rsid w:val="17CA4B48"/>
    <w:rsid w:val="1826673C"/>
    <w:rsid w:val="18405FBB"/>
    <w:rsid w:val="18856E88"/>
    <w:rsid w:val="18E22963"/>
    <w:rsid w:val="19582178"/>
    <w:rsid w:val="197863B2"/>
    <w:rsid w:val="1A4C2631"/>
    <w:rsid w:val="1AD23F48"/>
    <w:rsid w:val="1B086076"/>
    <w:rsid w:val="1C29724F"/>
    <w:rsid w:val="1D1F3531"/>
    <w:rsid w:val="1D535E5B"/>
    <w:rsid w:val="1D7A7BDB"/>
    <w:rsid w:val="1D7B15DC"/>
    <w:rsid w:val="1E027364"/>
    <w:rsid w:val="1E271715"/>
    <w:rsid w:val="1E9F06A4"/>
    <w:rsid w:val="1EF16125"/>
    <w:rsid w:val="1F7F55A2"/>
    <w:rsid w:val="1FA4630B"/>
    <w:rsid w:val="202636B3"/>
    <w:rsid w:val="20EC6A65"/>
    <w:rsid w:val="21095C4C"/>
    <w:rsid w:val="227635FE"/>
    <w:rsid w:val="22AD6510"/>
    <w:rsid w:val="23991FC0"/>
    <w:rsid w:val="25A921F1"/>
    <w:rsid w:val="25DE40AC"/>
    <w:rsid w:val="2702299C"/>
    <w:rsid w:val="272E710C"/>
    <w:rsid w:val="2A5E4AB3"/>
    <w:rsid w:val="2A5F2961"/>
    <w:rsid w:val="2B063B15"/>
    <w:rsid w:val="2B2B7610"/>
    <w:rsid w:val="2B5434D2"/>
    <w:rsid w:val="2B8C1DB7"/>
    <w:rsid w:val="2B8E3B46"/>
    <w:rsid w:val="2D072F59"/>
    <w:rsid w:val="2DD355CC"/>
    <w:rsid w:val="2EEC6227"/>
    <w:rsid w:val="2F9F40B2"/>
    <w:rsid w:val="31695A07"/>
    <w:rsid w:val="31C334E6"/>
    <w:rsid w:val="31DC5584"/>
    <w:rsid w:val="32DA2DC6"/>
    <w:rsid w:val="336232B0"/>
    <w:rsid w:val="35A8047F"/>
    <w:rsid w:val="35C70B3E"/>
    <w:rsid w:val="367E1735"/>
    <w:rsid w:val="36C73CDB"/>
    <w:rsid w:val="36F6517D"/>
    <w:rsid w:val="394909FA"/>
    <w:rsid w:val="39E67B61"/>
    <w:rsid w:val="3ABF7BC1"/>
    <w:rsid w:val="3D97423E"/>
    <w:rsid w:val="40B26F4F"/>
    <w:rsid w:val="41AF4564"/>
    <w:rsid w:val="421564D3"/>
    <w:rsid w:val="42C347CA"/>
    <w:rsid w:val="42CB0EB2"/>
    <w:rsid w:val="460A5FB9"/>
    <w:rsid w:val="463555F6"/>
    <w:rsid w:val="46CA0A7D"/>
    <w:rsid w:val="473F7016"/>
    <w:rsid w:val="48167783"/>
    <w:rsid w:val="488C45FD"/>
    <w:rsid w:val="4AB53BD7"/>
    <w:rsid w:val="4BD20805"/>
    <w:rsid w:val="4BD86E12"/>
    <w:rsid w:val="4DA94782"/>
    <w:rsid w:val="4DAF5E33"/>
    <w:rsid w:val="4DC224EE"/>
    <w:rsid w:val="4DE35CC2"/>
    <w:rsid w:val="4E60430D"/>
    <w:rsid w:val="4E853B12"/>
    <w:rsid w:val="4F3C1A89"/>
    <w:rsid w:val="50937643"/>
    <w:rsid w:val="51224991"/>
    <w:rsid w:val="513A79DD"/>
    <w:rsid w:val="51AD7542"/>
    <w:rsid w:val="524B06EE"/>
    <w:rsid w:val="538F252E"/>
    <w:rsid w:val="5444217D"/>
    <w:rsid w:val="54FD5A02"/>
    <w:rsid w:val="56172C4D"/>
    <w:rsid w:val="56217B2C"/>
    <w:rsid w:val="56795E0D"/>
    <w:rsid w:val="57543FA3"/>
    <w:rsid w:val="58817E16"/>
    <w:rsid w:val="59AB0CBE"/>
    <w:rsid w:val="59BF375C"/>
    <w:rsid w:val="5AA84016"/>
    <w:rsid w:val="5B7E4DDF"/>
    <w:rsid w:val="5BB027B2"/>
    <w:rsid w:val="5E481C59"/>
    <w:rsid w:val="5EBB55F9"/>
    <w:rsid w:val="5F2A0A27"/>
    <w:rsid w:val="5F3E4310"/>
    <w:rsid w:val="5F520357"/>
    <w:rsid w:val="5FA7625D"/>
    <w:rsid w:val="5FDB68CA"/>
    <w:rsid w:val="602C5B9B"/>
    <w:rsid w:val="60433ADF"/>
    <w:rsid w:val="60A75C75"/>
    <w:rsid w:val="6113018A"/>
    <w:rsid w:val="617C742F"/>
    <w:rsid w:val="61CC1184"/>
    <w:rsid w:val="63454BE1"/>
    <w:rsid w:val="64163138"/>
    <w:rsid w:val="64500078"/>
    <w:rsid w:val="64764D78"/>
    <w:rsid w:val="66357000"/>
    <w:rsid w:val="67FB2E3E"/>
    <w:rsid w:val="685E7EA3"/>
    <w:rsid w:val="68EF01C5"/>
    <w:rsid w:val="68F04CB8"/>
    <w:rsid w:val="68F27208"/>
    <w:rsid w:val="699D688A"/>
    <w:rsid w:val="69F530B2"/>
    <w:rsid w:val="6A972454"/>
    <w:rsid w:val="6AF90789"/>
    <w:rsid w:val="6B53031E"/>
    <w:rsid w:val="6C20459A"/>
    <w:rsid w:val="6C3D5EC1"/>
    <w:rsid w:val="6C6D1069"/>
    <w:rsid w:val="71E617F5"/>
    <w:rsid w:val="73095F8B"/>
    <w:rsid w:val="730A1B38"/>
    <w:rsid w:val="741A2659"/>
    <w:rsid w:val="753B3ACF"/>
    <w:rsid w:val="76D20A5B"/>
    <w:rsid w:val="772802B8"/>
    <w:rsid w:val="77B12103"/>
    <w:rsid w:val="77DA160A"/>
    <w:rsid w:val="78B039D8"/>
    <w:rsid w:val="793B2B13"/>
    <w:rsid w:val="79C3408E"/>
    <w:rsid w:val="7A475F9C"/>
    <w:rsid w:val="7C410C8D"/>
    <w:rsid w:val="7C8A06B3"/>
    <w:rsid w:val="7E6974D6"/>
    <w:rsid w:val="7EEA1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eastAsia="华文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华文楷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2017-05-22T02:29:07Z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