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kubeadm重置、卸载kubernetesv1.6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参考文献</w:t>
      </w:r>
      <w:r>
        <w:rPr>
          <w:rFonts w:hint="eastAsia"/>
          <w:lang w:val="en-US" w:eastAsia="zh-CN"/>
        </w:rPr>
        <w:t>:https://kubernetes.io/docs/getting-started-guides/kubeadm/#tear-down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当前集群状态</w:t>
      </w:r>
    </w:p>
    <w:p>
      <w:r>
        <w:drawing>
          <wp:inline distT="0" distB="0" distL="114300" distR="114300">
            <wp:extent cx="4361815" cy="11049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058670"/>
            <wp:effectExtent l="0" t="0" r="31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卸载一个node之前 需要做以下准备工作：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将node上边的所有pod清空 驱逐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(在master节点上操作)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drain cd001.novalocal --delete-local-data --force --ignore-daemonsets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66548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081405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delete node cd001.novalocal</w:t>
      </w:r>
    </w:p>
    <w:p>
      <w:r>
        <w:drawing>
          <wp:inline distT="0" distB="0" distL="114300" distR="114300">
            <wp:extent cx="3828415" cy="9239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在正在删除的</w:t>
      </w:r>
      <w:r>
        <w:rPr>
          <w:rFonts w:hint="eastAsia"/>
          <w:lang w:val="en-US" w:eastAsia="zh-CN"/>
        </w:rPr>
        <w:t>node上执行</w:t>
      </w:r>
    </w:p>
    <w:p>
      <w:r>
        <w:t>kubeadm reset</w:t>
      </w:r>
      <w:r>
        <w:rPr>
          <w:rFonts w:hint="eastAsia"/>
          <w:lang w:val="en-US" w:eastAsia="zh-CN"/>
        </w:rPr>
        <w:t>(如果是master节点 需要等到集群彻底清空之后 再执行reset)</w:t>
      </w:r>
    </w:p>
    <w:p>
      <w:r>
        <w:drawing>
          <wp:inline distT="0" distB="0" distL="114300" distR="114300">
            <wp:extent cx="5265420" cy="789305"/>
            <wp:effectExtent l="0" t="0" r="114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依次删除所有node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直至整个集群被清空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99945"/>
            <wp:effectExtent l="0" t="0" r="444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重新安装参考之前的文档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kubeadm join --token 0774cd.a4aea297ba4fc3c2 10.10.3.30:6443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Flannel网络卸载后 ip link残留网卡2张flannel.1 tunl</w:t>
      </w:r>
      <w:bookmarkStart w:id="0" w:name="_GoBack"/>
      <w:bookmarkEnd w:id="0"/>
      <w:r>
        <w:rPr>
          <w:rFonts w:hint="eastAsia"/>
          <w:lang w:val="en-US" w:eastAsia="zh-CN"/>
        </w:rPr>
        <w:t>0 需要reboot或重启network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448435"/>
            <wp:effectExtent l="0" t="0" r="6985" b="184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D4507"/>
    <w:rsid w:val="13181301"/>
    <w:rsid w:val="17B8691A"/>
    <w:rsid w:val="1F9800F9"/>
    <w:rsid w:val="2A782CAB"/>
    <w:rsid w:val="2B590859"/>
    <w:rsid w:val="46DD2769"/>
    <w:rsid w:val="4E893A67"/>
    <w:rsid w:val="4EF9474C"/>
    <w:rsid w:val="5034183A"/>
    <w:rsid w:val="560A066F"/>
    <w:rsid w:val="57A40CA2"/>
    <w:rsid w:val="5A851FA4"/>
    <w:rsid w:val="5B1B2484"/>
    <w:rsid w:val="6AA805D2"/>
    <w:rsid w:val="6F391CBD"/>
    <w:rsid w:val="7E1D1B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2017-05-19T09:16:21Z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