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kubeinstall 设计文档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kubeinstall 项目主要为一键安装kubernetes 1.6集群服务。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基于kubeadm命令，与BCM前台交互，完成对集群的创建、编辑、删除功能。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项目地址: ssh://git@code.bonc.com.cn:10022/huyuepeng/kubeinstall.git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有k8s集群通过脚本在linux主机上命令行安装，脚本执行前，需要许多预安装的准备工作，包括了本地yum源的制作、rpm包的上传、docker仓库搭建、必要软件的下载安装、防火墙和主机名的定制等操作。这样对于不熟悉k8s集群安装的开发人员太过繁琐、且容易出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为了解决kubernetes集群部署困难、安装复杂、依赖过多等问题，BCM界面上提供了集群管理的功能，该功能依赖后台程序kubeinstall来创建、编辑、删除集群，支持用户个性化的定制kubernetes集群的参数。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设计思路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参考了kubernetes 1.6版本的安装方法，kubeinstall基于kubeadm的一键安装思想，对kubeadm的前置准备工作进行封装，对整个安装步骤尽可能的抽象、简化，提供给BCM界面接口，让用户可以无视安装的细节，只提供必要的参数，便可以自由的创建、安装、删除k8s集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kubeinstall提供的接口遵循restful风格，具体的通讯模型如下: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348pt;width:328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6" DrawAspect="Content" ObjectID="_1468075725" r:id="rId4">
            <o:LockedField>false</o:LockedField>
          </o:OLEObject>
        </w:objec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kubeinstall使用go-restful实现HTTP服务端，为BCM提供3类主要服务，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分别是:CreateCluster ModifyCluster RemoveCluster。每个请求的处理模型为：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解析参数、检查参数、进行操作、返回操作结果。通讯消息格式为JSON。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CreateCluster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检查用户提供的集群地址是否可用，根据用户提供的鉴权信息ssh到各个主机检查是否符合创建集群的条件；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具备安装资格的主机开始根据自己的角色进行相关初始化工作，包括搭建yum仓库、docker仓库等。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初始化工作完成后开始安装核心组件(基于kubeadm)，安装master，存储token。安装各个Node，并加入集群。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安装k8s集群所需系统软件，如flannel网络、健康检查容器等对集群是否健康做出测试、评分。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返回集群安装结果。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ModifyCluster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允许用户对集群进行简单的操作，如查看集群状态、即时安全检查；后续可能支持网络切换，冻结、驱逐、删除节点，版本升级等复杂的功能。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RemoveCluster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逐步清理集群资源、清理节点、清理仓库(是否保留可选)等操作结束后 初始化各个节点 使其还原成初始状态(判定标准是可以立即安装k8s集群 且没有影响)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风险预估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某些集群要用的镜像名字、下载路径可以通过修改kubeadm源码 将其修改成可以配置，此部分需要总结统计。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Flannel网络在删除时可能残留网卡信息。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集群删除时可能有残留信息 需要分析排查。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27FE3"/>
    <w:multiLevelType w:val="singleLevel"/>
    <w:tmpl w:val="59227FE3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228693"/>
    <w:multiLevelType w:val="multilevel"/>
    <w:tmpl w:val="59228693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56384"/>
    <w:rsid w:val="05D4675C"/>
    <w:rsid w:val="067432DC"/>
    <w:rsid w:val="0D741F59"/>
    <w:rsid w:val="0DC80400"/>
    <w:rsid w:val="0EA801C2"/>
    <w:rsid w:val="0FA77858"/>
    <w:rsid w:val="16AB367D"/>
    <w:rsid w:val="267A0FF3"/>
    <w:rsid w:val="27B51F14"/>
    <w:rsid w:val="27F4504A"/>
    <w:rsid w:val="28EA29CA"/>
    <w:rsid w:val="30D7219E"/>
    <w:rsid w:val="347C4028"/>
    <w:rsid w:val="43887225"/>
    <w:rsid w:val="45BF4FE0"/>
    <w:rsid w:val="4DEA2745"/>
    <w:rsid w:val="51510258"/>
    <w:rsid w:val="57623EA2"/>
    <w:rsid w:val="586B4462"/>
    <w:rsid w:val="5E1F42C6"/>
    <w:rsid w:val="62BE62DF"/>
    <w:rsid w:val="63A2333B"/>
    <w:rsid w:val="674217F1"/>
    <w:rsid w:val="6E4730BA"/>
    <w:rsid w:val="72363E5C"/>
    <w:rsid w:val="75327743"/>
    <w:rsid w:val="757216DE"/>
    <w:rsid w:val="77FF1357"/>
    <w:rsid w:val="783B14A8"/>
    <w:rsid w:val="7A0178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kinsoku w:val="0"/>
      <w:wordWrap w:val="0"/>
      <w:spacing w:line="360" w:lineRule="auto"/>
      <w:jc w:val="both"/>
    </w:pPr>
    <w:rPr>
      <w:rFonts w:eastAsia="华文楷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2017-05-22T06:52:42Z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