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40" w:before="0"/>
        <w:jc w:val="center"/>
      </w:pPr>
      <w:r>
        <w:rPr>
          <w:rFonts w:ascii="Arial" w:cs="Arial" w:eastAsia="Arial" w:hAnsi="Arial"/>
          <w:b/>
          <w:bCs/>
          <w:color w:val="1F3864"/>
          <w:sz w:val="52"/>
          <w:szCs w:val="52"/>
        </w:rPr>
        <w:t xml:space="preserve">C5 | Round Robin vs SJF Comparison Project</w:t>
      </w:r>
    </w:p>
    <w:p>
      <w:pPr>
        <w:spacing w:after="120" w:before="0"/>
        <w:jc w:val="center"/>
      </w:pPr>
      <w:r>
        <w:rPr>
          <w:rFonts w:ascii="Arial" w:cs="Arial" w:eastAsia="Arial" w:hAnsi="Arial"/>
          <w:b/>
          <w:bCs/>
          <w:color w:val="2E75B6"/>
          <w:sz w:val="36"/>
          <w:szCs w:val="36"/>
        </w:rPr>
        <w:t xml:space="preserve">Scenario B: Short-Job-Heavy Case</w:t>
      </w:r>
    </w:p>
    <w:p>
      <w:pPr>
        <w:spacing w:after="120" w:before="120"/>
        <w:jc w:val="center"/>
      </w:pPr>
      <w:r>
        <w:rPr>
          <w:rFonts w:ascii="Arial" w:cs="Arial" w:eastAsia="Arial" w:hAnsi="Arial"/>
          <w:i/>
          <w:iCs/>
          <w:color w:val="555555"/>
          <w:sz w:val="24"/>
          <w:szCs w:val="24"/>
        </w:rPr>
        <w:t xml:space="preserve">Operating Systems Course  |  Scheduling Comparison Projects</w:t>
      </w:r>
    </w:p>
    <w:p>
      <w:pPr>
        <w:spacing w:after="0" w:before="120"/>
      </w:pPr>
      <w:r>
        <w:t xml:space="preserve"/>
      </w:r>
    </w:p>
    <w:p>
      <w:pPr>
        <w:pBdr>
          <w:bottom w:val="single" w:color="2E75B6" w:sz="6" w:space="1"/>
        </w:pBdr>
        <w:spacing w:after="200"/>
        <w:jc w:val="center"/>
      </w:pPr>
    </w:p>
    <w:p>
      <w:pPr>
        <w:spacing w:after="0" w:before="60"/>
      </w:pPr>
      <w:r>
        <w:t xml:space="preserve"/>
      </w:r>
    </w:p>
    <w:p>
      <w:pPr>
        <w:spacing w:after="60" w:before="60"/>
        <w:jc w:val="center"/>
      </w:pPr>
      <w:r>
        <w:rPr>
          <w:rFonts w:ascii="Arial" w:cs="Arial" w:eastAsia="Arial" w:hAnsi="Arial"/>
          <w:color w:val="333333"/>
          <w:sz w:val="24"/>
          <w:szCs w:val="24"/>
        </w:rPr>
        <w:t xml:space="preserve">Algorithms Compared: Round Robin (RR)  &amp;  Shortest Job First (SJF)</w:t>
      </w:r>
    </w:p>
    <w:p>
      <w:pPr>
        <w:spacing w:after="60" w:before="60"/>
        <w:jc w:val="center"/>
      </w:pPr>
      <w:r>
        <w:rPr>
          <w:rFonts w:ascii="Arial" w:cs="Arial" w:eastAsia="Arial" w:hAnsi="Arial"/>
          <w:color w:val="333333"/>
          <w:sz w:val="24"/>
          <w:szCs w:val="24"/>
        </w:rPr>
        <w:t xml:space="preserve">Time Quantum (Q) = 2  |  SJF Mode: Non-Preemptive</w:t>
      </w:r>
    </w:p>
    <w:p>
      <w:pPr>
        <w:spacing w:after="60" w:before="60"/>
        <w:jc w:val="center"/>
      </w:pPr>
      <w:r>
        <w:rPr>
          <w:rFonts w:ascii="Arial" w:cs="Arial" w:eastAsia="Arial" w:hAnsi="Arial"/>
          <w:color w:val="333333"/>
          <w:sz w:val="24"/>
          <w:szCs w:val="24"/>
        </w:rPr>
        <w:t xml:space="preserve">Total Processes: 6  |  Workload Focus: Short-Job-Heavy</w:t>
      </w:r>
    </w:p>
    <w:p>
      <w:pPr>
        <w:spacing w:after="0" w:before="12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1. Input Panel</w:t>
      </w:r>
    </w:p>
    <w:p>
      <w:pPr>
        <w:pStyle w:val="Heading2"/>
        <w:spacing w:after="80" w:before="240"/>
      </w:pPr>
      <w:r>
        <w:rPr>
          <w:rFonts w:ascii="Arial" w:cs="Arial" w:eastAsia="Arial" w:hAnsi="Arial"/>
          <w:b/>
          <w:bCs/>
          <w:color w:val="2E75B6"/>
          <w:sz w:val="26"/>
          <w:szCs w:val="26"/>
        </w:rPr>
        <w:t xml:space="preserve">1.1 Quantum Input Field</w:t>
      </w:r>
    </w:p>
    <w:p>
      <w:pPr>
        <w:spacing w:after="60" w:before="60"/>
      </w:pPr>
      <w:r>
        <w:rPr>
          <w:rFonts w:ascii="Arial" w:cs="Arial" w:eastAsia="Arial" w:hAnsi="Arial"/>
          <w:sz w:val="22"/>
          <w:szCs w:val="22"/>
        </w:rPr>
        <w:t xml:space="preserve">The selected Time Quantum for Round Robin is:</w:t>
      </w:r>
    </w:p>
    <w:p>
      <w:pPr>
        <w:spacing w:after="0" w:before="0"/>
      </w:pPr>
      <w:r>
        <w:t xml:space="preserve"/>
      </w:r>
    </w:p>
    <w:p>
      <w:pPr>
        <w:pBdr>
          <w:left w:val="single" w:color="2E75B6" w:sz="12"/>
        </w:pBdr>
        <w:shd w:fill="FFF2CC" w:val="clear"/>
        <w:spacing w:after="80" w:before="80"/>
        <w:ind w:left="360"/>
      </w:pPr>
      <w:r>
        <w:rPr>
          <w:rFonts w:ascii="Arial" w:cs="Arial" w:eastAsia="Arial" w:hAnsi="Arial"/>
          <w:b/>
          <w:bCs/>
          <w:color w:val="1F3864"/>
          <w:sz w:val="24"/>
          <w:szCs w:val="24"/>
        </w:rPr>
        <w:t xml:space="preserve">Time Quantum  Q = 2  (units of time)</w:t>
      </w:r>
    </w:p>
    <w:p>
      <w:pPr>
        <w:spacing w:after="60" w:before="60"/>
      </w:pPr>
      <w:r>
        <w:rPr>
          <w:rFonts w:ascii="Arial" w:cs="Arial" w:eastAsia="Arial" w:hAnsi="Arial"/>
          <w:i/>
          <w:iCs/>
          <w:color w:val="555555"/>
          <w:sz w:val="22"/>
          <w:szCs w:val="22"/>
        </w:rPr>
        <w:t xml:space="preserve">Validation: Quantum value must be a positive integer greater than zero. Invalid values (0, negative numbers, or non-integers) are rejected.</w:t>
      </w:r>
    </w:p>
    <w:p>
      <w:pPr>
        <w:spacing w:after="0" w:before="60"/>
      </w:pPr>
      <w:r>
        <w:t xml:space="preserve"/>
      </w:r>
    </w:p>
    <w:p>
      <w:pPr>
        <w:pStyle w:val="Heading2"/>
        <w:spacing w:after="80" w:before="240"/>
      </w:pPr>
      <w:r>
        <w:rPr>
          <w:rFonts w:ascii="Arial" w:cs="Arial" w:eastAsia="Arial" w:hAnsi="Arial"/>
          <w:b/>
          <w:bCs/>
          <w:color w:val="2E75B6"/>
          <w:sz w:val="26"/>
          <w:szCs w:val="26"/>
        </w:rPr>
        <w:t xml:space="preserve">1.2 Process Table</w:t>
      </w:r>
    </w:p>
    <w:p>
      <w:pPr>
        <w:spacing w:after="60" w:before="60"/>
      </w:pPr>
      <w:r>
        <w:rPr>
          <w:rFonts w:ascii="Arial" w:cs="Arial" w:eastAsia="Arial" w:hAnsi="Arial"/>
          <w:sz w:val="22"/>
          <w:szCs w:val="22"/>
        </w:rPr>
        <w:t xml:space="preserve">The following process data was used for Scenario B. The workload is designed to be short-job-heavy: 5 out of 6 processes have a burst time of 3 or less, making SJF behaviour highly visible.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800"/>
        <w:gridCol w:w="2560"/>
      </w:tblGrid>
      <w:tr>
        <w:trPr>
          <w:tblHeader/>
        </w:trPr>
        <w:tc>
          <w:tcPr>
            <w:tcW w:type="dxa" w:w="14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Process</w:t>
            </w:r>
          </w:p>
        </w:tc>
        <w:tc>
          <w:tcPr>
            <w:tcW w:type="dxa" w:w="18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Arrival Time (AT)</w:t>
            </w:r>
          </w:p>
        </w:tc>
        <w:tc>
          <w:tcPr>
            <w:tcW w:type="dxa" w:w="18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Burst Time (BT)</w:t>
            </w:r>
          </w:p>
        </w:tc>
        <w:tc>
          <w:tcPr>
            <w:tcW w:type="dxa" w:w="18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Priority Note</w:t>
            </w:r>
          </w:p>
        </w:tc>
        <w:tc>
          <w:tcPr>
            <w:tcW w:type="dxa" w:w="256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Workload Classification</w:t>
            </w:r>
          </w:p>
        </w:tc>
      </w:tr>
      <w:tr>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Short</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Short job</w:t>
            </w:r>
          </w:p>
        </w:tc>
      </w:tr>
      <w:tr>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Short</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Short job</w:t>
            </w:r>
          </w:p>
        </w:tc>
      </w:tr>
      <w:tr>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P3</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Shortest ★</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Very short — SJF advantage clearly visible</w:t>
            </w:r>
          </w:p>
        </w:tc>
      </w:tr>
      <w:tr>
        <w:tc>
          <w:tcPr>
            <w:tcBorders>
              <w:top w:val="single" w:color="CCCCCC" w:sz="6"/>
              <w:left w:val="single" w:color="CCCCCC" w:sz="6"/>
              <w:bottom w:val="single" w:color="CCCCCC" w:sz="6"/>
              <w:right w:val="single" w:color="CCCCCC" w:sz="6"/>
            </w:tcBorders>
            <w:shd w:fill="FFF2CC"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Longest</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Longest job in workload — serves as contrast</w:t>
            </w:r>
          </w:p>
        </w:tc>
      </w:tr>
      <w:tr>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P5</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Short</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Short job</w:t>
            </w:r>
          </w:p>
        </w:tc>
      </w:tr>
      <w:tr>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P6</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Shortest ★</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Very short — SJF advantage clearly visible</w:t>
            </w:r>
          </w:p>
        </w:tc>
      </w:tr>
    </w:tbl>
    <w:p>
      <w:pPr>
        <w:spacing w:after="0" w:before="60"/>
      </w:pPr>
      <w:r>
        <w:t xml:space="preserve"/>
      </w:r>
    </w:p>
    <w:p>
      <w:pPr>
        <w:spacing w:after="60" w:before="60"/>
      </w:pPr>
      <w:r>
        <w:rPr>
          <w:rFonts w:ascii="Arial" w:cs="Arial" w:eastAsia="Arial" w:hAnsi="Arial"/>
          <w:i/>
          <w:iCs/>
          <w:color w:val="555555"/>
          <w:sz w:val="22"/>
          <w:szCs w:val="22"/>
        </w:rPr>
        <w:t xml:space="preserve">★ Processes P3 and P6 have burst time = 1, which is the minimum in this workload. Their behaviour under both algorithms highlights the efficiency difference clearly.</w:t>
      </w:r>
    </w:p>
    <w:p>
      <w:pPr>
        <w:spacing w:after="0" w:before="6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2. Ready Queue View — Round Robin (Q = 2)</w:t>
      </w:r>
    </w:p>
    <w:p>
      <w:pPr>
        <w:spacing w:after="60" w:before="60"/>
      </w:pPr>
      <w:r>
        <w:rPr>
          <w:rFonts w:ascii="Arial" w:cs="Arial" w:eastAsia="Arial" w:hAnsi="Arial"/>
          <w:sz w:val="22"/>
          <w:szCs w:val="22"/>
        </w:rPr>
        <w:t xml:space="preserve">The table below traces the ready queue state at each dispatch event for Round Robin. Processes marked ↩ have been preempted and re-entered the queue tail.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000"/>
        <w:gridCol w:w="3000"/>
      </w:tblGrid>
      <w:tr>
        <w:trPr>
          <w:tblHeader/>
        </w:trPr>
        <w:tc>
          <w:tcPr>
            <w:tcW w:type="dxa" w:w="12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Event Time</w:t>
            </w:r>
          </w:p>
        </w:tc>
        <w:tc>
          <w:tcPr>
            <w:tcW w:type="dxa" w:w="216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Running</w:t>
            </w:r>
          </w:p>
        </w:tc>
        <w:tc>
          <w:tcPr>
            <w:tcW w:type="dxa" w:w="30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Queue State (after dispatch)</w:t>
            </w:r>
          </w:p>
        </w:tc>
        <w:tc>
          <w:tcPr>
            <w:tcW w:type="dxa" w:w="30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 = 0</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P1 [0→2]</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[P2]</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P1, P2 arrive at t=0. P1 runs first.</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 = 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P2 [2→4]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[P3, P4, P2↩ preempted at t=4]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P1 done. P3 (AT=1), P4 (AT=2) added.</w:t>
            </w:r>
          </w:p>
        </w:tc>
      </w:tr>
      <w:tr>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 = 4</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P3 [4→5]</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[P4, P5, P2↩, P6]</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P2 preempted (1 unit left). P5 (AT=3) added.</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 = 5</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P4 [5→7]</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[P5, P2↩, P6, P4↩]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P3 done. P6 (AT=4) added.</w:t>
            </w:r>
          </w:p>
        </w:tc>
      </w:tr>
      <w:tr>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 = 7</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P5 [7→9]</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[P2↩, P6, P4↩]</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P4 preempted (2 units left).</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 = 9</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P2 [9→10]</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[P6, P4↩]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P5 done. P2 finishes remaining 1 unit.</w:t>
            </w:r>
          </w:p>
        </w:tc>
      </w:tr>
      <w:tr>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 = 10</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P6 [10→11]</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[P4↩]</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P2 done. P6 runs its 1 unit.</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 = 11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P4 [11→13]</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empty ]</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P6 done. P4 finishes remaining 2 units.</w:t>
            </w:r>
          </w:p>
        </w:tc>
      </w:tr>
      <w:tr>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t = 13</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empty ]</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processes complete. ✓</w:t>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3. Gantt Charts</w:t>
      </w:r>
    </w:p>
    <w:p>
      <w:pPr>
        <w:pStyle w:val="Heading2"/>
        <w:spacing w:after="80" w:before="240"/>
      </w:pPr>
      <w:r>
        <w:rPr>
          <w:rFonts w:ascii="Arial" w:cs="Arial" w:eastAsia="Arial" w:hAnsi="Arial"/>
          <w:b/>
          <w:bCs/>
          <w:color w:val="2E75B6"/>
          <w:sz w:val="26"/>
          <w:szCs w:val="26"/>
        </w:rPr>
        <w:t xml:space="preserve">3.1 Round Robin (Q = 2)</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720"/>
        <w:gridCol w:w="1440"/>
        <w:gridCol w:w="1440"/>
        <w:gridCol w:w="720"/>
        <w:gridCol w:w="720"/>
        <w:gridCol w:w="1440"/>
      </w:tblGrid>
      <w:tr>
        <w:tc>
          <w:tcPr>
            <w:tcW w:type="dxa" w:w="1440"/>
            <w:tcBorders>
              <w:top w:val="single" w:color="FFFFFF" w:sz="4"/>
              <w:left w:val="single" w:color="FFFFFF" w:sz="4"/>
              <w:bottom w:val="single" w:color="FFFFFF" w:sz="4"/>
              <w:right w:val="single" w:color="FFFFFF" w:sz="4"/>
            </w:tcBorders>
            <w:shd w:fill="2E75B6"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P1  0→2</w:t>
            </w:r>
          </w:p>
        </w:tc>
        <w:tc>
          <w:tcPr>
            <w:tcW w:type="dxa" w:w="1440"/>
            <w:tcBorders>
              <w:top w:val="single" w:color="FFFFFF" w:sz="4"/>
              <w:left w:val="single" w:color="FFFFFF" w:sz="4"/>
              <w:bottom w:val="single" w:color="FFFFFF" w:sz="4"/>
              <w:right w:val="single" w:color="FFFFFF" w:sz="4"/>
            </w:tcBorders>
            <w:shd w:fill="C05B30"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P2  2→4</w:t>
            </w:r>
          </w:p>
        </w:tc>
        <w:tc>
          <w:tcPr>
            <w:tcW w:type="dxa" w:w="720"/>
            <w:tcBorders>
              <w:top w:val="single" w:color="FFFFFF" w:sz="4"/>
              <w:left w:val="single" w:color="FFFFFF" w:sz="4"/>
              <w:bottom w:val="single" w:color="FFFFFF" w:sz="4"/>
              <w:right w:val="single" w:color="FFFFFF" w:sz="4"/>
            </w:tcBorders>
            <w:shd w:fill="1F7A5C"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P3  4→5</w:t>
            </w:r>
          </w:p>
        </w:tc>
        <w:tc>
          <w:tcPr>
            <w:tcW w:type="dxa" w:w="1440"/>
            <w:tcBorders>
              <w:top w:val="single" w:color="FFFFFF" w:sz="4"/>
              <w:left w:val="single" w:color="FFFFFF" w:sz="4"/>
              <w:bottom w:val="single" w:color="FFFFFF" w:sz="4"/>
              <w:right w:val="single" w:color="FFFFFF" w:sz="4"/>
            </w:tcBorders>
            <w:shd w:fill="7B5EA7"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P4  5→7</w:t>
            </w:r>
          </w:p>
        </w:tc>
        <w:tc>
          <w:tcPr>
            <w:tcW w:type="dxa" w:w="1440"/>
            <w:tcBorders>
              <w:top w:val="single" w:color="FFFFFF" w:sz="4"/>
              <w:left w:val="single" w:color="FFFFFF" w:sz="4"/>
              <w:bottom w:val="single" w:color="FFFFFF" w:sz="4"/>
              <w:right w:val="single" w:color="FFFFFF" w:sz="4"/>
            </w:tcBorders>
            <w:shd w:fill="B5472B"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P5  7→9</w:t>
            </w:r>
          </w:p>
        </w:tc>
        <w:tc>
          <w:tcPr>
            <w:tcW w:type="dxa" w:w="720"/>
            <w:tcBorders>
              <w:top w:val="single" w:color="FFFFFF" w:sz="4"/>
              <w:left w:val="single" w:color="FFFFFF" w:sz="4"/>
              <w:bottom w:val="single" w:color="FFFFFF" w:sz="4"/>
              <w:right w:val="single" w:color="FFFFFF" w:sz="4"/>
            </w:tcBorders>
            <w:shd w:fill="C05B30"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P2↩ 9→10</w:t>
            </w:r>
          </w:p>
        </w:tc>
        <w:tc>
          <w:tcPr>
            <w:tcW w:type="dxa" w:w="720"/>
            <w:tcBorders>
              <w:top w:val="single" w:color="FFFFFF" w:sz="4"/>
              <w:left w:val="single" w:color="FFFFFF" w:sz="4"/>
              <w:bottom w:val="single" w:color="FFFFFF" w:sz="4"/>
              <w:right w:val="single" w:color="FFFFFF" w:sz="4"/>
            </w:tcBorders>
            <w:shd w:fill="1A6B8A"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P6 10→11</w:t>
            </w:r>
          </w:p>
        </w:tc>
        <w:tc>
          <w:tcPr>
            <w:tcW w:type="dxa" w:w="1440"/>
            <w:tcBorders>
              <w:top w:val="single" w:color="FFFFFF" w:sz="4"/>
              <w:left w:val="single" w:color="FFFFFF" w:sz="4"/>
              <w:bottom w:val="single" w:color="FFFFFF" w:sz="4"/>
              <w:right w:val="single" w:color="FFFFFF" w:sz="4"/>
            </w:tcBorders>
            <w:shd w:fill="7B5EA7"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P4↩ 11→13</w:t>
            </w:r>
          </w:p>
        </w:tc>
      </w:tr>
    </w:tbl>
    <w:p>
      <w:pPr>
        <w:spacing w:after="80" w:before="40"/>
      </w:pPr>
      <w:r>
        <w:rPr>
          <w:rFonts w:ascii="Arial" w:cs="Arial" w:eastAsia="Arial" w:hAnsi="Arial"/>
          <w:color w:val="888888"/>
          <w:sz w:val="16"/>
          <w:szCs w:val="16"/>
        </w:rPr>
        <w:t xml:space="preserve">Time: 0  |  2  |  4  |  5  |  7  |  9  |  10  |  11  |  13</w:t>
      </w:r>
    </w:p>
    <w:p>
      <w:pPr>
        <w:spacing w:after="0" w:before="0"/>
      </w:pPr>
      <w:r>
        <w:t xml:space="preserve"/>
      </w:r>
    </w:p>
    <w:p>
      <w:pPr>
        <w:spacing w:after="60" w:before="60"/>
      </w:pPr>
      <w:r>
        <w:rPr>
          <w:rFonts w:ascii="Arial" w:cs="Arial" w:eastAsia="Arial" w:hAnsi="Arial"/>
          <w:i/>
          <w:iCs/>
          <w:color w:val="555555"/>
          <w:sz w:val="22"/>
          <w:szCs w:val="22"/>
        </w:rPr>
        <w:t xml:space="preserve">↩ denotes a preempted process returning to the queue tail. P2 was split across t=2–4 and t=9–10. P4 was split across t=5–7 and t=11–13.</w:t>
      </w:r>
    </w:p>
    <w:p>
      <w:pPr>
        <w:spacing w:after="0" w:before="60"/>
      </w:pPr>
      <w:r>
        <w:t xml:space="preserve"/>
      </w:r>
    </w:p>
    <w:p>
      <w:pPr>
        <w:pStyle w:val="Heading2"/>
        <w:spacing w:after="80" w:before="240"/>
      </w:pPr>
      <w:r>
        <w:rPr>
          <w:rFonts w:ascii="Arial" w:cs="Arial" w:eastAsia="Arial" w:hAnsi="Arial"/>
          <w:b/>
          <w:bCs/>
          <w:color w:val="2E75B6"/>
          <w:sz w:val="26"/>
          <w:szCs w:val="26"/>
        </w:rPr>
        <w:t xml:space="preserve">3.2 SJF — Non-Preemptive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20"/>
        <w:gridCol w:w="1440"/>
        <w:gridCol w:w="720"/>
        <w:gridCol w:w="2160"/>
        <w:gridCol w:w="2880"/>
      </w:tblGrid>
      <w:tr>
        <w:tc>
          <w:tcPr>
            <w:tcW w:type="dxa" w:w="1440"/>
            <w:tcBorders>
              <w:top w:val="single" w:color="FFFFFF" w:sz="4"/>
              <w:left w:val="single" w:color="FFFFFF" w:sz="4"/>
              <w:bottom w:val="single" w:color="FFFFFF" w:sz="4"/>
              <w:right w:val="single" w:color="FFFFFF" w:sz="4"/>
            </w:tcBorders>
            <w:shd w:fill="2E75B6"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P1  0→2</w:t>
            </w:r>
          </w:p>
        </w:tc>
        <w:tc>
          <w:tcPr>
            <w:tcW w:type="dxa" w:w="720"/>
            <w:tcBorders>
              <w:top w:val="single" w:color="FFFFFF" w:sz="4"/>
              <w:left w:val="single" w:color="FFFFFF" w:sz="4"/>
              <w:bottom w:val="single" w:color="FFFFFF" w:sz="4"/>
              <w:right w:val="single" w:color="FFFFFF" w:sz="4"/>
            </w:tcBorders>
            <w:shd w:fill="1F7A5C"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P3  2→3</w:t>
            </w:r>
          </w:p>
        </w:tc>
        <w:tc>
          <w:tcPr>
            <w:tcW w:type="dxa" w:w="1440"/>
            <w:tcBorders>
              <w:top w:val="single" w:color="FFFFFF" w:sz="4"/>
              <w:left w:val="single" w:color="FFFFFF" w:sz="4"/>
              <w:bottom w:val="single" w:color="FFFFFF" w:sz="4"/>
              <w:right w:val="single" w:color="FFFFFF" w:sz="4"/>
            </w:tcBorders>
            <w:shd w:fill="B5472B"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P5  3→5</w:t>
            </w:r>
          </w:p>
        </w:tc>
        <w:tc>
          <w:tcPr>
            <w:tcW w:type="dxa" w:w="720"/>
            <w:tcBorders>
              <w:top w:val="single" w:color="FFFFFF" w:sz="4"/>
              <w:left w:val="single" w:color="FFFFFF" w:sz="4"/>
              <w:bottom w:val="single" w:color="FFFFFF" w:sz="4"/>
              <w:right w:val="single" w:color="FFFFFF" w:sz="4"/>
            </w:tcBorders>
            <w:shd w:fill="1A6B8A"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P6  5→6</w:t>
            </w:r>
          </w:p>
        </w:tc>
        <w:tc>
          <w:tcPr>
            <w:tcW w:type="dxa" w:w="2160"/>
            <w:tcBorders>
              <w:top w:val="single" w:color="FFFFFF" w:sz="4"/>
              <w:left w:val="single" w:color="FFFFFF" w:sz="4"/>
              <w:bottom w:val="single" w:color="FFFFFF" w:sz="4"/>
              <w:right w:val="single" w:color="FFFFFF" w:sz="4"/>
            </w:tcBorders>
            <w:shd w:fill="C05B30"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P2  6→9</w:t>
            </w:r>
          </w:p>
        </w:tc>
        <w:tc>
          <w:tcPr>
            <w:tcW w:type="dxa" w:w="2880"/>
            <w:tcBorders>
              <w:top w:val="single" w:color="FFFFFF" w:sz="4"/>
              <w:left w:val="single" w:color="FFFFFF" w:sz="4"/>
              <w:bottom w:val="single" w:color="FFFFFF" w:sz="4"/>
              <w:right w:val="single" w:color="FFFFFF" w:sz="4"/>
            </w:tcBorders>
            <w:shd w:fill="7B5EA7" w:val="clear"/>
            <w:tcMar>
              <w:top w:type="dxa" w:w="80"/>
              <w:left w:type="dxa" w:w="40"/>
              <w:bottom w:type="dxa" w:w="80"/>
              <w:right w:type="dxa" w:w="40"/>
            </w:tcMar>
            <w:vAlign w:val="center"/>
          </w:tcPr>
          <w:p>
            <w:pPr>
              <w:jc w:val="center"/>
            </w:pPr>
            <w:r>
              <w:rPr>
                <w:rFonts w:ascii="Arial" w:cs="Arial" w:eastAsia="Arial" w:hAnsi="Arial"/>
                <w:b/>
                <w:bCs/>
                <w:color w:val="FFFFFF"/>
                <w:sz w:val="18"/>
                <w:szCs w:val="18"/>
              </w:rPr>
              <w:t xml:space="preserve">P4  9→13</w:t>
            </w:r>
          </w:p>
        </w:tc>
      </w:tr>
    </w:tbl>
    <w:p>
      <w:pPr>
        <w:spacing w:after="80" w:before="40"/>
      </w:pPr>
      <w:r>
        <w:rPr>
          <w:rFonts w:ascii="Arial" w:cs="Arial" w:eastAsia="Arial" w:hAnsi="Arial"/>
          <w:color w:val="888888"/>
          <w:sz w:val="16"/>
          <w:szCs w:val="16"/>
        </w:rPr>
        <w:t xml:space="preserve">Time: 0  |  2  |  3  |  5  |  6  |  9  |  13</w:t>
      </w:r>
    </w:p>
    <w:p>
      <w:pPr>
        <w:spacing w:after="0" w:before="0"/>
      </w:pPr>
      <w:r>
        <w:t xml:space="preserve"/>
      </w:r>
    </w:p>
    <w:p>
      <w:pPr>
        <w:spacing w:after="60" w:before="60"/>
      </w:pPr>
      <w:r>
        <w:rPr>
          <w:rFonts w:ascii="Arial" w:cs="Arial" w:eastAsia="Arial" w:hAnsi="Arial"/>
          <w:i/>
          <w:iCs/>
          <w:color w:val="555555"/>
          <w:sz w:val="22"/>
          <w:szCs w:val="22"/>
        </w:rPr>
        <w:t xml:space="preserve">SJF selects the shortest available process at each CPU-free moment. P3, P5, and P6 (the three shortest jobs) all ran before P2 and P4. No preemption occurs.</w:t>
      </w:r>
    </w:p>
    <w:p>
      <w:pPr>
        <w:spacing w:after="0" w:before="6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4. Results Tables</w:t>
      </w:r>
    </w:p>
    <w:p>
      <w:pPr>
        <w:pStyle w:val="Heading2"/>
        <w:spacing w:after="80" w:before="240"/>
      </w:pPr>
      <w:r>
        <w:rPr>
          <w:rFonts w:ascii="Arial" w:cs="Arial" w:eastAsia="Arial" w:hAnsi="Arial"/>
          <w:b/>
          <w:bCs/>
          <w:color w:val="2E75B6"/>
          <w:sz w:val="26"/>
          <w:szCs w:val="26"/>
        </w:rPr>
        <w:t xml:space="preserve">4.1 Round Robin — Metrics</w:t>
      </w:r>
    </w:p>
    <w:p>
      <w:pPr>
        <w:spacing w:after="60" w:before="60"/>
      </w:pPr>
      <w:r>
        <w:rPr>
          <w:rFonts w:ascii="Arial" w:cs="Arial" w:eastAsia="Arial" w:hAnsi="Arial"/>
          <w:sz w:val="22"/>
          <w:szCs w:val="22"/>
        </w:rPr>
        <w:t xml:space="preserve">Formulas:  CT = Completion Time  |  TAT = CT − AT  |  WT = TAT − BT  |  RT = First CPU Start − AT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PID</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AT</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BT</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CT</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TAT</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RT</w:t>
            </w:r>
          </w:p>
        </w:tc>
        <w:tc>
          <w:tcPr>
            <w:tcW w:type="dxa" w:w="156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w:t>
            </w:r>
          </w:p>
        </w:tc>
      </w:tr>
      <w:tr>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P1</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Done in 1st pass</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Preempted; split 2+1</w:t>
            </w:r>
          </w:p>
        </w:tc>
      </w:tr>
      <w:tr>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P3</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Small job, waited for queue</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13</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Preempted; split 2+2</w:t>
            </w:r>
          </w:p>
        </w:tc>
      </w:tr>
      <w:tr>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P5</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Ran 7→9</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P6</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Waited until t=10</w:t>
            </w:r>
          </w:p>
        </w:tc>
      </w:tr>
      <w:tr>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Average</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6.67</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4.50</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3.00</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4.2 SJF — Metrics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100"/>
        <w:gridCol w:w="1100"/>
        <w:gridCol w:w="1100"/>
        <w:gridCol w:w="1100"/>
        <w:gridCol w:w="1100"/>
        <w:gridCol w:w="1560"/>
      </w:tblGrid>
      <w:tr>
        <w:trPr>
          <w:tblHeader/>
        </w:trPr>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PID</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AT</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BT</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CT</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TAT</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w:t>
            </w:r>
          </w:p>
        </w:tc>
        <w:tc>
          <w:tcPr>
            <w:tcW w:type="dxa" w:w="11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RT</w:t>
            </w:r>
          </w:p>
        </w:tc>
        <w:tc>
          <w:tcPr>
            <w:tcW w:type="dxa" w:w="156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w:t>
            </w:r>
          </w:p>
        </w:tc>
      </w:tr>
      <w:tr>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P1</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Shortest at t=0</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Ran only after shorter jobs</w:t>
            </w:r>
          </w:p>
        </w:tc>
      </w:tr>
      <w:tr>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P3</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Prioritised at t=2</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13</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Last to run (longest BT)</w:t>
            </w:r>
          </w:p>
        </w:tc>
      </w:tr>
      <w:tr>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P5</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0</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Prioritised at t=3</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P6</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Prioritised at t=5</w:t>
            </w:r>
          </w:p>
        </w:tc>
      </w:tr>
      <w:tr>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Average</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val="false"/>
                <w:bCs w:val="false"/>
                <w:color w:val="FFFFFF"/>
                <w:sz w:val="20"/>
                <w:szCs w:val="20"/>
              </w:rPr>
              <w:t xml:space="preserve">—</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4.67</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2.50</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2.50</w:t>
            </w:r>
          </w:p>
        </w:tc>
        <w:tc>
          <w:tcPr>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
            </w:r>
          </w:p>
        </w:tc>
      </w:tr>
    </w:tbl>
    <w:p>
      <w:pPr>
        <w:spacing w:after="0" w:before="6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5. Comparison Summary Panel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80"/>
        <w:gridCol w:w="2080"/>
        <w:gridCol w:w="2400"/>
      </w:tblGrid>
      <w:tr>
        <w:trPr>
          <w:tblHeader/>
        </w:trPr>
        <w:tc>
          <w:tcPr>
            <w:tcW w:type="dxa" w:w="28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Metric</w:t>
            </w:r>
          </w:p>
        </w:tc>
        <w:tc>
          <w:tcPr>
            <w:tcW w:type="dxa" w:w="208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Round Robin</w:t>
            </w:r>
          </w:p>
        </w:tc>
        <w:tc>
          <w:tcPr>
            <w:tcW w:type="dxa" w:w="208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SJF</w:t>
            </w:r>
          </w:p>
        </w:tc>
        <w:tc>
          <w:tcPr>
            <w:tcW w:type="dxa" w:w="2400"/>
            <w:tcBorders>
              <w:top w:val="single" w:color="CCCCCC" w:sz="6"/>
              <w:left w:val="single" w:color="CCCCCC" w:sz="6"/>
              <w:bottom w:val="single" w:color="CCCCCC" w:sz="6"/>
              <w:right w:val="single" w:color="CCCCCC"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Winner</w:t>
            </w:r>
          </w:p>
        </w:tc>
      </w:tr>
      <w:tr>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Avg Waiting Time (ms)</w:t>
            </w:r>
          </w:p>
        </w:tc>
        <w:tc>
          <w:tcPr>
            <w:tcBorders>
              <w:top w:val="single" w:color="CCCCCC" w:sz="6"/>
              <w:left w:val="single" w:color="CCCCCC" w:sz="6"/>
              <w:bottom w:val="single" w:color="CCCCCC" w:sz="6"/>
              <w:right w:val="single" w:color="CCCCCC" w:sz="6"/>
            </w:tcBorders>
            <w:shd w:fill="FCE4E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4.50</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2.50</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bCs/>
                <w:color w:val="1E5631"/>
                <w:sz w:val="20"/>
                <w:szCs w:val="20"/>
              </w:rPr>
              <w:t xml:space="preserve">SJF  ✓  (−2.00)</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Avg Turnaround Time (ms)</w:t>
            </w:r>
          </w:p>
        </w:tc>
        <w:tc>
          <w:tcPr>
            <w:tcBorders>
              <w:top w:val="single" w:color="CCCCCC" w:sz="6"/>
              <w:left w:val="single" w:color="CCCCCC" w:sz="6"/>
              <w:bottom w:val="single" w:color="CCCCCC" w:sz="6"/>
              <w:right w:val="single" w:color="CCCCCC" w:sz="6"/>
            </w:tcBorders>
            <w:shd w:fill="FCE4E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6.67</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4.67</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bCs/>
                <w:color w:val="1E5631"/>
                <w:sz w:val="20"/>
                <w:szCs w:val="20"/>
              </w:rPr>
              <w:t xml:space="preserve">SJF  ✓  (−2.00)</w:t>
            </w:r>
          </w:p>
        </w:tc>
      </w:tr>
      <w:tr>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Avg Response Time (ms)</w:t>
            </w:r>
          </w:p>
        </w:tc>
        <w:tc>
          <w:tcPr>
            <w:tcBorders>
              <w:top w:val="single" w:color="CCCCCC" w:sz="6"/>
              <w:left w:val="single" w:color="CCCCCC" w:sz="6"/>
              <w:bottom w:val="single" w:color="CCCCCC" w:sz="6"/>
              <w:right w:val="single" w:color="CCCCCC" w:sz="6"/>
            </w:tcBorders>
            <w:shd w:fill="FCE4E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3.00</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2.50</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bCs/>
                <w:color w:val="1E5631"/>
                <w:sz w:val="20"/>
                <w:szCs w:val="20"/>
              </w:rPr>
              <w:t xml:space="preserve">SJF  ✓  (−0.50)</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Short-job completion speed</w:t>
            </w:r>
          </w:p>
        </w:tc>
        <w:tc>
          <w:tcPr>
            <w:tcBorders>
              <w:top w:val="single" w:color="CCCCCC" w:sz="6"/>
              <w:left w:val="single" w:color="CCCCCC" w:sz="6"/>
              <w:bottom w:val="single" w:color="CCCCCC" w:sz="6"/>
              <w:right w:val="single" w:color="CCCCCC" w:sz="6"/>
            </w:tcBorders>
            <w:shd w:fill="FCE4E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Delayed by queue rotation</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Immediate priority</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bCs/>
                <w:color w:val="1E5631"/>
                <w:sz w:val="20"/>
                <w:szCs w:val="20"/>
              </w:rPr>
              <w:t xml:space="preserve">SJF  ✓</w:t>
            </w:r>
          </w:p>
        </w:tc>
      </w:tr>
      <w:tr>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Fairness / CPU distribution</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All processes get equal slice</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Long jobs penalised</w:t>
            </w:r>
          </w:p>
        </w:tc>
        <w:tc>
          <w:tcPr>
            <w:tcBorders>
              <w:top w:val="single" w:color="CCCCCC" w:sz="6"/>
              <w:left w:val="single" w:color="CCCCCC" w:sz="6"/>
              <w:bottom w:val="single" w:color="CCCCCC" w:sz="6"/>
              <w:right w:val="single" w:color="CCCCCC" w:sz="6"/>
            </w:tcBorders>
            <w:shd w:fill="EBF3FB" w:val="clear"/>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RR   ✓</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Context switches</w:t>
            </w:r>
          </w:p>
        </w:tc>
        <w:tc>
          <w:tcPr>
            <w:tcBorders>
              <w:top w:val="single" w:color="CCCCCC" w:sz="6"/>
              <w:left w:val="single" w:color="CCCCCC" w:sz="6"/>
              <w:bottom w:val="single" w:color="CCCCCC" w:sz="6"/>
              <w:right w:val="single" w:color="CCCCCC" w:sz="6"/>
            </w:tcBorders>
            <w:shd w:fill="FCE4E4"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8 (high overhead)</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6 (lower overhead)</w:t>
            </w:r>
          </w:p>
        </w:tc>
        <w:tc>
          <w:tcPr>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bCs/>
                <w:color w:val="1E5631"/>
                <w:sz w:val="20"/>
                <w:szCs w:val="20"/>
              </w:rPr>
              <w:t xml:space="preserve">SJF  ✓</w:t>
            </w:r>
          </w:p>
        </w:tc>
      </w:tr>
      <w:tr>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P4 (longest job) TAT</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w:t>
            </w:r>
          </w:p>
        </w:tc>
        <w:tc>
          <w:tcPr>
            <w:tcBorders>
              <w:top w:val="single" w:color="CCCCCC" w:sz="6"/>
              <w:left w:val="single" w:color="CCCCCC" w:sz="6"/>
              <w:bottom w:val="single" w:color="CCCCCC" w:sz="6"/>
              <w:right w:val="single" w:color="CCCCCC" w:sz="6"/>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11</w:t>
            </w:r>
          </w:p>
        </w:tc>
        <w:tc>
          <w:tcPr>
            <w:tcBorders>
              <w:top w:val="single" w:color="CCCCCC" w:sz="6"/>
              <w:left w:val="single" w:color="CCCCCC" w:sz="6"/>
              <w:bottom w:val="single" w:color="CCCCCC" w:sz="6"/>
              <w:right w:val="single" w:color="CCCCCC" w:sz="6"/>
            </w:tcBorders>
            <w:shd w:fill="FFF2CC" w:val="clear"/>
            <w:tcMar>
              <w:top w:type="dxa" w:w="80"/>
              <w:left w:type="dxa" w:w="140"/>
              <w:bottom w:type="dxa" w:w="80"/>
              <w:right w:type="dxa" w:w="140"/>
            </w:tcMar>
            <w:vAlign w:val="center"/>
          </w:tcPr>
          <w:p>
            <w:pPr>
              <w:jc w:val="left"/>
            </w:pPr>
            <w:r>
              <w:rPr>
                <w:rFonts w:ascii="Arial" w:cs="Arial" w:eastAsia="Arial" w:hAnsi="Arial"/>
                <w:b/>
                <w:bCs/>
                <w:color w:val="7B6500"/>
                <w:sz w:val="20"/>
                <w:szCs w:val="20"/>
              </w:rPr>
              <w:t xml:space="preserve">Tie   =</w:t>
            </w:r>
          </w:p>
        </w:tc>
      </w:tr>
      <w:tr>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bCs/>
                <w:color w:val="000000"/>
                <w:sz w:val="20"/>
                <w:szCs w:val="20"/>
              </w:rPr>
              <w:t xml:space="preserve">CPU utilisation</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c>
          <w:tcPr>
            <w:tcBorders>
              <w:top w:val="single" w:color="CCCCCC" w:sz="6"/>
              <w:left w:val="single" w:color="CCCCCC" w:sz="6"/>
              <w:bottom w:val="single" w:color="CCCCCC" w:sz="6"/>
              <w:right w:val="single" w:color="CCCCCC" w:sz="6"/>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100%</w:t>
            </w:r>
          </w:p>
        </w:tc>
        <w:tc>
          <w:tcPr>
            <w:tcBorders>
              <w:top w:val="single" w:color="CCCCCC" w:sz="6"/>
              <w:left w:val="single" w:color="CCCCCC" w:sz="6"/>
              <w:bottom w:val="single" w:color="CCCCCC" w:sz="6"/>
              <w:right w:val="single" w:color="CCCCCC" w:sz="6"/>
            </w:tcBorders>
            <w:shd w:fill="FFF2CC" w:val="clear"/>
            <w:tcMar>
              <w:top w:type="dxa" w:w="80"/>
              <w:left w:type="dxa" w:w="140"/>
              <w:bottom w:type="dxa" w:w="80"/>
              <w:right w:type="dxa" w:w="140"/>
            </w:tcMar>
            <w:vAlign w:val="center"/>
          </w:tcPr>
          <w:p>
            <w:pPr>
              <w:jc w:val="left"/>
            </w:pPr>
            <w:r>
              <w:rPr>
                <w:rFonts w:ascii="Arial" w:cs="Arial" w:eastAsia="Arial" w:hAnsi="Arial"/>
                <w:b/>
                <w:bCs/>
                <w:color w:val="7B6500"/>
                <w:sz w:val="20"/>
                <w:szCs w:val="20"/>
              </w:rPr>
              <w:t xml:space="preserve">Tie   =</w:t>
            </w:r>
          </w:p>
        </w:tc>
      </w:tr>
    </w:tbl>
    <w:p>
      <w:pPr>
        <w:spacing w:after="0" w:before="60"/>
      </w:pPr>
      <w:r>
        <w:t xml:space="preserve"/>
      </w:r>
    </w:p>
    <w:p>
      <w:pPr>
        <w:pStyle w:val="Heading2"/>
        <w:spacing w:after="80" w:before="240"/>
      </w:pPr>
      <w:r>
        <w:rPr>
          <w:rFonts w:ascii="Arial" w:cs="Arial" w:eastAsia="Arial" w:hAnsi="Arial"/>
          <w:b/>
          <w:bCs/>
          <w:color w:val="2E75B6"/>
          <w:sz w:val="26"/>
          <w:szCs w:val="26"/>
        </w:rPr>
        <w:t xml:space="preserve">Quantum Effect Analysis (Q = 2)</w:t>
      </w:r>
    </w:p>
    <w:p>
      <w:pPr>
        <w:spacing w:after="60" w:before="60"/>
      </w:pPr>
      <w:r>
        <w:rPr>
          <w:rFonts w:ascii="Arial" w:cs="Arial" w:eastAsia="Arial" w:hAnsi="Arial"/>
          <w:sz w:val="22"/>
          <w:szCs w:val="22"/>
        </w:rPr>
        <w:t xml:space="preserve">The choice of Q = 2 had the following effects on Round Robin performance in this workload:</w:t>
      </w:r>
    </w:p>
    <w:p>
      <w:pPr>
        <w:pStyle w:val="ListParagraph"/>
        <w:numPr>
          <w:ilvl w:val="0"/>
          <w:numId w:val="2"/>
        </w:numPr>
        <w:spacing w:after="40" w:before="40"/>
      </w:pPr>
      <w:r>
        <w:rPr>
          <w:rFonts w:ascii="Arial" w:cs="Arial" w:eastAsia="Arial" w:hAnsi="Arial"/>
          <w:sz w:val="22"/>
          <w:szCs w:val="22"/>
        </w:rPr>
        <w:t xml:space="preserve">Processes with BT &lt; Q (P3 with BT=1, P6 with BT=1) still consumed a full queue rotation cycle before their second potential dispatch, meaning they waited far longer than their actual burst time required.</w:t>
      </w:r>
    </w:p>
    <w:p>
      <w:pPr>
        <w:pStyle w:val="ListParagraph"/>
        <w:numPr>
          <w:ilvl w:val="0"/>
          <w:numId w:val="2"/>
        </w:numPr>
        <w:spacing w:after="40" w:before="40"/>
      </w:pPr>
      <w:r>
        <w:rPr>
          <w:rFonts w:ascii="Arial" w:cs="Arial" w:eastAsia="Arial" w:hAnsi="Arial"/>
          <w:sz w:val="22"/>
          <w:szCs w:val="22"/>
        </w:rPr>
        <w:t xml:space="preserve">P6 (BT=1) finished at t=11 under Round Robin but t=6 under SJF — a difference of 5 time units, caused entirely by queue rotation with Q=2.</w:t>
      </w:r>
    </w:p>
    <w:p>
      <w:pPr>
        <w:pStyle w:val="ListParagraph"/>
        <w:numPr>
          <w:ilvl w:val="0"/>
          <w:numId w:val="2"/>
        </w:numPr>
        <w:spacing w:after="40" w:before="40"/>
      </w:pPr>
      <w:r>
        <w:rPr>
          <w:rFonts w:ascii="Arial" w:cs="Arial" w:eastAsia="Arial" w:hAnsi="Arial"/>
          <w:sz w:val="22"/>
          <w:szCs w:val="22"/>
        </w:rPr>
        <w:t xml:space="preserve">P2 was split into two slices (2 units at t=2–4, then 1 unit at t=9–10), increasing its TAT from a potential 3 to 10.</w:t>
      </w:r>
    </w:p>
    <w:p>
      <w:pPr>
        <w:pStyle w:val="ListParagraph"/>
        <w:numPr>
          <w:ilvl w:val="0"/>
          <w:numId w:val="2"/>
        </w:numPr>
        <w:spacing w:after="40" w:before="40"/>
      </w:pPr>
      <w:r>
        <w:rPr>
          <w:rFonts w:ascii="Arial" w:cs="Arial" w:eastAsia="Arial" w:hAnsi="Arial"/>
          <w:sz w:val="22"/>
          <w:szCs w:val="22"/>
        </w:rPr>
        <w:t xml:space="preserve">A smaller quantum (e.g. Q=1) would reduce the penalty for very short processes but would significantly increase context switch overhead across all processes.</w:t>
      </w:r>
    </w:p>
    <w:p>
      <w:pPr>
        <w:pStyle w:val="ListParagraph"/>
        <w:numPr>
          <w:ilvl w:val="0"/>
          <w:numId w:val="2"/>
        </w:numPr>
        <w:spacing w:after="40" w:before="40"/>
      </w:pPr>
      <w:r>
        <w:rPr>
          <w:rFonts w:ascii="Arial" w:cs="Arial" w:eastAsia="Arial" w:hAnsi="Arial"/>
          <w:sz w:val="22"/>
          <w:szCs w:val="22"/>
        </w:rPr>
        <w:t xml:space="preserve">A larger quantum (e.g. Q=4) would let P1, P2 and P4 complete in one slice, but would revert Round Robin behaviour toward FCFS, reducing its fairness advantage.</w:t>
      </w:r>
    </w:p>
    <w:p>
      <w:pPr>
        <w:spacing w:after="0" w:before="6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6. Analysis Questions</w:t>
      </w:r>
    </w:p>
    <w:p>
      <w:pPr>
        <w:pBdr>
          <w:left w:val="single" w:color="2E75B6" w:sz="10"/>
        </w:pBdr>
        <w:shd w:fill="EBF3FB" w:val="clear"/>
        <w:spacing w:after="60" w:before="200"/>
        <w:ind w:left="200"/>
      </w:pPr>
      <w:r>
        <w:rPr>
          <w:rFonts w:ascii="Arial" w:cs="Arial" w:eastAsia="Arial" w:hAnsi="Arial"/>
          <w:b/>
          <w:bCs/>
          <w:color w:val="1F3864"/>
          <w:sz w:val="22"/>
          <w:szCs w:val="22"/>
        </w:rPr>
        <w:t xml:space="preserve">Q1. Which algorithm gave lower average waiting time?</w:t>
      </w:r>
    </w:p>
    <w:p>
      <w:pPr>
        <w:spacing w:after="120" w:before="60"/>
        <w:ind w:left="200"/>
      </w:pPr>
      <w:r>
        <w:rPr>
          <w:rFonts w:ascii="Arial" w:cs="Arial" w:eastAsia="Arial" w:hAnsi="Arial"/>
          <w:color w:val="222222"/>
          <w:sz w:val="22"/>
          <w:szCs w:val="22"/>
        </w:rPr>
        <w:t xml:space="preserve">SJF produced a significantly lower average waiting time (2.50 ms) compared to Round Robin (4.50 ms). In this short-job-heavy workload, SJF's greedy selection of the shortest available job minimises the waiting burden on short processes. Round Robin's fixed-quantum rotation causes short jobs to wait unnecessarily through multiple queue cycles before completing.</w:t>
      </w:r>
    </w:p>
    <w:p>
      <w:pPr>
        <w:pBdr>
          <w:left w:val="single" w:color="2E75B6" w:sz="10"/>
        </w:pBdr>
        <w:shd w:fill="EBF3FB" w:val="clear"/>
        <w:spacing w:after="60" w:before="200"/>
        <w:ind w:left="200"/>
      </w:pPr>
      <w:r>
        <w:rPr>
          <w:rFonts w:ascii="Arial" w:cs="Arial" w:eastAsia="Arial" w:hAnsi="Arial"/>
          <w:b/>
          <w:bCs/>
          <w:color w:val="1F3864"/>
          <w:sz w:val="22"/>
          <w:szCs w:val="22"/>
        </w:rPr>
        <w:t xml:space="preserve">Q2. Which algorithm gave lower average response time?</w:t>
      </w:r>
    </w:p>
    <w:p>
      <w:pPr>
        <w:spacing w:after="120" w:before="60"/>
        <w:ind w:left="200"/>
      </w:pPr>
      <w:r>
        <w:rPr>
          <w:rFonts w:ascii="Arial" w:cs="Arial" w:eastAsia="Arial" w:hAnsi="Arial"/>
          <w:color w:val="222222"/>
          <w:sz w:val="22"/>
          <w:szCs w:val="22"/>
        </w:rPr>
        <w:t xml:space="preserve">SJF achieved a lower average response time (2.50 ms) versus Round Robin (3.00 ms). Under SJF, very short jobs (P3, P5, P6) received their first CPU allocation much earlier. Under Round Robin, processes must wait for their position in the queue, regardless of burst length, causing longer first-response delays particularly for later-arriving short jobs such as P6, which did not receive CPU until t=10.</w:t>
      </w:r>
    </w:p>
    <w:p>
      <w:pPr>
        <w:pBdr>
          <w:left w:val="single" w:color="2E75B6" w:sz="10"/>
        </w:pBdr>
        <w:shd w:fill="EBF3FB" w:val="clear"/>
        <w:spacing w:after="60" w:before="200"/>
        <w:ind w:left="200"/>
      </w:pPr>
      <w:r>
        <w:rPr>
          <w:rFonts w:ascii="Arial" w:cs="Arial" w:eastAsia="Arial" w:hAnsi="Arial"/>
          <w:b/>
          <w:bCs/>
          <w:color w:val="1F3864"/>
          <w:sz w:val="22"/>
          <w:szCs w:val="22"/>
        </w:rPr>
        <w:t xml:space="preserve">Q3. Did Round Robin appear fairer across all processes?</w:t>
      </w:r>
    </w:p>
    <w:p>
      <w:pPr>
        <w:spacing w:after="120" w:before="60"/>
        <w:ind w:left="200"/>
      </w:pPr>
      <w:r>
        <w:rPr>
          <w:rFonts w:ascii="Arial" w:cs="Arial" w:eastAsia="Arial" w:hAnsi="Arial"/>
          <w:color w:val="222222"/>
          <w:sz w:val="22"/>
          <w:szCs w:val="22"/>
        </w:rPr>
        <w:t xml:space="preserve">Yes. Round Robin distributed CPU time to all six processes in cyclic order without any single process starving. Every process received CPU attention within the first few time units of its arrival, and no process was blocked indefinitely by shorter jobs. This contrasts with SJF, where P2 and P4 were repeatedly de-prioritised in favour of shorter arrivals, causing P4 to wait until t=9 before its first CPU allocation.</w:t>
      </w:r>
    </w:p>
    <w:p>
      <w:pPr>
        <w:pBdr>
          <w:left w:val="single" w:color="2E75B6" w:sz="10"/>
        </w:pBdr>
        <w:shd w:fill="EBF3FB" w:val="clear"/>
        <w:spacing w:after="60" w:before="200"/>
        <w:ind w:left="200"/>
      </w:pPr>
      <w:r>
        <w:rPr>
          <w:rFonts w:ascii="Arial" w:cs="Arial" w:eastAsia="Arial" w:hAnsi="Arial"/>
          <w:b/>
          <w:bCs/>
          <w:color w:val="1F3864"/>
          <w:sz w:val="22"/>
          <w:szCs w:val="22"/>
        </w:rPr>
        <w:t xml:space="preserve">Q4. Did SJF complete short jobs more efficiently?</w:t>
      </w:r>
    </w:p>
    <w:p>
      <w:pPr>
        <w:spacing w:after="120" w:before="60"/>
        <w:ind w:left="200"/>
      </w:pPr>
      <w:r>
        <w:rPr>
          <w:rFonts w:ascii="Arial" w:cs="Arial" w:eastAsia="Arial" w:hAnsi="Arial"/>
          <w:color w:val="222222"/>
          <w:sz w:val="22"/>
          <w:szCs w:val="22"/>
        </w:rPr>
        <w:t xml:space="preserve">Yes — very clearly in this scenario. P3 (BT=1) completed at t=3 under SJF versus t=5 under Round Robin. P6 (BT=1) completed at t=6 under SJF versus t=11 under Round Robin — nearly double the turnaround time. P5 (BT=2) completed at t=5 under SJF versus t=9 under Round Robin. The short-job-heavy design of Scenario B amplifies these differences, making SJF's efficiency benefit highly visible.</w:t>
      </w:r>
    </w:p>
    <w:p>
      <w:pPr>
        <w:pBdr>
          <w:left w:val="single" w:color="2E75B6" w:sz="10"/>
        </w:pBdr>
        <w:shd w:fill="EBF3FB" w:val="clear"/>
        <w:spacing w:after="60" w:before="200"/>
        <w:ind w:left="200"/>
      </w:pPr>
      <w:r>
        <w:rPr>
          <w:rFonts w:ascii="Arial" w:cs="Arial" w:eastAsia="Arial" w:hAnsi="Arial"/>
          <w:b/>
          <w:bCs/>
          <w:color w:val="1F3864"/>
          <w:sz w:val="22"/>
          <w:szCs w:val="22"/>
        </w:rPr>
        <w:t xml:space="preserve">Q5. How did the chosen quantum affect Round Robin behaviour?</w:t>
      </w:r>
    </w:p>
    <w:p>
      <w:pPr>
        <w:spacing w:after="120" w:before="60"/>
        <w:ind w:left="200"/>
      </w:pPr>
      <w:r>
        <w:rPr>
          <w:rFonts w:ascii="Arial" w:cs="Arial" w:eastAsia="Arial" w:hAnsi="Arial"/>
          <w:color w:val="222222"/>
          <w:sz w:val="22"/>
          <w:szCs w:val="22"/>
        </w:rPr>
        <w:t xml:space="preserve">The quantum Q=2 created two distinct problems. First, for processes shorter than Q (P3 and P6, both BT=1), each process still occupies one full slot in the queue rotation, wasting a time unit of potential throughput. Second, processes longer than Q (P2 with BT=3, P4 with BT=4) were preempted and re-queued, resulting in fragmented execution and higher turnaround times. The net effect is that Q=2 works best for processes with BT close to 2, but penalises both very short and very long jobs in different ways.</w:t>
      </w:r>
    </w:p>
    <w:p>
      <w:pPr>
        <w:pBdr>
          <w:left w:val="single" w:color="2E75B6" w:sz="10"/>
        </w:pBdr>
        <w:shd w:fill="EBF3FB" w:val="clear"/>
        <w:spacing w:after="60" w:before="200"/>
        <w:ind w:left="200"/>
      </w:pPr>
      <w:r>
        <w:rPr>
          <w:rFonts w:ascii="Arial" w:cs="Arial" w:eastAsia="Arial" w:hAnsi="Arial"/>
          <w:b/>
          <w:bCs/>
          <w:color w:val="1F3864"/>
          <w:sz w:val="22"/>
          <w:szCs w:val="22"/>
        </w:rPr>
        <w:t xml:space="preserve">Q6. Which algorithm would you recommend for this workload, and why?</w:t>
      </w:r>
    </w:p>
    <w:p>
      <w:pPr>
        <w:spacing w:after="120" w:before="60"/>
        <w:ind w:left="200"/>
      </w:pPr>
      <w:r>
        <w:rPr>
          <w:rFonts w:ascii="Arial" w:cs="Arial" w:eastAsia="Arial" w:hAnsi="Arial"/>
          <w:color w:val="222222"/>
          <w:sz w:val="22"/>
          <w:szCs w:val="22"/>
        </w:rPr>
        <w:t xml:space="preserve">SJF is the recommended algorithm for Scenario B's short-job-heavy workload. It outperforms Round Robin on every efficiency metric: average waiting time (2.50 vs 4.50 ms), average turnaround time (4.67 vs 6.67 ms), and average response time (2.50 vs 3.00 ms). Since the workload consists predominantly of short jobs, SJF's design philosophy is perfectly aligned: it ensures short processes exit the system quickly, improving overall throughput. Round Robin would be preferable in interactive or real-time systems where fairness and equal CPU distribution take priority over raw efficiency — but for batch-style short-job processing, SJF is clearly superior.</w:t>
      </w:r>
    </w:p>
    <w:p>
      <w:pPr>
        <w:spacing w:after="0" w:before="60"/>
      </w:pPr>
      <w:r>
        <w:t xml:space="preserve"/>
      </w:r>
    </w:p>
    <w:p>
      <w:pPr>
        <w:pStyle w:val="Heading1"/>
        <w:pBdr>
          <w:bottom w:val="single" w:color="2E75B6" w:sz="8" w:space="4"/>
        </w:pBdr>
        <w:spacing w:after="120" w:before="360"/>
      </w:pPr>
      <w:r>
        <w:rPr>
          <w:rFonts w:ascii="Arial" w:cs="Arial" w:eastAsia="Arial" w:hAnsi="Arial"/>
          <w:b/>
          <w:bCs/>
          <w:color w:val="1F3864"/>
          <w:sz w:val="32"/>
          <w:szCs w:val="32"/>
        </w:rPr>
        <w:t xml:space="preserve">7. Required Conclusion</w:t>
      </w:r>
    </w:p>
    <w:p>
      <w:pPr>
        <w:pStyle w:val="Heading2"/>
        <w:spacing w:after="80" w:before="240"/>
      </w:pPr>
      <w:r>
        <w:rPr>
          <w:rFonts w:ascii="Arial" w:cs="Arial" w:eastAsia="Arial" w:hAnsi="Arial"/>
          <w:b/>
          <w:bCs/>
          <w:color w:val="2E75B6"/>
          <w:sz w:val="26"/>
          <w:szCs w:val="26"/>
        </w:rPr>
        <w:t xml:space="preserve">7.1 Performance per Metric</w:t>
      </w:r>
    </w:p>
    <w:p>
      <w:pPr>
        <w:spacing w:after="60" w:before="160"/>
      </w:pPr>
      <w:r>
        <w:rPr>
          <w:rFonts w:ascii="Arial" w:cs="Arial" w:eastAsia="Arial" w:hAnsi="Arial"/>
          <w:b/>
          <w:bCs/>
          <w:color w:val="2E75B6"/>
          <w:sz w:val="22"/>
          <w:szCs w:val="22"/>
        </w:rPr>
        <w:t xml:space="preserve">• Average Waiting Time</w:t>
      </w:r>
    </w:p>
    <w:p>
      <w:pPr>
        <w:spacing w:after="60" w:before="60"/>
      </w:pPr>
      <w:r>
        <w:rPr>
          <w:rFonts w:ascii="Arial" w:cs="Arial" w:eastAsia="Arial" w:hAnsi="Arial"/>
          <w:sz w:val="22"/>
          <w:szCs w:val="22"/>
        </w:rPr>
        <w:t xml:space="preserve">SJF performed better. SJF: 2.50 ms vs Round Robin: 4.50 ms. SJF reduced average waiting time by 2.00 ms (44% improvement).</w:t>
      </w:r>
    </w:p>
    <w:p>
      <w:pPr>
        <w:spacing w:after="60" w:before="160"/>
      </w:pPr>
      <w:r>
        <w:rPr>
          <w:rFonts w:ascii="Arial" w:cs="Arial" w:eastAsia="Arial" w:hAnsi="Arial"/>
          <w:b/>
          <w:bCs/>
          <w:color w:val="2E75B6"/>
          <w:sz w:val="22"/>
          <w:szCs w:val="22"/>
        </w:rPr>
        <w:t xml:space="preserve">• Average Turnaround Time</w:t>
      </w:r>
    </w:p>
    <w:p>
      <w:pPr>
        <w:spacing w:after="60" w:before="60"/>
      </w:pPr>
      <w:r>
        <w:rPr>
          <w:rFonts w:ascii="Arial" w:cs="Arial" w:eastAsia="Arial" w:hAnsi="Arial"/>
          <w:sz w:val="22"/>
          <w:szCs w:val="22"/>
        </w:rPr>
        <w:t xml:space="preserve">SJF performed better. SJF: 4.67 ms vs Round Robin: 6.67 ms. SJF reduced average turnaround time by 2.00 ms (30% improvement).</w:t>
      </w:r>
    </w:p>
    <w:p>
      <w:pPr>
        <w:spacing w:after="60" w:before="160"/>
      </w:pPr>
      <w:r>
        <w:rPr>
          <w:rFonts w:ascii="Arial" w:cs="Arial" w:eastAsia="Arial" w:hAnsi="Arial"/>
          <w:b/>
          <w:bCs/>
          <w:color w:val="2E75B6"/>
          <w:sz w:val="22"/>
          <w:szCs w:val="22"/>
        </w:rPr>
        <w:t xml:space="preserve">• Average Response Time</w:t>
      </w:r>
    </w:p>
    <w:p>
      <w:pPr>
        <w:spacing w:after="60" w:before="60"/>
      </w:pPr>
      <w:r>
        <w:rPr>
          <w:rFonts w:ascii="Arial" w:cs="Arial" w:eastAsia="Arial" w:hAnsi="Arial"/>
          <w:sz w:val="22"/>
          <w:szCs w:val="22"/>
        </w:rPr>
        <w:t xml:space="preserve">SJF performed better. SJF: 2.50 ms vs Round Robin: 3.00 ms. SJF achieved faster first-response across all processes.</w:t>
      </w:r>
    </w:p>
    <w:p>
      <w:pPr>
        <w:spacing w:after="60" w:before="160"/>
      </w:pPr>
      <w:r>
        <w:rPr>
          <w:rFonts w:ascii="Arial" w:cs="Arial" w:eastAsia="Arial" w:hAnsi="Arial"/>
          <w:b/>
          <w:bCs/>
          <w:color w:val="2E75B6"/>
          <w:sz w:val="22"/>
          <w:szCs w:val="22"/>
        </w:rPr>
        <w:t xml:space="preserve">• Context Switches</w:t>
      </w:r>
    </w:p>
    <w:p>
      <w:pPr>
        <w:spacing w:after="60" w:before="60"/>
      </w:pPr>
      <w:r>
        <w:rPr>
          <w:rFonts w:ascii="Arial" w:cs="Arial" w:eastAsia="Arial" w:hAnsi="Arial"/>
          <w:sz w:val="22"/>
          <w:szCs w:val="22"/>
        </w:rPr>
        <w:t xml:space="preserve">SJF produced fewer context switches (6 vs 8 for Round Robin), resulting in lower scheduling overhead.</w:t>
      </w:r>
    </w:p>
    <w:p>
      <w:pPr>
        <w:spacing w:after="60" w:before="160"/>
      </w:pPr>
      <w:r>
        <w:rPr>
          <w:rFonts w:ascii="Arial" w:cs="Arial" w:eastAsia="Arial" w:hAnsi="Arial"/>
          <w:b/>
          <w:bCs/>
          <w:color w:val="2E75B6"/>
          <w:sz w:val="22"/>
          <w:szCs w:val="22"/>
        </w:rPr>
        <w:t xml:space="preserve">• Completion Time (P4)</w:t>
      </w:r>
    </w:p>
    <w:p>
      <w:pPr>
        <w:spacing w:after="60" w:before="60"/>
      </w:pPr>
      <w:r>
        <w:rPr>
          <w:rFonts w:ascii="Arial" w:cs="Arial" w:eastAsia="Arial" w:hAnsi="Arial"/>
          <w:sz w:val="22"/>
          <w:szCs w:val="22"/>
        </w:rPr>
        <w:t xml:space="preserve">Both algorithms completed P4 at t=13 — identical outcome for the longest job.</w:t>
      </w:r>
    </w:p>
    <w:p>
      <w:pPr>
        <w:spacing w:after="0" w:before="60"/>
      </w:pPr>
      <w:r>
        <w:t xml:space="preserve"/>
      </w:r>
    </w:p>
    <w:p>
      <w:pPr>
        <w:pStyle w:val="Heading2"/>
        <w:spacing w:after="80" w:before="240"/>
      </w:pPr>
      <w:r>
        <w:rPr>
          <w:rFonts w:ascii="Arial" w:cs="Arial" w:eastAsia="Arial" w:hAnsi="Arial"/>
          <w:b/>
          <w:bCs/>
          <w:color w:val="2E75B6"/>
          <w:sz w:val="26"/>
          <w:szCs w:val="26"/>
        </w:rPr>
        <w:t xml:space="preserve">7.2 Fairness Assessment — Round Robin</w:t>
      </w:r>
    </w:p>
    <w:p>
      <w:pPr>
        <w:spacing w:after="60" w:before="60"/>
      </w:pPr>
      <w:r>
        <w:rPr>
          <w:rFonts w:ascii="Arial" w:cs="Arial" w:eastAsia="Arial" w:hAnsi="Arial"/>
          <w:sz w:val="22"/>
          <w:szCs w:val="22"/>
        </w:rPr>
        <w:t xml:space="preserve">Round Robin appeared more balanced in its CPU distribution. All six processes received CPU time in cyclic order. No process was completely starved, and every process received its first CPU allocation within a predictable number of queue cycles. This fairness property makes Round Robin suitable for interactive or time-sharing environments where response equity matters more than throughput efficiency.</w:t>
      </w:r>
    </w:p>
    <w:p>
      <w:pPr>
        <w:spacing w:after="0" w:before="60"/>
      </w:pPr>
      <w:r>
        <w:t xml:space="preserve"/>
      </w:r>
    </w:p>
    <w:p>
      <w:pPr>
        <w:pStyle w:val="Heading2"/>
        <w:spacing w:after="80" w:before="240"/>
      </w:pPr>
      <w:r>
        <w:rPr>
          <w:rFonts w:ascii="Arial" w:cs="Arial" w:eastAsia="Arial" w:hAnsi="Arial"/>
          <w:b/>
          <w:bCs/>
          <w:color w:val="2E75B6"/>
          <w:sz w:val="26"/>
          <w:szCs w:val="26"/>
        </w:rPr>
        <w:t xml:space="preserve">7.3 Efficiency Assessment — SJF</w:t>
      </w:r>
    </w:p>
    <w:p>
      <w:pPr>
        <w:spacing w:after="60" w:before="60"/>
      </w:pPr>
      <w:r>
        <w:rPr>
          <w:rFonts w:ascii="Arial" w:cs="Arial" w:eastAsia="Arial" w:hAnsi="Arial"/>
          <w:sz w:val="22"/>
          <w:szCs w:val="22"/>
        </w:rPr>
        <w:t xml:space="preserve">SJF appeared more efficient for this workload. By consistently selecting the process with the shortest burst time at each scheduling point, SJF minimised unnecessary waiting for short jobs. The five short processes (P1, P2, P3, P5, P6) all completed faster under SJF. The only case where SJF offered no advantage was P4 (the longest job), which finished at the same time under both algorithms.</w:t>
      </w:r>
    </w:p>
    <w:p>
      <w:pPr>
        <w:spacing w:after="0" w:before="60"/>
      </w:pPr>
      <w:r>
        <w:t xml:space="preserve"/>
      </w:r>
    </w:p>
    <w:p>
      <w:pPr>
        <w:pStyle w:val="Heading2"/>
        <w:spacing w:after="80" w:before="240"/>
      </w:pPr>
      <w:r>
        <w:rPr>
          <w:rFonts w:ascii="Arial" w:cs="Arial" w:eastAsia="Arial" w:hAnsi="Arial"/>
          <w:b/>
          <w:bCs/>
          <w:color w:val="2E75B6"/>
          <w:sz w:val="26"/>
          <w:szCs w:val="26"/>
        </w:rPr>
        <w:t xml:space="preserve">7.4 Observed Quantum Effect (Q = 2)</w:t>
      </w:r>
    </w:p>
    <w:p>
      <w:pPr>
        <w:spacing w:after="60" w:before="60"/>
      </w:pPr>
      <w:r>
        <w:rPr>
          <w:rFonts w:ascii="Arial" w:cs="Arial" w:eastAsia="Arial" w:hAnsi="Arial"/>
          <w:sz w:val="22"/>
          <w:szCs w:val="22"/>
        </w:rPr>
        <w:t xml:space="preserve">The quantum Q=2 influenced Round Robin in measurable ways. Processes shorter than the quantum (P3, P6 with BT=1) suffered disproportionate waiting due to queue rotation. Processes longer than the quantum (P2 with BT=3, P4 with BT=4) were fragmented across multiple slices, increasing their turnaround times. Had a smaller quantum been chosen, Round Robin would have performed more similarly to SJF for short jobs, at the cost of significantly higher context switch overhead. The observed results confirm that quantum selection has a strong effect on Round Robin performance, particularly in short-job-heavy workloads.</w:t>
      </w:r>
    </w:p>
    <w:p>
      <w:pPr>
        <w:spacing w:after="0" w:before="60"/>
      </w:pPr>
      <w:r>
        <w:t xml:space="preserve"/>
      </w:r>
    </w:p>
    <w:p>
      <w:pPr>
        <w:pBdr>
          <w:top w:val="single" w:color="1E5631" w:sz="8"/>
          <w:bottom w:val="single" w:color="1E5631" w:sz="8"/>
          <w:left w:val="single" w:color="1E5631" w:sz="8"/>
          <w:right w:val="single" w:color="1E5631" w:sz="8"/>
        </w:pBdr>
        <w:shd w:fill="E2EFDA" w:val="clear"/>
        <w:spacing w:after="120" w:before="240"/>
        <w:ind w:left="240" w:right="240"/>
      </w:pPr>
      <w:r>
        <w:rPr>
          <w:rFonts w:ascii="Arial" w:cs="Arial" w:eastAsia="Arial" w:hAnsi="Arial"/>
          <w:b/>
          <w:bCs/>
          <w:color w:val="1E5631"/>
          <w:sz w:val="22"/>
          <w:szCs w:val="22"/>
        </w:rPr>
        <w:t xml:space="preserve">Final Recommendation: For Scenario B's short-job-heavy workload, SJF is the superior scheduling algorithm. It outperforms Round Robin on all efficiency metrics while maintaining identical completion time for the longest process. Round Robin remains the preferred choice in fairness-critical or interactive environments.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C5 | Round Robin vs SJF  —  Scenario B: Short-Job-Heavy</w:t>
    </w:r>
    <w:r>
      <w:rPr>
        <w:rFonts w:ascii="Arial" w:cs="Arial" w:eastAsia="Arial" w:hAnsi="Arial"/>
        <w:color w:val="AAAAAA"/>
        <w:sz w:val="18"/>
        <w:szCs w:val="18"/>
      </w:rPr>
      <w:t xml:space="preserve">    |    Operating Systems Course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2026-05-07T20:26:31.416Z</dcterms:created>
  <dcterms:modified xsi:type="dcterms:W3CDTF">2026-05-07T20:26:31.417Z</dcterms:modified>
</cp:coreProperties>
</file>

<file path=docProps/custom.xml><?xml version="1.0" encoding="utf-8"?>
<Properties xmlns="http://schemas.openxmlformats.org/officeDocument/2006/custom-properties" xmlns:vt="http://schemas.openxmlformats.org/officeDocument/2006/docPropsVTypes"/>
</file>