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8DED5" w14:textId="0D2FA49C" w:rsidR="00A265B9" w:rsidRDefault="00A265B9" w:rsidP="00A265B9">
      <w:pPr>
        <w:jc w:val="center"/>
      </w:pPr>
      <w:r w:rsidRPr="00A265B9">
        <w:rPr>
          <w:noProof/>
        </w:rPr>
        <w:drawing>
          <wp:inline distT="0" distB="0" distL="0" distR="0" wp14:anchorId="7E838601" wp14:editId="60B4C3CA">
            <wp:extent cx="3589020" cy="1517692"/>
            <wp:effectExtent l="0" t="0" r="0" b="0"/>
            <wp:docPr id="4396350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38" b="16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527" cy="152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AEB8A" w14:textId="77777777" w:rsidR="00DB51AF" w:rsidRDefault="00DB51AF" w:rsidP="00A265B9">
      <w:pPr>
        <w:jc w:val="center"/>
      </w:pPr>
    </w:p>
    <w:p w14:paraId="27436163" w14:textId="77777777" w:rsidR="00DB51AF" w:rsidRPr="00A265B9" w:rsidRDefault="00DB51AF" w:rsidP="00A265B9">
      <w:pPr>
        <w:jc w:val="center"/>
      </w:pPr>
    </w:p>
    <w:p w14:paraId="30F91D77" w14:textId="77777777" w:rsidR="00F43A45" w:rsidRDefault="00F43A45" w:rsidP="006C337C">
      <w:pPr>
        <w:spacing w:line="360" w:lineRule="auto"/>
      </w:pPr>
    </w:p>
    <w:p w14:paraId="46032E8E" w14:textId="3C55B5AE" w:rsidR="00A265B9" w:rsidRPr="00BB4A81" w:rsidRDefault="00A76A69" w:rsidP="006C337C">
      <w:pPr>
        <w:spacing w:line="360" w:lineRule="auto"/>
        <w:ind w:left="851" w:right="963"/>
        <w:jc w:val="both"/>
        <w:rPr>
          <w:sz w:val="48"/>
          <w:szCs w:val="48"/>
        </w:rPr>
      </w:pPr>
      <w:r w:rsidRPr="00BB4A81">
        <w:rPr>
          <w:sz w:val="48"/>
          <w:szCs w:val="48"/>
        </w:rPr>
        <w:t xml:space="preserve">PLANOMYR S.L., ha realizado el proyecto </w:t>
      </w:r>
      <w:r w:rsidR="002F2258" w:rsidRPr="00BB4A81">
        <w:rPr>
          <w:sz w:val="48"/>
          <w:szCs w:val="48"/>
        </w:rPr>
        <w:t xml:space="preserve">de modernización tecnológica del proceso productivo de PLANOMYR mediante nuevas inversiones destinadas a incrementar la automatización, eficiencia, flexibilidad y sostenibilidad en la fabricación de baldosas cerámicas, </w:t>
      </w:r>
      <w:r w:rsidRPr="00BB4A81">
        <w:rPr>
          <w:sz w:val="48"/>
          <w:szCs w:val="48"/>
        </w:rPr>
        <w:t>que ha sido s</w:t>
      </w:r>
      <w:r w:rsidR="00A265B9" w:rsidRPr="00BB4A81">
        <w:rPr>
          <w:sz w:val="48"/>
          <w:szCs w:val="48"/>
        </w:rPr>
        <w:t>ubvencionado por la Conselleria de Industria, Turismo, Innovación y Comercio</w:t>
      </w:r>
      <w:r w:rsidRPr="00BB4A81">
        <w:rPr>
          <w:sz w:val="48"/>
          <w:szCs w:val="48"/>
        </w:rPr>
        <w:t xml:space="preserve"> a través de la convocatoria </w:t>
      </w:r>
      <w:r w:rsidRPr="00BB4A81">
        <w:rPr>
          <w:i/>
          <w:iCs/>
          <w:sz w:val="48"/>
          <w:szCs w:val="48"/>
        </w:rPr>
        <w:t xml:space="preserve">Ayudas para apoyar las inversiones para la reindustrialización realizadas por las PYMES de diversos sectores industriales de la </w:t>
      </w:r>
      <w:proofErr w:type="spellStart"/>
      <w:r w:rsidRPr="00BB4A81">
        <w:rPr>
          <w:i/>
          <w:iCs/>
          <w:sz w:val="48"/>
          <w:szCs w:val="48"/>
        </w:rPr>
        <w:t>Comunitat</w:t>
      </w:r>
      <w:proofErr w:type="spellEnd"/>
      <w:r w:rsidRPr="00BB4A81">
        <w:rPr>
          <w:i/>
          <w:iCs/>
          <w:sz w:val="48"/>
          <w:szCs w:val="48"/>
        </w:rPr>
        <w:t xml:space="preserve"> Valenciana para el ejercicio 2026 (INPYME), </w:t>
      </w:r>
      <w:r w:rsidRPr="00BB4A81">
        <w:rPr>
          <w:sz w:val="48"/>
          <w:szCs w:val="48"/>
        </w:rPr>
        <w:t xml:space="preserve">bajo el número de expediente INPYME/2026/319, por un importe de </w:t>
      </w:r>
      <w:r w:rsidR="001958A8" w:rsidRPr="00BB4A81">
        <w:rPr>
          <w:sz w:val="48"/>
          <w:szCs w:val="48"/>
        </w:rPr>
        <w:t>96.335,06</w:t>
      </w:r>
      <w:r w:rsidR="006C337C" w:rsidRPr="00BB4A81">
        <w:rPr>
          <w:sz w:val="48"/>
          <w:szCs w:val="48"/>
        </w:rPr>
        <w:t xml:space="preserve"> € de ayuda.</w:t>
      </w:r>
    </w:p>
    <w:sectPr w:rsidR="00A265B9" w:rsidRPr="00BB4A81" w:rsidSect="00BB4A81">
      <w:pgSz w:w="23811" w:h="16838" w:orient="landscape" w:code="8"/>
      <w:pgMar w:top="2835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B9"/>
    <w:rsid w:val="0001152C"/>
    <w:rsid w:val="001958A8"/>
    <w:rsid w:val="00262214"/>
    <w:rsid w:val="002F2258"/>
    <w:rsid w:val="003F1EB9"/>
    <w:rsid w:val="004C5616"/>
    <w:rsid w:val="00564EE8"/>
    <w:rsid w:val="00665B19"/>
    <w:rsid w:val="00682D12"/>
    <w:rsid w:val="006C337C"/>
    <w:rsid w:val="00881874"/>
    <w:rsid w:val="00960EED"/>
    <w:rsid w:val="00A265B9"/>
    <w:rsid w:val="00A76A69"/>
    <w:rsid w:val="00BB4A81"/>
    <w:rsid w:val="00DB51AF"/>
    <w:rsid w:val="00F43A45"/>
    <w:rsid w:val="00F9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BBFAE"/>
  <w15:chartTrackingRefBased/>
  <w15:docId w15:val="{2BB5C711-4EE5-4A28-9772-8E0EEFAC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6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6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6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6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6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6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6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6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6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6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6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6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65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65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65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65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65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65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6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6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6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6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6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65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65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65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6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65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65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100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NEREA PEREZ DOLZ</dc:creator>
  <cp:keywords/>
  <dc:description/>
  <cp:lastModifiedBy>Jacqueline Miralles</cp:lastModifiedBy>
  <cp:revision>4</cp:revision>
  <cp:lastPrinted>2026-09-28T11:56:00Z</cp:lastPrinted>
  <dcterms:created xsi:type="dcterms:W3CDTF">2026-09-11T13:47:00Z</dcterms:created>
  <dcterms:modified xsi:type="dcterms:W3CDTF">2026-09-28T11:56:00Z</dcterms:modified>
</cp:coreProperties>
</file>