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437FD" w14:textId="137D70DC" w:rsidR="005B72C6" w:rsidRDefault="00AB60D3" w:rsidP="00AB60D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B60D3">
        <w:rPr>
          <w:rFonts w:ascii="Times New Roman" w:hAnsi="Times New Roman" w:cs="Times New Roman"/>
          <w:b/>
          <w:bCs/>
          <w:sz w:val="24"/>
          <w:szCs w:val="24"/>
          <w:u w:val="single"/>
        </w:rPr>
        <w:t>Q2 Report</w:t>
      </w:r>
    </w:p>
    <w:p w14:paraId="4E5F61FE" w14:textId="3C3F1E59" w:rsidR="00AB60D3" w:rsidRDefault="00AB60D3" w:rsidP="00AB60D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62CAE04" w14:textId="5021F1EB" w:rsidR="00AB60D3" w:rsidRDefault="00AB60D3" w:rsidP="00AB60D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question, we are required to determine whether the external factors are affecting the yield of the FFB or not. The variables ‘HA Harvested’ and ‘</w:t>
      </w:r>
      <w:proofErr w:type="spellStart"/>
      <w:r>
        <w:rPr>
          <w:rFonts w:ascii="Times New Roman" w:hAnsi="Times New Roman" w:cs="Times New Roman"/>
          <w:sz w:val="24"/>
          <w:szCs w:val="24"/>
        </w:rPr>
        <w:t>FFB_Yield</w:t>
      </w:r>
      <w:proofErr w:type="spellEnd"/>
      <w:r>
        <w:rPr>
          <w:rFonts w:ascii="Times New Roman" w:hAnsi="Times New Roman" w:cs="Times New Roman"/>
          <w:sz w:val="24"/>
          <w:szCs w:val="24"/>
        </w:rPr>
        <w:t>’ are provided in the data. However, the ‘</w:t>
      </w:r>
      <w:proofErr w:type="spellStart"/>
      <w:r>
        <w:rPr>
          <w:rFonts w:ascii="Times New Roman" w:hAnsi="Times New Roman" w:cs="Times New Roman"/>
          <w:sz w:val="24"/>
          <w:szCs w:val="24"/>
        </w:rPr>
        <w:t>FFB_Yield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provided is not the actual yield, but is normalised by the area harvested. Therefore, </w:t>
      </w:r>
      <w:r w:rsidR="006C6228">
        <w:rPr>
          <w:rFonts w:ascii="Times New Roman" w:hAnsi="Times New Roman" w:cs="Times New Roman"/>
          <w:sz w:val="24"/>
          <w:szCs w:val="24"/>
        </w:rPr>
        <w:t>I excluded the ‘</w:t>
      </w:r>
      <w:proofErr w:type="spellStart"/>
      <w:r w:rsidR="006C6228">
        <w:rPr>
          <w:rFonts w:ascii="Times New Roman" w:hAnsi="Times New Roman" w:cs="Times New Roman"/>
          <w:sz w:val="24"/>
          <w:szCs w:val="24"/>
        </w:rPr>
        <w:t>HA_Harvested</w:t>
      </w:r>
      <w:proofErr w:type="spellEnd"/>
      <w:r w:rsidR="006C6228">
        <w:rPr>
          <w:rFonts w:ascii="Times New Roman" w:hAnsi="Times New Roman" w:cs="Times New Roman"/>
          <w:sz w:val="24"/>
          <w:szCs w:val="24"/>
        </w:rPr>
        <w:t>’ from subsequent analysis as it is just the base number of ‘</w:t>
      </w:r>
      <w:proofErr w:type="spellStart"/>
      <w:r w:rsidR="006C6228">
        <w:rPr>
          <w:rFonts w:ascii="Times New Roman" w:hAnsi="Times New Roman" w:cs="Times New Roman"/>
          <w:sz w:val="24"/>
          <w:szCs w:val="24"/>
        </w:rPr>
        <w:t>FFB_Yield</w:t>
      </w:r>
      <w:proofErr w:type="spellEnd"/>
      <w:r w:rsidR="006C6228">
        <w:rPr>
          <w:rFonts w:ascii="Times New Roman" w:hAnsi="Times New Roman" w:cs="Times New Roman"/>
          <w:sz w:val="24"/>
          <w:szCs w:val="24"/>
        </w:rPr>
        <w:t>’ (higher area most probably would end up with lower yield per area).</w:t>
      </w:r>
    </w:p>
    <w:p w14:paraId="414AB43D" w14:textId="69F16944" w:rsidR="006C6228" w:rsidRDefault="006C6228" w:rsidP="00AB60D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603F20" w14:textId="79D6D1C0" w:rsidR="006C6228" w:rsidRDefault="006C6228" w:rsidP="00AB60D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first </w:t>
      </w:r>
      <w:r w:rsidR="00C65FEC">
        <w:rPr>
          <w:rFonts w:ascii="Times New Roman" w:hAnsi="Times New Roman" w:cs="Times New Roman"/>
          <w:sz w:val="24"/>
          <w:szCs w:val="24"/>
        </w:rPr>
        <w:t>study</w:t>
      </w:r>
      <w:r>
        <w:rPr>
          <w:rFonts w:ascii="Times New Roman" w:hAnsi="Times New Roman" w:cs="Times New Roman"/>
          <w:sz w:val="24"/>
          <w:szCs w:val="24"/>
        </w:rPr>
        <w:t xml:space="preserve"> the correlation of the </w:t>
      </w:r>
      <w:r w:rsidR="00C65FEC">
        <w:rPr>
          <w:rFonts w:ascii="Times New Roman" w:hAnsi="Times New Roman" w:cs="Times New Roman"/>
          <w:sz w:val="24"/>
          <w:szCs w:val="24"/>
        </w:rPr>
        <w:t xml:space="preserve">different variables with the </w:t>
      </w:r>
      <w:proofErr w:type="spellStart"/>
      <w:r w:rsidR="00C65FEC">
        <w:rPr>
          <w:rFonts w:ascii="Times New Roman" w:hAnsi="Times New Roman" w:cs="Times New Roman"/>
          <w:sz w:val="24"/>
          <w:szCs w:val="24"/>
        </w:rPr>
        <w:t>FFB_Yield</w:t>
      </w:r>
      <w:proofErr w:type="spellEnd"/>
      <w:r w:rsidR="00C65FEC">
        <w:rPr>
          <w:rFonts w:ascii="Times New Roman" w:hAnsi="Times New Roman" w:cs="Times New Roman"/>
          <w:sz w:val="24"/>
          <w:szCs w:val="24"/>
        </w:rPr>
        <w:t xml:space="preserve"> using the time series plot, as shown below:</w:t>
      </w:r>
    </w:p>
    <w:p w14:paraId="4139B01B" w14:textId="7DD00AD0" w:rsidR="00C65FEC" w:rsidRDefault="00AF09F1" w:rsidP="00AB60D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3BB81D" wp14:editId="6776A67A">
            <wp:extent cx="5731510" cy="3102610"/>
            <wp:effectExtent l="0" t="0" r="2540" b="2540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F012C" w14:textId="3808F85E" w:rsidR="00C65FEC" w:rsidRDefault="00C65FEC" w:rsidP="00AB60D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variables are normalised to [0, 1] range so that they can be visualised easily in a single plot</w:t>
      </w:r>
      <w:r w:rsidR="00AF09F1">
        <w:rPr>
          <w:rFonts w:ascii="Times New Roman" w:hAnsi="Times New Roman" w:cs="Times New Roman"/>
          <w:sz w:val="24"/>
          <w:szCs w:val="24"/>
        </w:rPr>
        <w:t>. From here, we can observe whether any of the variables had similar fluctuation as the ‘</w:t>
      </w:r>
      <w:proofErr w:type="spellStart"/>
      <w:r w:rsidR="00AF09F1">
        <w:rPr>
          <w:rFonts w:ascii="Times New Roman" w:hAnsi="Times New Roman" w:cs="Times New Roman"/>
          <w:sz w:val="24"/>
          <w:szCs w:val="24"/>
        </w:rPr>
        <w:t>FFB_Yield</w:t>
      </w:r>
      <w:proofErr w:type="spellEnd"/>
      <w:r w:rsidR="00AF09F1">
        <w:rPr>
          <w:rFonts w:ascii="Times New Roman" w:hAnsi="Times New Roman" w:cs="Times New Roman"/>
          <w:sz w:val="24"/>
          <w:szCs w:val="24"/>
        </w:rPr>
        <w:t>’. The ‘</w:t>
      </w:r>
      <w:proofErr w:type="spellStart"/>
      <w:r w:rsidR="00AF09F1">
        <w:rPr>
          <w:rFonts w:ascii="Times New Roman" w:hAnsi="Times New Roman" w:cs="Times New Roman"/>
          <w:sz w:val="24"/>
          <w:szCs w:val="24"/>
        </w:rPr>
        <w:t>FFB_Yield</w:t>
      </w:r>
      <w:proofErr w:type="spellEnd"/>
      <w:r w:rsidR="00AF09F1">
        <w:rPr>
          <w:rFonts w:ascii="Times New Roman" w:hAnsi="Times New Roman" w:cs="Times New Roman"/>
          <w:sz w:val="24"/>
          <w:szCs w:val="24"/>
        </w:rPr>
        <w:t>’ actually exhibited noticeable seasonality, which somehow matches well with ‘Precipitation’ and ‘</w:t>
      </w:r>
      <w:proofErr w:type="spellStart"/>
      <w:r w:rsidR="00AF09F1">
        <w:rPr>
          <w:rFonts w:ascii="Times New Roman" w:hAnsi="Times New Roman" w:cs="Times New Roman"/>
          <w:sz w:val="24"/>
          <w:szCs w:val="24"/>
        </w:rPr>
        <w:t>SoilMositure</w:t>
      </w:r>
      <w:proofErr w:type="spellEnd"/>
      <w:r w:rsidR="00AF09F1">
        <w:rPr>
          <w:rFonts w:ascii="Times New Roman" w:hAnsi="Times New Roman" w:cs="Times New Roman"/>
          <w:sz w:val="24"/>
          <w:szCs w:val="24"/>
        </w:rPr>
        <w:t>’.</w:t>
      </w:r>
    </w:p>
    <w:p w14:paraId="3D789CA9" w14:textId="571EDD21" w:rsidR="00AF09F1" w:rsidRDefault="00AF09F1" w:rsidP="00AB60D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161DBE" w14:textId="0EECC394" w:rsidR="00AF09F1" w:rsidRDefault="00AF09F1" w:rsidP="00AB60D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Then, we also can plot a correlation matrix to check the correlations between each pair of variables. Three types of correlation are used: Pearson, Spearman and Kendall.</w:t>
      </w:r>
    </w:p>
    <w:p w14:paraId="2C17C9A0" w14:textId="7966F426" w:rsidR="00AF09F1" w:rsidRDefault="00AF09F1" w:rsidP="00AF09F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A460C7C" wp14:editId="5614CC75">
            <wp:extent cx="4503420" cy="3808897"/>
            <wp:effectExtent l="0" t="0" r="0" b="1270"/>
            <wp:docPr id="3" name="Picture 3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waterfall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8579" cy="381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14837" w14:textId="77777777" w:rsidR="00AF09F1" w:rsidRDefault="00AF09F1" w:rsidP="00AF09F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BC5AD7" w14:textId="36EE4288" w:rsidR="00AF09F1" w:rsidRDefault="00AF09F1" w:rsidP="00AF09F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3C003B" wp14:editId="57F8A88C">
            <wp:extent cx="4443225" cy="3624580"/>
            <wp:effectExtent l="0" t="0" r="0" b="0"/>
            <wp:docPr id="4" name="Picture 4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waterfall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4249" cy="363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B1DA4" w14:textId="0A1488CB" w:rsidR="00AF09F1" w:rsidRDefault="00AF09F1" w:rsidP="00AF09F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D08101" w14:textId="2F4C7A48" w:rsidR="00AF09F1" w:rsidRDefault="00AF09F1" w:rsidP="00AF09F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A72D2B" wp14:editId="5FD5FCB4">
            <wp:extent cx="4084320" cy="3413706"/>
            <wp:effectExtent l="0" t="0" r="0" b="0"/>
            <wp:docPr id="5" name="Picture 5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waterfall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5501" cy="341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BDD6C" w14:textId="77BABC80" w:rsidR="00AF09F1" w:rsidRDefault="00AF09F1" w:rsidP="00AF09F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Here, we can see that the ‘</w:t>
      </w:r>
      <w:proofErr w:type="spellStart"/>
      <w:r>
        <w:rPr>
          <w:rFonts w:ascii="Times New Roman" w:hAnsi="Times New Roman" w:cs="Times New Roman"/>
          <w:sz w:val="24"/>
          <w:szCs w:val="24"/>
        </w:rPr>
        <w:t>FFB_Yield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had the highest correlation with the ‘Precipitation’, </w:t>
      </w:r>
      <w:r w:rsidR="00E60925">
        <w:rPr>
          <w:rFonts w:ascii="Times New Roman" w:hAnsi="Times New Roman" w:cs="Times New Roman"/>
          <w:sz w:val="24"/>
          <w:szCs w:val="24"/>
        </w:rPr>
        <w:t>despite it is apparently weak</w:t>
      </w:r>
      <w:r>
        <w:rPr>
          <w:rFonts w:ascii="Times New Roman" w:hAnsi="Times New Roman" w:cs="Times New Roman"/>
          <w:sz w:val="24"/>
          <w:szCs w:val="24"/>
        </w:rPr>
        <w:t>.</w:t>
      </w:r>
      <w:r w:rsidR="00E60925">
        <w:rPr>
          <w:rFonts w:ascii="Times New Roman" w:hAnsi="Times New Roman" w:cs="Times New Roman"/>
          <w:sz w:val="24"/>
          <w:szCs w:val="24"/>
        </w:rPr>
        <w:t xml:space="preserve"> Therefore, I proceed to use the neural network (a simple MLP) and linear regressor</w:t>
      </w:r>
      <w:r w:rsidR="00B03ACC">
        <w:rPr>
          <w:rFonts w:ascii="Times New Roman" w:hAnsi="Times New Roman" w:cs="Times New Roman"/>
          <w:sz w:val="24"/>
          <w:szCs w:val="24"/>
        </w:rPr>
        <w:t xml:space="preserve"> (non-linear vs. linear)</w:t>
      </w:r>
      <w:r w:rsidR="00E60925">
        <w:rPr>
          <w:rFonts w:ascii="Times New Roman" w:hAnsi="Times New Roman" w:cs="Times New Roman"/>
          <w:sz w:val="24"/>
          <w:szCs w:val="24"/>
        </w:rPr>
        <w:t xml:space="preserve">, coupled with </w:t>
      </w:r>
      <w:r w:rsidR="00B03ACC">
        <w:rPr>
          <w:rFonts w:ascii="Times New Roman" w:hAnsi="Times New Roman" w:cs="Times New Roman"/>
          <w:sz w:val="24"/>
          <w:szCs w:val="24"/>
        </w:rPr>
        <w:t>SHAP</w:t>
      </w:r>
      <w:r w:rsidR="00E60925">
        <w:rPr>
          <w:rFonts w:ascii="Times New Roman" w:hAnsi="Times New Roman" w:cs="Times New Roman"/>
          <w:sz w:val="24"/>
          <w:szCs w:val="24"/>
        </w:rPr>
        <w:t xml:space="preserve"> Analysis to confirm this relationship. The MLP and linear regressor have training error of approximately 10 – 15 % (random state not set to ensure reproducibility).</w:t>
      </w:r>
    </w:p>
    <w:p w14:paraId="0BE68B48" w14:textId="267A0ED7" w:rsidR="00E60925" w:rsidRDefault="00E60925" w:rsidP="00AF09F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982519" w14:textId="70595DBC" w:rsidR="00E60925" w:rsidRDefault="00E60925" w:rsidP="00AF09F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using the </w:t>
      </w:r>
      <w:r w:rsidR="00B03ACC">
        <w:rPr>
          <w:rFonts w:ascii="Times New Roman" w:hAnsi="Times New Roman" w:cs="Times New Roman"/>
          <w:sz w:val="24"/>
          <w:szCs w:val="24"/>
        </w:rPr>
        <w:t>SHAP</w:t>
      </w:r>
      <w:r>
        <w:rPr>
          <w:rFonts w:ascii="Times New Roman" w:hAnsi="Times New Roman" w:cs="Times New Roman"/>
          <w:sz w:val="24"/>
          <w:szCs w:val="24"/>
        </w:rPr>
        <w:t xml:space="preserve"> analysis, I obtain the following figures:</w:t>
      </w:r>
    </w:p>
    <w:p w14:paraId="70338718" w14:textId="19D8CE7F" w:rsidR="00B03ACC" w:rsidRDefault="00B03ACC" w:rsidP="00AF09F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76AF49" wp14:editId="6DA480FE">
            <wp:extent cx="5731510" cy="3258820"/>
            <wp:effectExtent l="0" t="0" r="2540" b="0"/>
            <wp:docPr id="8" name="Picture 8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8E42B" w14:textId="62A9E8A2" w:rsidR="00E60925" w:rsidRDefault="00B03ACC" w:rsidP="00E6092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4E72F5" wp14:editId="1A2FFF80">
            <wp:extent cx="5731510" cy="3317875"/>
            <wp:effectExtent l="0" t="0" r="2540" b="0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50143" w14:textId="51DE8378" w:rsidR="00E60925" w:rsidRDefault="00E60925" w:rsidP="00E6092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02601C" w14:textId="6E2A2830" w:rsidR="00CC2689" w:rsidRDefault="00B03ACC" w:rsidP="00B03A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both NN and linear models, we can observe that the ‘Precipitation’ and the ‘</w:t>
      </w:r>
      <w:proofErr w:type="spellStart"/>
      <w:r>
        <w:rPr>
          <w:rFonts w:ascii="Times New Roman" w:hAnsi="Times New Roman" w:cs="Times New Roman"/>
          <w:sz w:val="24"/>
          <w:szCs w:val="24"/>
        </w:rPr>
        <w:t>SoilMoisture</w:t>
      </w:r>
      <w:proofErr w:type="spellEnd"/>
      <w:r>
        <w:rPr>
          <w:rFonts w:ascii="Times New Roman" w:hAnsi="Times New Roman" w:cs="Times New Roman"/>
          <w:sz w:val="24"/>
          <w:szCs w:val="24"/>
        </w:rPr>
        <w:t>’ are the two most influential variables to predict or estimate the ‘</w:t>
      </w:r>
      <w:proofErr w:type="spellStart"/>
      <w:r>
        <w:rPr>
          <w:rFonts w:ascii="Times New Roman" w:hAnsi="Times New Roman" w:cs="Times New Roman"/>
          <w:sz w:val="24"/>
          <w:szCs w:val="24"/>
        </w:rPr>
        <w:t>FFB_Yield</w:t>
      </w:r>
      <w:proofErr w:type="spellEnd"/>
      <w:r>
        <w:rPr>
          <w:rFonts w:ascii="Times New Roman" w:hAnsi="Times New Roman" w:cs="Times New Roman"/>
          <w:sz w:val="24"/>
          <w:szCs w:val="24"/>
        </w:rPr>
        <w:t>’. In fact, both agree that higher ‘Precipitation’ and lower ‘</w:t>
      </w:r>
      <w:proofErr w:type="spellStart"/>
      <w:r>
        <w:rPr>
          <w:rFonts w:ascii="Times New Roman" w:hAnsi="Times New Roman" w:cs="Times New Roman"/>
          <w:sz w:val="24"/>
          <w:szCs w:val="24"/>
        </w:rPr>
        <w:t>SoilMoisture</w:t>
      </w:r>
      <w:proofErr w:type="spellEnd"/>
      <w:r>
        <w:rPr>
          <w:rFonts w:ascii="Times New Roman" w:hAnsi="Times New Roman" w:cs="Times New Roman"/>
          <w:sz w:val="24"/>
          <w:szCs w:val="24"/>
        </w:rPr>
        <w:t>’ are favourable for higher ‘</w:t>
      </w:r>
      <w:proofErr w:type="spellStart"/>
      <w:r>
        <w:rPr>
          <w:rFonts w:ascii="Times New Roman" w:hAnsi="Times New Roman" w:cs="Times New Roman"/>
          <w:sz w:val="24"/>
          <w:szCs w:val="24"/>
        </w:rPr>
        <w:t>FFB_Yield</w:t>
      </w:r>
      <w:proofErr w:type="spellEnd"/>
      <w:r>
        <w:rPr>
          <w:rFonts w:ascii="Times New Roman" w:hAnsi="Times New Roman" w:cs="Times New Roman"/>
          <w:sz w:val="24"/>
          <w:szCs w:val="24"/>
        </w:rPr>
        <w:t>’.</w:t>
      </w:r>
      <w:r w:rsidR="00CC2689">
        <w:rPr>
          <w:rFonts w:ascii="Times New Roman" w:hAnsi="Times New Roman" w:cs="Times New Roman"/>
          <w:sz w:val="24"/>
          <w:szCs w:val="24"/>
        </w:rPr>
        <w:t xml:space="preserve"> Somehow the influence of the ‘</w:t>
      </w:r>
      <w:proofErr w:type="spellStart"/>
      <w:r w:rsidR="00CC2689">
        <w:rPr>
          <w:rFonts w:ascii="Times New Roman" w:hAnsi="Times New Roman" w:cs="Times New Roman"/>
          <w:sz w:val="24"/>
          <w:szCs w:val="24"/>
        </w:rPr>
        <w:t>SoilMositure</w:t>
      </w:r>
      <w:proofErr w:type="spellEnd"/>
      <w:r w:rsidR="00CC2689">
        <w:rPr>
          <w:rFonts w:ascii="Times New Roman" w:hAnsi="Times New Roman" w:cs="Times New Roman"/>
          <w:sz w:val="24"/>
          <w:szCs w:val="24"/>
        </w:rPr>
        <w:t>’ defies our perception.</w:t>
      </w:r>
      <w:r w:rsidR="00625180">
        <w:rPr>
          <w:rFonts w:ascii="Times New Roman" w:hAnsi="Times New Roman" w:cs="Times New Roman"/>
          <w:sz w:val="24"/>
          <w:szCs w:val="24"/>
        </w:rPr>
        <w:t xml:space="preserve"> Cited from a recent research study, ‘l</w:t>
      </w:r>
      <w:r w:rsidR="00625180" w:rsidRPr="00625180">
        <w:rPr>
          <w:rFonts w:ascii="Times New Roman" w:hAnsi="Times New Roman" w:cs="Times New Roman"/>
          <w:sz w:val="24"/>
          <w:szCs w:val="24"/>
        </w:rPr>
        <w:t xml:space="preserve">ocal water stress is then enhanced, </w:t>
      </w:r>
      <w:proofErr w:type="spellStart"/>
      <w:r w:rsidR="00625180" w:rsidRPr="00625180">
        <w:rPr>
          <w:rFonts w:ascii="Times New Roman" w:hAnsi="Times New Roman" w:cs="Times New Roman"/>
          <w:sz w:val="24"/>
          <w:szCs w:val="24"/>
        </w:rPr>
        <w:t>favoring</w:t>
      </w:r>
      <w:proofErr w:type="spellEnd"/>
      <w:r w:rsidR="00625180" w:rsidRPr="00625180">
        <w:rPr>
          <w:rFonts w:ascii="Times New Roman" w:hAnsi="Times New Roman" w:cs="Times New Roman"/>
          <w:sz w:val="24"/>
          <w:szCs w:val="24"/>
        </w:rPr>
        <w:t xml:space="preserve"> a reduction in total yields</w:t>
      </w:r>
      <w:r w:rsidR="00625180">
        <w:rPr>
          <w:rFonts w:ascii="Times New Roman" w:hAnsi="Times New Roman" w:cs="Times New Roman"/>
          <w:sz w:val="24"/>
          <w:szCs w:val="24"/>
        </w:rPr>
        <w:t>’. Thus, the variables provided by the dataset alone potentially are insufficient to make conclusive remarks. More water stress related metrics, such as the evapotranspiration and drought indices shall be included.</w:t>
      </w:r>
    </w:p>
    <w:p w14:paraId="6254A449" w14:textId="642F5F41" w:rsidR="00625180" w:rsidRDefault="00625180" w:rsidP="00B03A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AB4E57" w14:textId="77777777" w:rsidR="00625180" w:rsidRPr="00AB60D3" w:rsidRDefault="00625180" w:rsidP="00B03A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Nevertheless, from the linear model, we find that the importance of the variables can be arranged according to the coefficient, as shown in the table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</w:tblGrid>
      <w:tr w:rsidR="00625180" w14:paraId="5D48A5C7" w14:textId="77777777" w:rsidTr="009620CF">
        <w:trPr>
          <w:jc w:val="center"/>
        </w:trPr>
        <w:tc>
          <w:tcPr>
            <w:tcW w:w="3005" w:type="dxa"/>
            <w:vAlign w:val="center"/>
          </w:tcPr>
          <w:p w14:paraId="42B1D51B" w14:textId="501D45E1" w:rsidR="00625180" w:rsidRPr="009620CF" w:rsidRDefault="00625180" w:rsidP="009620C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20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3005" w:type="dxa"/>
            <w:vAlign w:val="center"/>
          </w:tcPr>
          <w:p w14:paraId="3B495556" w14:textId="10BA24AA" w:rsidR="00625180" w:rsidRPr="009620CF" w:rsidRDefault="00625180" w:rsidP="009620C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20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Coefficient</w:t>
            </w:r>
          </w:p>
        </w:tc>
      </w:tr>
      <w:tr w:rsidR="00625180" w14:paraId="3782ECBB" w14:textId="77777777" w:rsidTr="009620CF">
        <w:trPr>
          <w:jc w:val="center"/>
        </w:trPr>
        <w:tc>
          <w:tcPr>
            <w:tcW w:w="3005" w:type="dxa"/>
            <w:vAlign w:val="center"/>
          </w:tcPr>
          <w:p w14:paraId="470CB496" w14:textId="40CBE81C" w:rsidR="00625180" w:rsidRDefault="00625180" w:rsidP="009620C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‘Precipitation’</w:t>
            </w:r>
          </w:p>
        </w:tc>
        <w:tc>
          <w:tcPr>
            <w:tcW w:w="3005" w:type="dxa"/>
            <w:vAlign w:val="center"/>
          </w:tcPr>
          <w:p w14:paraId="4D78AA8B" w14:textId="0038CC94" w:rsidR="00625180" w:rsidRDefault="00625180" w:rsidP="009620C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0.6277</w:t>
            </w:r>
          </w:p>
        </w:tc>
      </w:tr>
      <w:tr w:rsidR="00625180" w14:paraId="5BA0FC20" w14:textId="77777777" w:rsidTr="009620CF">
        <w:trPr>
          <w:jc w:val="center"/>
        </w:trPr>
        <w:tc>
          <w:tcPr>
            <w:tcW w:w="3005" w:type="dxa"/>
            <w:vAlign w:val="center"/>
          </w:tcPr>
          <w:p w14:paraId="34C097F4" w14:textId="371ADADF" w:rsidR="00625180" w:rsidRDefault="00625180" w:rsidP="009620C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SoilMoisture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3005" w:type="dxa"/>
            <w:vAlign w:val="center"/>
          </w:tcPr>
          <w:p w14:paraId="5B923332" w14:textId="353D3AF2" w:rsidR="00625180" w:rsidRDefault="00625180" w:rsidP="009620C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-0.2566</w:t>
            </w:r>
          </w:p>
        </w:tc>
      </w:tr>
      <w:tr w:rsidR="00625180" w14:paraId="42AF9B92" w14:textId="77777777" w:rsidTr="009620CF">
        <w:trPr>
          <w:jc w:val="center"/>
        </w:trPr>
        <w:tc>
          <w:tcPr>
            <w:tcW w:w="3005" w:type="dxa"/>
            <w:vAlign w:val="center"/>
          </w:tcPr>
          <w:p w14:paraId="49F53D87" w14:textId="6C828BE6" w:rsidR="00625180" w:rsidRDefault="00625180" w:rsidP="009620C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="009620CF">
              <w:rPr>
                <w:rFonts w:ascii="Times New Roman" w:hAnsi="Times New Roman" w:cs="Times New Roman"/>
                <w:sz w:val="24"/>
                <w:szCs w:val="24"/>
              </w:rPr>
              <w:t>Working_days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3005" w:type="dxa"/>
            <w:vAlign w:val="center"/>
          </w:tcPr>
          <w:p w14:paraId="60463F14" w14:textId="299DB216" w:rsidR="00625180" w:rsidRDefault="009620CF" w:rsidP="009620C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0.0587</w:t>
            </w:r>
          </w:p>
        </w:tc>
      </w:tr>
      <w:tr w:rsidR="00625180" w14:paraId="531DB238" w14:textId="77777777" w:rsidTr="009620CF">
        <w:trPr>
          <w:jc w:val="center"/>
        </w:trPr>
        <w:tc>
          <w:tcPr>
            <w:tcW w:w="3005" w:type="dxa"/>
            <w:vAlign w:val="center"/>
          </w:tcPr>
          <w:p w14:paraId="65F00442" w14:textId="2A5BDE06" w:rsidR="00625180" w:rsidRDefault="009620CF" w:rsidP="009620C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Min_Temp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3005" w:type="dxa"/>
            <w:vAlign w:val="center"/>
          </w:tcPr>
          <w:p w14:paraId="43E04F1D" w14:textId="3EC5A97C" w:rsidR="00625180" w:rsidRDefault="009620CF" w:rsidP="009620C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-0.0565</w:t>
            </w:r>
          </w:p>
        </w:tc>
      </w:tr>
      <w:tr w:rsidR="00625180" w14:paraId="5F78320C" w14:textId="77777777" w:rsidTr="009620CF">
        <w:trPr>
          <w:jc w:val="center"/>
        </w:trPr>
        <w:tc>
          <w:tcPr>
            <w:tcW w:w="3005" w:type="dxa"/>
            <w:vAlign w:val="center"/>
          </w:tcPr>
          <w:p w14:paraId="354AFBF7" w14:textId="7E421B2F" w:rsidR="00625180" w:rsidRDefault="009620CF" w:rsidP="009620C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Max_Temp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3005" w:type="dxa"/>
            <w:vAlign w:val="center"/>
          </w:tcPr>
          <w:p w14:paraId="18B1029B" w14:textId="05CE76C9" w:rsidR="00625180" w:rsidRDefault="009620CF" w:rsidP="009620C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0.0065</w:t>
            </w:r>
          </w:p>
        </w:tc>
      </w:tr>
      <w:tr w:rsidR="00625180" w14:paraId="5D660DF6" w14:textId="77777777" w:rsidTr="009620CF">
        <w:trPr>
          <w:jc w:val="center"/>
        </w:trPr>
        <w:tc>
          <w:tcPr>
            <w:tcW w:w="3005" w:type="dxa"/>
            <w:vAlign w:val="center"/>
          </w:tcPr>
          <w:p w14:paraId="2124DF7C" w14:textId="5655B126" w:rsidR="00625180" w:rsidRDefault="009620CF" w:rsidP="009620C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Average_Temp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3005" w:type="dxa"/>
            <w:vAlign w:val="center"/>
          </w:tcPr>
          <w:p w14:paraId="1E9E6BD2" w14:textId="2BDC8220" w:rsidR="00625180" w:rsidRDefault="009620CF" w:rsidP="009620C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0.0018</w:t>
            </w:r>
          </w:p>
        </w:tc>
      </w:tr>
    </w:tbl>
    <w:p w14:paraId="08663F8C" w14:textId="7B57EFC1" w:rsidR="00625180" w:rsidRDefault="00625180" w:rsidP="00B03A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95A6E3" w14:textId="3E40A3D0" w:rsidR="009620CF" w:rsidRDefault="009620CF" w:rsidP="00B03A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References:</w:t>
      </w:r>
    </w:p>
    <w:p w14:paraId="50D94731" w14:textId="451FC6D6" w:rsidR="009620CF" w:rsidRPr="00AB60D3" w:rsidRDefault="009620CF" w:rsidP="00B03A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20CF">
        <w:rPr>
          <w:rFonts w:ascii="Times New Roman" w:hAnsi="Times New Roman" w:cs="Times New Roman"/>
          <w:sz w:val="24"/>
          <w:szCs w:val="24"/>
        </w:rPr>
        <w:t>Oettli</w:t>
      </w:r>
      <w:proofErr w:type="spellEnd"/>
      <w:r w:rsidRPr="009620CF">
        <w:rPr>
          <w:rFonts w:ascii="Times New Roman" w:hAnsi="Times New Roman" w:cs="Times New Roman"/>
          <w:sz w:val="24"/>
          <w:szCs w:val="24"/>
        </w:rPr>
        <w:t xml:space="preserve">, P., Behera, S.K. and Yamagata, T., 2018. Climate based predictability of oil palm tree yield in Malaysia. </w:t>
      </w:r>
      <w:r w:rsidRPr="009620CF">
        <w:rPr>
          <w:rFonts w:ascii="Times New Roman" w:hAnsi="Times New Roman" w:cs="Times New Roman"/>
          <w:i/>
          <w:iCs/>
          <w:sz w:val="24"/>
          <w:szCs w:val="24"/>
        </w:rPr>
        <w:t xml:space="preserve">Scientific </w:t>
      </w:r>
      <w:r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9620CF">
        <w:rPr>
          <w:rFonts w:ascii="Times New Roman" w:hAnsi="Times New Roman" w:cs="Times New Roman"/>
          <w:i/>
          <w:iCs/>
          <w:sz w:val="24"/>
          <w:szCs w:val="24"/>
        </w:rPr>
        <w:t>eports</w:t>
      </w:r>
      <w:r w:rsidRPr="009620CF">
        <w:rPr>
          <w:rFonts w:ascii="Times New Roman" w:hAnsi="Times New Roman" w:cs="Times New Roman"/>
          <w:sz w:val="24"/>
          <w:szCs w:val="24"/>
        </w:rPr>
        <w:t>, 8(1), pp.1-13.</w:t>
      </w:r>
    </w:p>
    <w:sectPr w:rsidR="009620CF" w:rsidRPr="00AB60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7A1"/>
    <w:rsid w:val="001C4CED"/>
    <w:rsid w:val="005B72C6"/>
    <w:rsid w:val="00625180"/>
    <w:rsid w:val="006C6228"/>
    <w:rsid w:val="008437A1"/>
    <w:rsid w:val="009620CF"/>
    <w:rsid w:val="00AB60D3"/>
    <w:rsid w:val="00AF09F1"/>
    <w:rsid w:val="00B03ACC"/>
    <w:rsid w:val="00C65FEC"/>
    <w:rsid w:val="00CC2689"/>
    <w:rsid w:val="00E60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DE008"/>
  <w15:chartTrackingRefBased/>
  <w15:docId w15:val="{DEA0BE5B-FB45-4CBE-ADF0-F4B15837B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51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Pata Chia</dc:creator>
  <cp:keywords/>
  <dc:description/>
  <cp:lastModifiedBy>Pata Chia</cp:lastModifiedBy>
  <cp:revision>2</cp:revision>
  <dcterms:created xsi:type="dcterms:W3CDTF">2022-04-22T15:20:00Z</dcterms:created>
  <dcterms:modified xsi:type="dcterms:W3CDTF">2022-04-22T16:03:00Z</dcterms:modified>
</cp:coreProperties>
</file>