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 Modelo de dados PostgreSQL, DER e permissoes</w:t>
      </w:r>
    </w:p>
    <w:p>
      <w:pPr>
        <w:pStyle w:val="Subtitle"/>
      </w:pPr>
      <w:r>
        <w:t>Documento consolidado | leitura visual + especificacao operacional | rev. ambientes 23/10/2026</w:t>
      </w:r>
    </w:p>
    <w:p>
      <w:pPr>
        <w:pStyle w:val="Heading1"/>
      </w:pPr>
      <w:r>
        <w:t>Principios de modelagem</w:t>
      </w:r>
    </w:p>
    <w:p>
      <w:pPr>
        <w:pStyle w:val="Heading2"/>
      </w:pPr>
      <w:r>
        <w:t>Criação do schema nos dois projetos Supabase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72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3989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plantel-dev (inicialmente Free)</w:t>
            </w:r>
          </w:p>
        </w:tc>
        <w:tc>
          <w:tcPr>
            <w:tcW w:type="dxa" w:w="4075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plantel-prod (Pro para lançamento)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Uso</w:t>
            </w:r>
          </w:p>
        </w:tc>
        <w:tc>
          <w:tcPr>
            <w:tcW w:type="dxa" w:w="3989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Desenvolvimento da equipe; apenas dados fictícios</w:t>
            </w:r>
          </w:p>
        </w:tc>
        <w:tc>
          <w:tcPr>
            <w:tcW w:type="dxa" w:w="407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Operação com dados reais; acesso restrito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DDL / migrations</w:t>
            </w:r>
          </w:p>
        </w:tc>
        <w:tc>
          <w:tcPr>
            <w:tcW w:type="dxa" w:w="3989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node-pg-migrate criado pelo Codex, revisado e aplicado APENAS após aprovação</w:t>
            </w:r>
          </w:p>
        </w:tc>
        <w:tc>
          <w:tcPr>
            <w:tcW w:type="dxa" w:w="4075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A mesma migration versionada segue após validação e autorização explícita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Conexão</w:t>
            </w:r>
          </w:p>
        </w:tc>
        <w:tc>
          <w:tcPr>
            <w:tcW w:type="dxa" w:w="3989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pg + Pool com credenciais DEV locais protegidas</w:t>
            </w:r>
          </w:p>
        </w:tc>
        <w:tc>
          <w:tcPr>
            <w:tcW w:type="dxa" w:w="4075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pg + Pool / TLS; segredo separado, configurado no Render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Proteção</w:t>
            </w:r>
          </w:p>
        </w:tc>
        <w:tc>
          <w:tcPr>
            <w:tcW w:type="dxa" w:w="3989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Pode ser reconstruído; nunca copiar segredos ou dados reais</w:t>
            </w:r>
          </w:p>
        </w:tc>
        <w:tc>
          <w:tcPr>
            <w:tcW w:type="dxa" w:w="4075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Nunca executar alteração manual/DDL destrutivo sem plano de recuperação</w:t>
            </w:r>
          </w:p>
        </w:tc>
      </w:tr>
    </w:tbl>
    <w:p>
      <w:pPr/>
      <w:r>
        <w:t>Pipeline de schema: Issue aprovada → migration no Git → revisão por Gabriel/Samuel → aplicação em DEV → testes → aprovação → aplicação em PROD. A migration altera a estrutura; registros fictícios não são promovidos.</w:t>
      </w:r>
    </w:p>
    <w:p>
      <w:pPr/>
      <w:r>
        <w:t>Não criar tabelas da Fase B no desenvolvimento agora. IDs estáveis, FKs, índices, integridade e migrations incrementais dão suporte à evolução futura, sem prometer zero alterações.</w:t>
      </w:r>
    </w:p>
    <w:p>
      <w:r>
        <w:t>Fonte oficial de identidade: Supabase Auth. Banco oficial: PostgreSQL no Supabase (plantel-dev Free para testes; plantel-prod Pro no lançamento). Nenhuma tabela da V1 no Render. Os nomes abaixo sao inventario logico orientativo para migrations, nao um DDL ja validado.</w:t>
      </w:r>
    </w:p>
    <w:p>
      <w:pPr>
        <w:pStyle w:val="Heading2"/>
      </w:pPr>
      <w:r>
        <w:t>Relacionamentos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auth.users (Supabase Auth) → perfis_usuarios → objetivos_usuario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provas → disciplinas → topicos → sessoes_estudo → revisoes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perfis_usuarios → membros_grupo ← grupos → mural_posts / ranking_snapshots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perfis_usuarios → assinaturas → pagamentos / direitos_acesso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auditoria / solicitacoes_titular / notificacoes: entidades transversais</w:t>
            </w:r>
          </w:p>
        </w:tc>
      </w:tr>
    </w:tbl>
    <w:p>
      <w:pPr>
        <w:pStyle w:val="Heading1"/>
      </w:pPr>
      <w:r>
        <w:t>1. Tabelas — Identidade e privacidade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Campos principais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Notas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Supabase Auth (externo)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Supabase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Identidade técnica, credenciais e sessão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Gerenciado pelo Supabase; não duplicar senha. Relacionar pelo auth_user_id/sub.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perfis_usuarios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auth_user_id UQ; nome; apelido UQ; data_nascimento; avatar_url opcional; status; criado_em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Perfil de produto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Acesso somente via API; autorização server-side por auth_user_id; nome real restrito.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aceites_termos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usuario_id FK; tipo; versao; aceito_em; origem; ip_hash?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Evidência de termos/políticas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Texto/base legal definidos pelo jurídico; reter evidência proporcional.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configuracoes_privacidade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usuario_id PK/FK; visibilidade_grupo; visibilidade_publica; notificacoes; marketing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Preferências de privacidade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Defaults restritivos, principalmente para menores.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objetivos_usuario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usuario_id FK; prova_id FK; ativo; criado_em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Prova/objetivo principal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UQ parcial para um objetivo ativo por usuário.</w:t>
            </w:r>
          </w:p>
        </w:tc>
      </w:tr>
    </w:tbl>
    <w:p/>
    <w:p>
      <w:pPr>
        <w:pStyle w:val="Heading1"/>
      </w:pPr>
      <w:r>
        <w:t>2. Tabelas — Catalogo de objetivos e estudos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Campos principais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provas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slug UQ; nome; instituicao; cargo; ano; data_edital; data_prova; versao; status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Provas e versões publicadas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disciplinas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prova_id FK; slug UQ; nome; ordem; tipo_peso; valor_peso; numero_questoes; status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Disciplinas por prova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topicos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disciplina_id FK; slug UQ; nome; ordem; status; observacao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Tópicos; slug imutável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mudancas_catalogo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entidade; entidade_id; versao; descricao; fonte; autor; revisor; ocorrido_em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Rastrear mudanças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cargas_catalogo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arquivo_hash; status; criado_por; aprovado_por; ambiente; criado_em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Auditar importações</w:t>
            </w:r>
          </w:p>
        </w:tc>
      </w:tr>
    </w:tbl>
    <w:p/>
    <w:p>
      <w:pPr>
        <w:pStyle w:val="Heading1"/>
      </w:pPr>
      <w:r>
        <w:t>3. Tabelas — Sessoes e revisoes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Campos principais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sessoes_estudo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usuario_id FK; disciplina_id FK; topico_id FK?; modo; origem; inicio_servidor; fim_servidor; duracao_segundos; status; confirmada; manual; questoes; acertos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Sessões de estudo; fonte de ranking e revisão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eventos_sessao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sessao_id FK; tipo; ocorrido_em; dados_json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Pausas, extensões, confirmações e anomalias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configuracoes_revisao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usuario_id PK/FK; espaco_diario_min; dias_folga; politica_json; atualizado_em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Limites e preferências de revisão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dificuldades_disciplina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usuario_id FK; disciplina_id FK; nivel; atualizado_em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Dificuldade calibrada por aluno; UQ par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revisoes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usuario_id FK; sessao_id FK; topico_id FK; estagio; data_original; prevista_em; realizada_em; status; autoavaliacao; questoes; acertos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Fila de revisão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eventos_revisao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revisao_id FK; acao; previsto_antes; previsto_depois; ocorrido_em; dados_json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Histórico de concluir/reagendar/ignorar/arquivar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planos_recuperacao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usuario_id FK; inicio; fim_previsto; status; configuracao_json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Plano aceito/ajustado/ignorado para atrasadas</w:t>
            </w:r>
          </w:p>
        </w:tc>
      </w:tr>
    </w:tbl>
    <w:p/>
    <w:p>
      <w:pPr>
        <w:pStyle w:val="Heading1"/>
      </w:pPr>
      <w:r>
        <w:t>4. Tabelas — Grupos, mural e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Campos principais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grupos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nome; tipo; criado_por FK; status; criado_em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Dupla ou grupo social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membros_grupo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grupo_id FK; usuario_id FK; papel; status; entrou_em; ultima_atividade; saiu_em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UQ grupo+usuario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convites_grupo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grupo_id FK; codigo UQ; criado_por; expira_em; usos; limite_usos; status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Convite por link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mural_posts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grupo_id FK; usuario_id FK; tipo; referencia_id; visibilidade; criado_em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Cards escolhidos pelo aluno; sem texto livre no lançamento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reacoes_mural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post_id FK; usuario_id FK; tipo; criado_em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UQ post+usuario+tipo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metas_coletivas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grupo_id FK; semana_ref; meta_minutos; status; recompensa_dias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Meta semanal que pode render Pro | Ativacao/recompensa sujeitas a validacao previa.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ranking_snapshots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grupo_id FK; usuario_id FK; periodo_tipo; periodo_ref; minutos; percentual_meta; posicao; calculado_em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 diário/semanal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indicacoes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indicador_id FK; convidado_id FK?; codigo UQ; status; criterio_atingido_em; recompensa_dias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Convide e ganhe | Sem verificacao telefônica; beneficio sujeito a regra final.</w:t>
            </w:r>
          </w:p>
        </w:tc>
      </w:tr>
    </w:tbl>
    <w:p/>
    <w:p>
      <w:pPr>
        <w:pStyle w:val="Heading1"/>
      </w:pPr>
      <w:r>
        <w:t>5. Tabelas — Comercial, notificacoes e auditoria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Campos principais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planos_assinatura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codigo UQ; nome; periodicidade; preco_centavos; ativo; configuracao_json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Mensal/anual configurável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testes_pro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usuario_id FK UQ; inicio; fim; status; oferta_origem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Trial; um teste por conta verificada; não equivale a uma pessoa única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assinaturas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usuario_id FK; plano_id FK; gateway_ref UQ; status; inicio; fim_periodo; cancelada_em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Estado comercial reconciliado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direitos_acesso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usuario_id FK; chave; origem; inicio; fim; status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Entitlements; fonte de autorização Pro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pagamentos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assinatura_id FK; gateway_ref UQ; valor_centavos; metodo; status; pago_em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Cobranças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eventos_pagamento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gateway_event_id UQ; tipo; payload_hash; recebido_em; processado_em; resultado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Idempotência dos webhooks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notificacoes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usuario_id FK; tipo; canal; status; agendada_em; enviada_em; referencia_id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Fila/registro de comunicação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relatorios_semanais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usuario_id FK; semana_ref; tipo; status; conteudo_json; gerado_em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Resumo e relatório Pro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eventos_sistema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usuario_id FK?; tipo; ocorrido_em; dados_json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Telemetria de produto minimizada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auditoria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ator_id FK?; ator_tipo; acao; recurso; recurso_id; ocorrido_em; dados_json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Ações sensíveis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solicitacoes_titular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usuario_id FK; tipo; status; solicitada_em; concluida_em; protocolo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Exportação/correção/exclusão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configuracoes_produto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chave PK; valor_json; versao; ativo; atualizado_por; atualizado_em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Números calibráveis sem deploy</w:t>
            </w:r>
          </w:p>
        </w:tc>
      </w:tr>
    </w:tbl>
    <w:p/>
    <w:p>
      <w:pPr>
        <w:pStyle w:val="Heading1"/>
      </w:pPr>
      <w:r>
        <w:t>6. Tabelas administrativas adicionais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Campos principais propostos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papeis_usuario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usuario_id FK/PK; papel; alterado_em; alterado_por FK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 aluno/administrador/superadministrador; proibida autoelevacao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historico_papeis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id; usuario_id; papel_anterior; papel_novo; ator_id; motivo; ocorrido_em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Somente superadmin altera papeis e auditoria registra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ocorrencias_moderacao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id; autor_id; recurso_tipo; recurso_id; motivo; status; tratado_por; tratado_em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Dados minimos; acao revisavel e justificada</w:t>
            </w:r>
          </w:p>
        </w:tc>
      </w:tr>
    </w:tbl>
    <w:p/>
    <w:p>
      <w:pPr>
        <w:pStyle w:val="Heading1"/>
      </w:pPr>
      <w:r>
        <w:t>7. Itens propositalmente nao modelados na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Nao criar na V1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Razao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duelos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Funcionalidade 1.0.x condicional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salas_do_dia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Funcionalidade 1.0.x condicional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cards_compartilhamento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Funcionalidade 1.0.x condicional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mensagens_chat / colecoes MongoDB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Chat livre futuro; fora da V1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verificacoes_celular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Telefone nao e requisito de cadastro/trial</w:t>
            </w:r>
          </w:p>
        </w:tc>
      </w:tr>
    </w:tbl>
    <w:p/>
    <w:p>
      <w:pPr>
        <w:pStyle w:val="Heading1"/>
      </w:pPr>
      <w:r>
        <w:t>8. Chaves, indices 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Regra minima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perfis_usuarios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auth_user_id UNIQUE; apelido UNIQUE (normalizado); PK UUID; indice status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membros_grupo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UNIQUE(grupo_id, usuario_id); indice por usuario_id/status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convites_grupo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codigo UNIQUE; expiracao, usos e validade verificadas no Service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sessoes_estudo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indices (usuario_id, inicio_servidor) e (grupo_id quando aplicavel); duracao &gt;= 0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revisoes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indice (usuario_id,status,prevista_em); idempotencia nas transicoes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ranking_snapshots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UNIQUE de grupo/usuario/periodo (conforme estrategia de snapshot)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testes_pro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UNIQUE(usuario_id); teste 14 dias sem telefone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eventos_pagamento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gateway_event_id UNIQUE para idempotencia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aceites_termos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versao e instante imutaveis; evidencias proporcionais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auditoria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ator, acao, recurso e instante; sem tokens/senhas</w:t>
            </w:r>
          </w:p>
        </w:tc>
      </w:tr>
    </w:tbl>
    <w:p/>
    <w:p>
      <w:pPr>
        <w:pStyle w:val="Heading1"/>
      </w:pPr>
      <w:r>
        <w:t>9. Matriz de autorizacao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Aluno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Administrador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Superadministrador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Perfil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Somente proprio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Consulta restrita por finalidade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Consulta restrita por finalidade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Sessoes/revisoes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Proprias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Indicadores autorizados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Indicadores autorizados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Grupos/mural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Apenas participacao autorizada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Moderacao autorizada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Moderacao autorizada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Pagamento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Proprio resumo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Operacao limitada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Operacao limitada + auditoria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Gerenciar papeis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Nao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Nao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Sim, com trilha de auditoria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Configuracoes sensiveis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Nao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Nao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Somente parametros aprovados</w:t>
            </w:r>
          </w:p>
        </w:tc>
      </w:tr>
    </w:tbl>
    <w:p/>
    <w:p>
      <w:pPr>
        <w:pStyle w:val="Heading1"/>
      </w:pPr>
      <w:r>
        <w:t>10. Ciclo de vida e LGPD</w:t>
      </w:r>
    </w:p>
    <w:p>
      <w:r>
        <w:t>Privacidade por padrao, especialmente para menores. Exportacao e exclusao/anonimizacao requerem fluxo auditado, prazos e retencao aprovados pelo juridico. Integridade referencial, transacoes SQL e backups devem ser validados na implementacao.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V1 de lancamento  •  Fase 0 antes do desenvolvimento  •  Escopo controlado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A694C"/>
      </w:rPr>
      <w:t>PLANTEL   |   DOCUMENTACAO TECNICA V1   |   23 OUT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B2C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69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69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A694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