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42" w:rsidRDefault="002A3342" w:rsidP="007110E4">
      <w:pPr>
        <w:rPr>
          <w:rFonts w:ascii="Arial" w:hAnsi="Arial" w:cs="Arial"/>
          <w:b/>
          <w:sz w:val="28"/>
          <w:szCs w:val="28"/>
        </w:rPr>
      </w:pPr>
    </w:p>
    <w:p w:rsidR="002A3342" w:rsidRPr="00FD63EE" w:rsidRDefault="002A3342" w:rsidP="002A3342">
      <w:pPr>
        <w:keepNext/>
        <w:keepLines/>
        <w:pBdr>
          <w:top w:val="single" w:sz="48" w:space="31" w:color="auto"/>
        </w:pBdr>
        <w:overflowPunct w:val="0"/>
        <w:autoSpaceDE w:val="0"/>
        <w:autoSpaceDN w:val="0"/>
        <w:adjustRightInd w:val="0"/>
        <w:spacing w:before="240" w:after="240"/>
        <w:ind w:left="720" w:hanging="720"/>
        <w:jc w:val="center"/>
        <w:textAlignment w:val="baseline"/>
        <w:outlineLvl w:val="0"/>
        <w:rPr>
          <w:rFonts w:ascii="Arial" w:hAnsi="Arial" w:cs="Arial"/>
          <w:b/>
          <w:bCs/>
          <w:spacing w:val="-48"/>
          <w:kern w:val="28"/>
          <w:sz w:val="72"/>
          <w:szCs w:val="72"/>
        </w:rPr>
      </w:pPr>
      <w:bookmarkStart w:id="0" w:name="_Toc467748317"/>
      <w:bookmarkStart w:id="1" w:name="_Toc467839932"/>
      <w:bookmarkStart w:id="2" w:name="_Toc467840203"/>
      <w:r w:rsidRPr="00FD63EE">
        <w:rPr>
          <w:rFonts w:ascii="Arial" w:hAnsi="Arial" w:cs="Arial"/>
          <w:b/>
          <w:bCs/>
          <w:spacing w:val="-48"/>
          <w:kern w:val="28"/>
          <w:sz w:val="72"/>
          <w:szCs w:val="72"/>
        </w:rPr>
        <w:t xml:space="preserve">Projeto </w:t>
      </w:r>
      <w:bookmarkEnd w:id="0"/>
      <w:bookmarkEnd w:id="1"/>
      <w:bookmarkEnd w:id="2"/>
      <w:r>
        <w:rPr>
          <w:rFonts w:ascii="Arial" w:hAnsi="Arial" w:cs="Arial"/>
          <w:b/>
          <w:bCs/>
          <w:spacing w:val="-48"/>
          <w:kern w:val="28"/>
          <w:sz w:val="72"/>
          <w:szCs w:val="72"/>
        </w:rPr>
        <w:t>de Segurança Informática</w:t>
      </w:r>
    </w:p>
    <w:p w:rsidR="002A3342" w:rsidRPr="00FD63EE" w:rsidRDefault="002A3342" w:rsidP="002A3342">
      <w:pPr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  <w:b/>
        </w:rPr>
      </w:pPr>
      <w:r w:rsidRPr="00FD63EE">
        <w:rPr>
          <w:rFonts w:ascii="Arial" w:eastAsia="Calibri" w:hAnsi="Arial" w:cs="Arial"/>
          <w:b/>
        </w:rPr>
        <w:t xml:space="preserve">Trabalho realizado por Grupo </w:t>
      </w:r>
      <w:r>
        <w:rPr>
          <w:rFonts w:ascii="Arial" w:eastAsia="Calibri" w:hAnsi="Arial" w:cs="Arial"/>
          <w:b/>
        </w:rPr>
        <w:t>10</w:t>
      </w:r>
      <w:r w:rsidRPr="00FD63EE">
        <w:rPr>
          <w:rFonts w:ascii="Arial" w:eastAsia="Calibri" w:hAnsi="Arial" w:cs="Arial"/>
          <w:b/>
        </w:rPr>
        <w:t>:</w:t>
      </w:r>
    </w:p>
    <w:p w:rsidR="002A3342" w:rsidRDefault="002A3342" w:rsidP="002A3342">
      <w:pPr>
        <w:jc w:val="right"/>
        <w:rPr>
          <w:rFonts w:ascii="Arial" w:eastAsia="Calibri" w:hAnsi="Arial" w:cs="Arial"/>
        </w:rPr>
      </w:pPr>
      <w:r w:rsidRPr="00FD63EE">
        <w:rPr>
          <w:rFonts w:ascii="Arial" w:eastAsia="Calibri" w:hAnsi="Arial" w:cs="Arial"/>
        </w:rPr>
        <w:t>Tiago Rodrigues 84040</w:t>
      </w:r>
    </w:p>
    <w:p w:rsidR="002A3342" w:rsidRDefault="002A3342" w:rsidP="002A3342">
      <w:pPr>
        <w:jc w:val="right"/>
        <w:rPr>
          <w:rFonts w:ascii="Arial" w:eastAsia="Calibri" w:hAnsi="Arial" w:cs="Arial"/>
        </w:rPr>
      </w:pPr>
      <w:r w:rsidRPr="00FD63EE">
        <w:rPr>
          <w:rFonts w:ascii="Arial" w:eastAsia="Calibri" w:hAnsi="Arial" w:cs="Arial"/>
        </w:rPr>
        <w:t>João Mendes 86093</w:t>
      </w: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6"/>
          <w:szCs w:val="26"/>
        </w:rPr>
      </w:pPr>
      <w:r w:rsidRPr="00FD63EE">
        <w:rPr>
          <w:rFonts w:ascii="Arial" w:eastAsia="Calibri" w:hAnsi="Arial" w:cs="Arial"/>
          <w:b/>
          <w:sz w:val="26"/>
          <w:szCs w:val="26"/>
        </w:rPr>
        <w:t>Licenciatura em Tecnologias da Informação</w:t>
      </w: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bCs/>
          <w:sz w:val="26"/>
          <w:szCs w:val="26"/>
        </w:rPr>
      </w:pPr>
      <w:r>
        <w:rPr>
          <w:rFonts w:ascii="Arial" w:eastAsia="Calibri" w:hAnsi="Arial" w:cs="Arial"/>
          <w:b/>
          <w:bCs/>
          <w:sz w:val="26"/>
          <w:szCs w:val="26"/>
        </w:rPr>
        <w:t>1</w:t>
      </w:r>
      <w:r w:rsidRPr="00FD63EE">
        <w:rPr>
          <w:rFonts w:ascii="Arial" w:eastAsia="Calibri" w:hAnsi="Arial" w:cs="Arial"/>
          <w:b/>
          <w:bCs/>
          <w:sz w:val="26"/>
          <w:szCs w:val="26"/>
        </w:rPr>
        <w:t>º Semestre</w:t>
      </w: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6"/>
          <w:szCs w:val="26"/>
        </w:rPr>
        <w:sectPr w:rsidR="002A3342" w:rsidRPr="00FD63EE" w:rsidSect="002A3342">
          <w:headerReference w:type="default" r:id="rId6"/>
          <w:headerReference w:type="first" r:id="rId7"/>
          <w:pgSz w:w="11906" w:h="16838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  <w:r w:rsidRPr="00FD63EE">
        <w:rPr>
          <w:rFonts w:ascii="Arial" w:eastAsia="Calibri" w:hAnsi="Arial" w:cs="Arial"/>
          <w:b/>
          <w:sz w:val="26"/>
          <w:szCs w:val="26"/>
        </w:rPr>
        <w:t>201</w:t>
      </w:r>
      <w:r>
        <w:rPr>
          <w:rFonts w:ascii="Arial" w:eastAsia="Calibri" w:hAnsi="Arial" w:cs="Arial"/>
          <w:b/>
          <w:sz w:val="26"/>
          <w:szCs w:val="26"/>
        </w:rPr>
        <w:t>8</w:t>
      </w:r>
      <w:r w:rsidRPr="00FD63EE">
        <w:rPr>
          <w:rFonts w:ascii="Arial" w:eastAsia="Calibri" w:hAnsi="Arial" w:cs="Arial"/>
          <w:b/>
          <w:sz w:val="26"/>
          <w:szCs w:val="26"/>
        </w:rPr>
        <w:t>/201</w:t>
      </w:r>
      <w:r>
        <w:rPr>
          <w:rFonts w:ascii="Arial" w:eastAsia="Calibri" w:hAnsi="Arial" w:cs="Arial"/>
          <w:b/>
          <w:sz w:val="26"/>
          <w:szCs w:val="26"/>
        </w:rPr>
        <w:t>9</w:t>
      </w: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Pr="000045DD" w:rsidRDefault="000045DD" w:rsidP="000045DD">
      <w:pPr>
        <w:pStyle w:val="Ttulo1"/>
        <w:rPr>
          <w:rFonts w:cs="Arial"/>
        </w:rPr>
      </w:pPr>
      <w:r w:rsidRPr="000045DD">
        <w:rPr>
          <w:rFonts w:cs="Arial"/>
        </w:rPr>
        <w:lastRenderedPageBreak/>
        <w:t>Resumo</w:t>
      </w:r>
    </w:p>
    <w:p w:rsidR="000045DD" w:rsidRDefault="000045DD" w:rsidP="000045DD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O objetivo deste projeto</w:t>
      </w:r>
      <w:r w:rsidR="0053610C">
        <w:rPr>
          <w:rFonts w:ascii="Arial" w:hAnsi="Arial" w:cs="Arial"/>
          <w:sz w:val="24"/>
          <w:szCs w:val="24"/>
        </w:rPr>
        <w:t xml:space="preserve"> é criar um programa que depois de iniciado durante o registo emita um pedido de licença com as informações do utilizador e da maquina onde se encontra, esse pedido de deverá ser autenticado e enviado novamente para o programa que a partir desse momento vai permitir que o utilizador utilize o tal. </w:t>
      </w:r>
    </w:p>
    <w:p w:rsidR="002C3F8A" w:rsidRPr="000045DD" w:rsidRDefault="002C3F8A" w:rsidP="000045DD">
      <w:pPr>
        <w:rPr>
          <w:rFonts w:ascii="Arial" w:hAnsi="Arial" w:cs="Arial"/>
          <w:sz w:val="24"/>
          <w:szCs w:val="24"/>
        </w:rPr>
      </w:pPr>
    </w:p>
    <w:p w:rsidR="00417EA9" w:rsidRDefault="00417EA9" w:rsidP="000045DD">
      <w:pPr>
        <w:pStyle w:val="Ttulo1"/>
      </w:pPr>
      <w:r>
        <w:t>Estrutura do projeto</w:t>
      </w:r>
    </w:p>
    <w:p w:rsidR="00417EA9" w:rsidRDefault="0053610C" w:rsidP="00417EA9">
      <w:r>
        <w:tab/>
        <w:t xml:space="preserve">O projeto foi dividido em duas partes, </w:t>
      </w:r>
      <w:proofErr w:type="spellStart"/>
      <w:r w:rsidRPr="0053610C">
        <w:rPr>
          <w:i/>
        </w:rPr>
        <w:t>user</w:t>
      </w:r>
      <w:proofErr w:type="spellEnd"/>
      <w:r>
        <w:t xml:space="preserve"> e </w:t>
      </w:r>
      <w:proofErr w:type="spellStart"/>
      <w:r w:rsidRPr="0053610C">
        <w:rPr>
          <w:i/>
        </w:rPr>
        <w:t>owner</w:t>
      </w:r>
      <w:proofErr w:type="spellEnd"/>
      <w:r>
        <w:t xml:space="preserve">, sendo o </w:t>
      </w:r>
      <w:proofErr w:type="spellStart"/>
      <w:r w:rsidRPr="0053610C">
        <w:rPr>
          <w:i/>
        </w:rPr>
        <w:t>user</w:t>
      </w:r>
      <w:proofErr w:type="spellEnd"/>
      <w:r>
        <w:t xml:space="preserve"> o utilizador do programa e o </w:t>
      </w:r>
      <w:proofErr w:type="spellStart"/>
      <w:r w:rsidRPr="0053610C">
        <w:rPr>
          <w:i/>
        </w:rPr>
        <w:t>owner</w:t>
      </w:r>
      <w:proofErr w:type="spellEnd"/>
      <w:r>
        <w:t xml:space="preserve"> o dono que irá emitir as licenças.</w:t>
      </w:r>
    </w:p>
    <w:p w:rsidR="002C3F8A" w:rsidRDefault="002C3F8A" w:rsidP="00417EA9"/>
    <w:p w:rsidR="0053610C" w:rsidRDefault="001C7147" w:rsidP="001C7147">
      <w:pPr>
        <w:pStyle w:val="Ttulo2"/>
      </w:pPr>
      <w:proofErr w:type="spellStart"/>
      <w:r>
        <w:t>User</w:t>
      </w:r>
      <w:proofErr w:type="spellEnd"/>
    </w:p>
    <w:p w:rsidR="001C7147" w:rsidRDefault="001C7147" w:rsidP="001C7147">
      <w:pPr>
        <w:pStyle w:val="Ttulo2"/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7147" w:rsidTr="002C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1C7147" w:rsidP="001C7147">
            <w:pPr>
              <w:jc w:val="center"/>
            </w:pPr>
            <w:r>
              <w:t>Classe</w:t>
            </w:r>
          </w:p>
        </w:tc>
        <w:tc>
          <w:tcPr>
            <w:tcW w:w="4247" w:type="dxa"/>
          </w:tcPr>
          <w:p w:rsidR="001C7147" w:rsidRDefault="002C3F8A" w:rsidP="002C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r>
              <w:t>Criptografia</w:t>
            </w:r>
          </w:p>
        </w:tc>
        <w:tc>
          <w:tcPr>
            <w:tcW w:w="4247" w:type="dxa"/>
          </w:tcPr>
          <w:p w:rsidR="001C7147" w:rsidRDefault="002C3F8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está encarregue de criar uma chave simétrica com o algoritmo AES, encriptar e desencriptar com essa chave.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GenerateKeys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 cria um par de chaves publica/privada, escreve e lê de um ficheiro.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D36AEA" w:rsidP="002C3F8A">
            <w:pPr>
              <w:jc w:val="center"/>
            </w:pPr>
            <w:proofErr w:type="spellStart"/>
            <w:r>
              <w:t>I</w:t>
            </w:r>
            <w:r w:rsidR="002C3F8A">
              <w:t>dentification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inicializa o programa atribuindo-lhe um id e uma versão.</w:t>
            </w:r>
            <w:r w:rsidR="004F401C">
              <w:t xml:space="preserve"> Com os respetivos </w:t>
            </w:r>
            <w:proofErr w:type="spellStart"/>
            <w:r w:rsidR="004F401C">
              <w:t>getters</w:t>
            </w:r>
            <w:proofErr w:type="spellEnd"/>
            <w:r w:rsidR="004F401C">
              <w:t xml:space="preserve"> e setters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MachineInfo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adquire as informações necessárias para a identificação da máquina, sendo estas o número da Bios e o UUID (identificador único universal), este método retorna também o Unix time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1C7147" w:rsidRDefault="00D36AEA" w:rsidP="007E49E7">
            <w:pPr>
              <w:tabs>
                <w:tab w:val="center" w:pos="2015"/>
                <w:tab w:val="right" w:pos="403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corre os métodos de todas as classes.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ReadKeys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permite ler as chaves publica e privada, e também encriptar e desencriptar com as tais.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4F401C" w:rsidP="002C3F8A">
            <w:pPr>
              <w:jc w:val="center"/>
            </w:pPr>
            <w:proofErr w:type="spellStart"/>
            <w:r>
              <w:t>CartaoCidad</w:t>
            </w:r>
            <w:r w:rsidR="007E49E7">
              <w:t>ao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</w:t>
            </w:r>
            <w:r w:rsidR="007E49E7">
              <w:t xml:space="preserve"> recolhe toda a informação relevante ao cartão do cidadão, tais como os </w:t>
            </w:r>
            <w:proofErr w:type="spellStart"/>
            <w:r w:rsidR="007E49E7">
              <w:t>providers</w:t>
            </w:r>
            <w:proofErr w:type="spellEnd"/>
            <w:r w:rsidR="007E49E7">
              <w:t>, a chave publica o certificado,</w:t>
            </w:r>
          </w:p>
        </w:tc>
      </w:tr>
    </w:tbl>
    <w:p w:rsidR="001C7147" w:rsidRDefault="001C7147" w:rsidP="001C7147"/>
    <w:p w:rsidR="007E49E7" w:rsidRDefault="007E49E7" w:rsidP="001C7147"/>
    <w:p w:rsidR="001C7147" w:rsidRDefault="001C7147" w:rsidP="001C7147">
      <w:pPr>
        <w:pStyle w:val="Ttulo2"/>
      </w:pPr>
      <w:proofErr w:type="spellStart"/>
      <w:r>
        <w:lastRenderedPageBreak/>
        <w:t>Owner</w:t>
      </w:r>
      <w:proofErr w:type="spellEnd"/>
    </w:p>
    <w:p w:rsidR="002C3F8A" w:rsidRDefault="002C3F8A" w:rsidP="002C3F8A"/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49E7" w:rsidTr="007E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r>
              <w:t>Classe</w:t>
            </w:r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7E49E7" w:rsidTr="007E4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GenerateKeys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cria um par de chaves publica/privada, escreve e lê de um ficheiro.</w:t>
            </w:r>
          </w:p>
        </w:tc>
      </w:tr>
      <w:tr w:rsidR="007E49E7" w:rsidTr="007E4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9E7">
              <w:t>Este método corre os métodos de todas as classes.</w:t>
            </w:r>
          </w:p>
        </w:tc>
      </w:tr>
      <w:tr w:rsidR="007E49E7" w:rsidTr="007E4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VerifyRequest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o certificado e a assinatura.</w:t>
            </w:r>
          </w:p>
        </w:tc>
      </w:tr>
      <w:tr w:rsidR="007E49E7" w:rsidTr="007E49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SendAutentication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 encripta a informação e envia a autenticação para o programa.</w:t>
            </w:r>
          </w:p>
        </w:tc>
      </w:tr>
    </w:tbl>
    <w:p w:rsidR="007E49E7" w:rsidRPr="002C3F8A" w:rsidRDefault="007E49E7" w:rsidP="002C3F8A"/>
    <w:p w:rsidR="000045DD" w:rsidRDefault="0053610C" w:rsidP="000045DD">
      <w:pPr>
        <w:pStyle w:val="Ttulo1"/>
      </w:pPr>
      <w:r>
        <w:t xml:space="preserve">Problemas e </w:t>
      </w:r>
      <w:r w:rsidR="00417EA9">
        <w:t>Soluções</w:t>
      </w:r>
    </w:p>
    <w:p w:rsidR="000045DD" w:rsidRDefault="000045DD" w:rsidP="00417EA9">
      <w:bookmarkStart w:id="3" w:name="_GoBack"/>
      <w:bookmarkEnd w:id="3"/>
    </w:p>
    <w:p w:rsidR="000045DD" w:rsidRDefault="000045DD" w:rsidP="000045DD">
      <w:pPr>
        <w:pStyle w:val="Ttulo1"/>
      </w:pPr>
      <w:r>
        <w:t>Conclusão</w:t>
      </w:r>
    </w:p>
    <w:p w:rsidR="000045DD" w:rsidRDefault="000045DD" w:rsidP="007110E4">
      <w:pPr>
        <w:rPr>
          <w:rFonts w:ascii="Arial" w:hAnsi="Arial" w:cs="Arial"/>
          <w:b/>
          <w:sz w:val="28"/>
          <w:szCs w:val="28"/>
        </w:rPr>
      </w:pPr>
    </w:p>
    <w:p w:rsidR="007110E4" w:rsidRPr="007110E4" w:rsidRDefault="007110E4" w:rsidP="007110E4">
      <w:pPr>
        <w:rPr>
          <w:rFonts w:ascii="Arial" w:hAnsi="Arial" w:cs="Arial"/>
          <w:b/>
          <w:sz w:val="28"/>
          <w:szCs w:val="28"/>
        </w:rPr>
      </w:pPr>
      <w:r w:rsidRPr="007110E4">
        <w:rPr>
          <w:rFonts w:ascii="Arial" w:hAnsi="Arial" w:cs="Arial"/>
          <w:b/>
          <w:sz w:val="28"/>
          <w:szCs w:val="28"/>
        </w:rPr>
        <w:t>Aplicação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nomeDaApp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versão): </w:t>
      </w:r>
      <w:r w:rsidR="002E4BBB">
        <w:rPr>
          <w:rFonts w:ascii="Arial" w:hAnsi="Arial" w:cs="Arial"/>
          <w:sz w:val="28"/>
          <w:szCs w:val="28"/>
        </w:rPr>
        <w:t>C</w:t>
      </w:r>
      <w:r w:rsidRPr="007110E4">
        <w:rPr>
          <w:rFonts w:ascii="Arial" w:hAnsi="Arial" w:cs="Arial"/>
          <w:sz w:val="28"/>
          <w:szCs w:val="28"/>
        </w:rPr>
        <w:t xml:space="preserve">onstrutor e vai </w:t>
      </w:r>
      <w:r w:rsidR="002E4BBB" w:rsidRPr="007110E4">
        <w:rPr>
          <w:rFonts w:ascii="Arial" w:hAnsi="Arial" w:cs="Arial"/>
          <w:sz w:val="28"/>
          <w:szCs w:val="28"/>
        </w:rPr>
        <w:t>inicializar</w:t>
      </w:r>
      <w:r w:rsidRPr="007110E4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7110E4">
        <w:rPr>
          <w:rFonts w:ascii="Arial" w:hAnsi="Arial" w:cs="Arial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sz w:val="28"/>
          <w:szCs w:val="28"/>
        </w:rPr>
        <w:t>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Pr="007110E4">
        <w:rPr>
          <w:rFonts w:ascii="Arial" w:hAnsi="Arial" w:cs="Arial"/>
          <w:sz w:val="28"/>
          <w:szCs w:val="28"/>
        </w:rPr>
        <w:t xml:space="preserve">Vai </w:t>
      </w:r>
      <w:r w:rsidR="002E4BBB" w:rsidRPr="007110E4">
        <w:rPr>
          <w:rFonts w:ascii="Arial" w:hAnsi="Arial" w:cs="Arial"/>
          <w:sz w:val="28"/>
          <w:szCs w:val="28"/>
        </w:rPr>
        <w:t>verificar</w:t>
      </w:r>
      <w:r w:rsidRPr="007110E4">
        <w:rPr>
          <w:rFonts w:ascii="Arial" w:hAnsi="Arial" w:cs="Arial"/>
          <w:sz w:val="28"/>
          <w:szCs w:val="28"/>
        </w:rPr>
        <w:t xml:space="preserve"> se existe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 e a sua autenticidade.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startRegistration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):</w:t>
      </w:r>
      <w:r w:rsidR="002E4BBB">
        <w:rPr>
          <w:rFonts w:ascii="Arial" w:hAnsi="Arial" w:cs="Arial"/>
          <w:sz w:val="28"/>
          <w:szCs w:val="28"/>
        </w:rPr>
        <w:t xml:space="preserve"> </w:t>
      </w:r>
      <w:r w:rsidRPr="007110E4">
        <w:rPr>
          <w:rFonts w:ascii="Arial" w:hAnsi="Arial" w:cs="Arial"/>
          <w:sz w:val="28"/>
          <w:szCs w:val="28"/>
        </w:rPr>
        <w:t>Ca</w:t>
      </w:r>
      <w:r w:rsidR="00D36A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110E4">
        <w:rPr>
          <w:rFonts w:ascii="Arial" w:hAnsi="Arial" w:cs="Arial"/>
          <w:sz w:val="28"/>
          <w:szCs w:val="28"/>
        </w:rPr>
        <w:t>so</w:t>
      </w:r>
      <w:proofErr w:type="spellEnd"/>
      <w:r w:rsidRPr="007110E4">
        <w:rPr>
          <w:rFonts w:ascii="Arial" w:hAnsi="Arial" w:cs="Arial"/>
          <w:sz w:val="28"/>
          <w:szCs w:val="28"/>
        </w:rPr>
        <w:t xml:space="preserve"> não exista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, vai iniciar um registo que vai pedir as informações do </w:t>
      </w:r>
      <w:proofErr w:type="spellStart"/>
      <w:r w:rsidRPr="007110E4">
        <w:rPr>
          <w:rFonts w:ascii="Arial" w:hAnsi="Arial" w:cs="Arial"/>
          <w:sz w:val="28"/>
          <w:szCs w:val="28"/>
        </w:rPr>
        <w:t>Pc</w:t>
      </w:r>
      <w:proofErr w:type="spellEnd"/>
      <w:r w:rsidRPr="007110E4">
        <w:rPr>
          <w:rFonts w:ascii="Arial" w:hAnsi="Arial" w:cs="Arial"/>
          <w:sz w:val="28"/>
          <w:szCs w:val="28"/>
        </w:rPr>
        <w:t xml:space="preserve"> e CC, e enviar um pedido de licença a biblioteca.</w:t>
      </w:r>
    </w:p>
    <w:p w:rsidR="00B225F3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showLicenseInfo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="002E4BBB">
        <w:rPr>
          <w:rFonts w:ascii="Arial" w:hAnsi="Arial" w:cs="Arial"/>
          <w:sz w:val="28"/>
          <w:szCs w:val="28"/>
        </w:rPr>
        <w:t>M</w:t>
      </w:r>
      <w:r w:rsidRPr="007110E4">
        <w:rPr>
          <w:rFonts w:ascii="Arial" w:hAnsi="Arial" w:cs="Arial"/>
          <w:sz w:val="28"/>
          <w:szCs w:val="28"/>
        </w:rPr>
        <w:t>ostrar i</w:t>
      </w:r>
      <w:r>
        <w:rPr>
          <w:rFonts w:ascii="Arial" w:hAnsi="Arial" w:cs="Arial"/>
          <w:sz w:val="28"/>
          <w:szCs w:val="28"/>
        </w:rPr>
        <w:t>n</w:t>
      </w:r>
      <w:r w:rsidRPr="007110E4">
        <w:rPr>
          <w:rFonts w:ascii="Arial" w:hAnsi="Arial" w:cs="Arial"/>
          <w:sz w:val="28"/>
          <w:szCs w:val="28"/>
        </w:rPr>
        <w:t>formações da licença.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Biblioteca</w:t>
      </w:r>
    </w:p>
    <w:p w:rsid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()</w:t>
      </w:r>
    </w:p>
    <w:p w:rsidR="002E4BBB" w:rsidRP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receberPedido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(): </w:t>
      </w:r>
      <w:r>
        <w:rPr>
          <w:rFonts w:ascii="Arial" w:hAnsi="Arial" w:cs="Arial"/>
          <w:sz w:val="28"/>
          <w:szCs w:val="28"/>
        </w:rPr>
        <w:t>Verificar a legitimidade do pedido</w:t>
      </w:r>
    </w:p>
    <w:p w:rsidR="002E4BBB" w:rsidRP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emitirLicença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()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Ficheiro de licença</w:t>
      </w: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utilizador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 de email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 (número de identificação civil)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PK+ do cartão do cidadão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sistema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Número e tipo de </w:t>
      </w:r>
      <w:proofErr w:type="spellStart"/>
      <w:r>
        <w:rPr>
          <w:rFonts w:ascii="Arial" w:hAnsi="Arial" w:cs="Arial"/>
          <w:sz w:val="28"/>
          <w:szCs w:val="28"/>
        </w:rPr>
        <w:t>cpu</w:t>
      </w:r>
      <w:proofErr w:type="spellEnd"/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Placas de rede (endereço MAC)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Número de series dos discos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Identificadores da Bios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Informação que identifique 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da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atual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da síntese do ficheiro principal?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Identificação que identifique o intervalo temporal</w:t>
      </w:r>
    </w:p>
    <w:p w:rsidR="007110E4" w:rsidRDefault="007110E4" w:rsidP="007110E4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início</w:t>
      </w:r>
    </w:p>
    <w:p w:rsidR="007110E4" w:rsidRDefault="007110E4" w:rsidP="007110E4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expiração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Segurança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</w:p>
    <w:p w:rsid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Proteção</w:t>
      </w:r>
    </w:p>
    <w:p w:rsidR="005E7FDD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E7FDD">
        <w:rPr>
          <w:rFonts w:ascii="Arial" w:hAnsi="Arial" w:cs="Arial"/>
          <w:sz w:val="28"/>
          <w:szCs w:val="28"/>
        </w:rPr>
        <w:t>Integridade: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Confidencialidade:</w:t>
      </w:r>
      <w:r w:rsidR="00B13FF6">
        <w:rPr>
          <w:rFonts w:ascii="Arial" w:hAnsi="Arial" w:cs="Arial"/>
          <w:sz w:val="28"/>
          <w:szCs w:val="28"/>
        </w:rPr>
        <w:t xml:space="preserve"> Encriptação com a chave publica do destinatário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Autenticação: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Não repudiação: Saber quem fez o pedido (</w:t>
      </w:r>
      <w:r w:rsidR="00B13FF6">
        <w:rPr>
          <w:rFonts w:ascii="Arial" w:hAnsi="Arial" w:cs="Arial"/>
          <w:sz w:val="28"/>
          <w:szCs w:val="28"/>
        </w:rPr>
        <w:t>assinatura)</w:t>
      </w: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7110E4" w:rsidRDefault="00C1393C" w:rsidP="007110E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PasswordEncryption</w:t>
      </w:r>
      <w:proofErr w:type="spellEnd"/>
      <w:r>
        <w:rPr>
          <w:rFonts w:ascii="Arial" w:hAnsi="Arial" w:cs="Arial"/>
          <w:sz w:val="28"/>
          <w:szCs w:val="28"/>
        </w:rPr>
        <w:t xml:space="preserve"> – pesquisar por pbkdf2</w:t>
      </w:r>
    </w:p>
    <w:p w:rsidR="009051E0" w:rsidRDefault="009051E0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com o tamanho da password</w:t>
      </w:r>
    </w:p>
    <w:p w:rsidR="009051E0" w:rsidRPr="009051E0" w:rsidRDefault="009051E0" w:rsidP="007110E4">
      <w:pPr>
        <w:rPr>
          <w:rFonts w:ascii="Arial" w:hAnsi="Arial" w:cs="Arial"/>
          <w:sz w:val="28"/>
          <w:szCs w:val="28"/>
          <w:u w:val="single"/>
        </w:rPr>
      </w:pPr>
      <w:r w:rsidRPr="009051E0">
        <w:rPr>
          <w:rFonts w:ascii="Arial" w:hAnsi="Arial" w:cs="Arial"/>
          <w:sz w:val="28"/>
          <w:szCs w:val="28"/>
        </w:rPr>
        <w:t>https://www.oracle.com/technetwork/java/javase/downloads/jce8-download-2133166.html</w:t>
      </w:r>
    </w:p>
    <w:sectPr w:rsidR="009051E0" w:rsidRPr="00905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D1B" w:rsidRDefault="00F2297D" w:rsidP="00A536F6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163C07E6" wp14:editId="1807B908">
          <wp:extent cx="2235368" cy="933450"/>
          <wp:effectExtent l="0" t="0" r="0" b="0"/>
          <wp:docPr id="3" name="Imagem 3" descr="Resultado de imagem para est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est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21" b="29120"/>
                  <a:stretch/>
                </pic:blipFill>
                <pic:spPr bwMode="auto">
                  <a:xfrm>
                    <a:off x="0" y="0"/>
                    <a:ext cx="2241375" cy="9359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76D1B" w:rsidRDefault="00F229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D1B" w:rsidRDefault="00F2297D" w:rsidP="00A536F6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7B521D67" wp14:editId="183EECC9">
          <wp:extent cx="2235368" cy="933450"/>
          <wp:effectExtent l="0" t="0" r="0" b="0"/>
          <wp:docPr id="2" name="Imagem 2" descr="Resultado de imagem para est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est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21" b="29120"/>
                  <a:stretch/>
                </pic:blipFill>
                <pic:spPr bwMode="auto">
                  <a:xfrm>
                    <a:off x="0" y="0"/>
                    <a:ext cx="2241375" cy="9359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83B"/>
    <w:multiLevelType w:val="hybridMultilevel"/>
    <w:tmpl w:val="FD02D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118"/>
    <w:multiLevelType w:val="hybridMultilevel"/>
    <w:tmpl w:val="EE500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4805"/>
    <w:multiLevelType w:val="hybridMultilevel"/>
    <w:tmpl w:val="38487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029"/>
    <w:multiLevelType w:val="hybridMultilevel"/>
    <w:tmpl w:val="4F141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1280"/>
    <w:multiLevelType w:val="hybridMultilevel"/>
    <w:tmpl w:val="C174F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37B"/>
    <w:multiLevelType w:val="hybridMultilevel"/>
    <w:tmpl w:val="725CB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952"/>
    <w:multiLevelType w:val="hybridMultilevel"/>
    <w:tmpl w:val="A1804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783D"/>
    <w:multiLevelType w:val="hybridMultilevel"/>
    <w:tmpl w:val="24D67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4"/>
    <w:rsid w:val="000045DD"/>
    <w:rsid w:val="001C7147"/>
    <w:rsid w:val="002A3342"/>
    <w:rsid w:val="002C3F8A"/>
    <w:rsid w:val="002D4679"/>
    <w:rsid w:val="002E4BBB"/>
    <w:rsid w:val="00417EA9"/>
    <w:rsid w:val="004F401C"/>
    <w:rsid w:val="0053610C"/>
    <w:rsid w:val="005A5ED4"/>
    <w:rsid w:val="005E7FDD"/>
    <w:rsid w:val="007110E4"/>
    <w:rsid w:val="007E49E7"/>
    <w:rsid w:val="009051E0"/>
    <w:rsid w:val="00B13FF6"/>
    <w:rsid w:val="00B225F3"/>
    <w:rsid w:val="00C1393C"/>
    <w:rsid w:val="00D352E6"/>
    <w:rsid w:val="00D36AEA"/>
    <w:rsid w:val="00F2297D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705F"/>
  <w15:chartTrackingRefBased/>
  <w15:docId w15:val="{C3796F76-DCD5-4F9A-941B-9AEAD6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045DD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C714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0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3F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3FF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045DD"/>
    <w:rPr>
      <w:rFonts w:ascii="Arial" w:eastAsia="Times New Roman" w:hAnsi="Arial" w:cs="Times New Roman"/>
      <w:b/>
      <w:bCs/>
      <w:kern w:val="36"/>
      <w:sz w:val="32"/>
      <w:szCs w:val="48"/>
      <w:lang w:eastAsia="pt-PT"/>
    </w:rPr>
  </w:style>
  <w:style w:type="paragraph" w:styleId="Cabealho">
    <w:name w:val="header"/>
    <w:basedOn w:val="Normal"/>
    <w:link w:val="CabealhoCarter"/>
    <w:uiPriority w:val="99"/>
    <w:rsid w:val="002A3342"/>
    <w:pPr>
      <w:tabs>
        <w:tab w:val="right" w:pos="8815"/>
      </w:tabs>
      <w:spacing w:before="60" w:after="120" w:line="240" w:lineRule="auto"/>
      <w:jc w:val="both"/>
    </w:pPr>
    <w:rPr>
      <w:rFonts w:ascii="Times" w:eastAsia="Times New Roman" w:hAnsi="Times" w:cs="Times New Roman"/>
      <w:sz w:val="24"/>
      <w:szCs w:val="24"/>
      <w:lang w:val="x-none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2A3342"/>
    <w:rPr>
      <w:rFonts w:ascii="Times" w:eastAsia="Times New Roman" w:hAnsi="Times" w:cs="Times New Roman"/>
      <w:sz w:val="24"/>
      <w:szCs w:val="24"/>
      <w:lang w:val="x-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C7147"/>
    <w:rPr>
      <w:rFonts w:ascii="Arial" w:eastAsiaTheme="majorEastAsia" w:hAnsi="Arial" w:cstheme="majorBidi"/>
      <w:b/>
      <w:sz w:val="26"/>
      <w:szCs w:val="26"/>
    </w:rPr>
  </w:style>
  <w:style w:type="table" w:styleId="TabelacomGrelha">
    <w:name w:val="Table Grid"/>
    <w:basedOn w:val="Tabelanormal"/>
    <w:uiPriority w:val="39"/>
    <w:rsid w:val="001C7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2C3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AF31-F185-45BF-94D5-00870B5A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Rodrigues</cp:lastModifiedBy>
  <cp:revision>9</cp:revision>
  <dcterms:created xsi:type="dcterms:W3CDTF">2018-12-17T09:32:00Z</dcterms:created>
  <dcterms:modified xsi:type="dcterms:W3CDTF">2019-01-03T17:56:00Z</dcterms:modified>
</cp:coreProperties>
</file>