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670F" w14:textId="3B80D9E1" w:rsidR="00F12C7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  <w:r w:rsidRPr="00860A5B">
        <w:rPr>
          <w:rFonts w:cs="Times New Roman"/>
          <w:b/>
          <w:bCs/>
        </w:rPr>
        <w:t>Школа №1502 «Энергия»</w:t>
      </w:r>
    </w:p>
    <w:p w14:paraId="24158BE3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5FE19EEC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62A9BEE5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0A911E5E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4161810D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3433B85D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5E66289C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3C0451D8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7042CB25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1611A486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0DB82CBE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2AF242CC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3C787092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13A24BAC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60187996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05A49D7F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45140704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2E728397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7870C63C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</w:rPr>
      </w:pPr>
    </w:p>
    <w:p w14:paraId="3EA639B8" w14:textId="707293FF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860A5B">
        <w:rPr>
          <w:rFonts w:cs="Times New Roman"/>
          <w:b/>
          <w:bCs/>
          <w:sz w:val="32"/>
          <w:szCs w:val="32"/>
        </w:rPr>
        <w:t>Учеба с «</w:t>
      </w:r>
      <w:r w:rsidRPr="00860A5B">
        <w:rPr>
          <w:rFonts w:cs="Times New Roman"/>
          <w:b/>
          <w:bCs/>
          <w:sz w:val="32"/>
          <w:szCs w:val="32"/>
          <w:lang w:val="en-US"/>
        </w:rPr>
        <w:t>KidTelligence</w:t>
      </w:r>
      <w:r w:rsidRPr="00860A5B">
        <w:rPr>
          <w:rFonts w:cs="Times New Roman"/>
          <w:b/>
          <w:bCs/>
          <w:sz w:val="32"/>
          <w:szCs w:val="32"/>
        </w:rPr>
        <w:t>»</w:t>
      </w:r>
    </w:p>
    <w:p w14:paraId="20E119F7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07993B3C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4916D857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3417B0A8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4D693D58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4C594F9D" w14:textId="77777777" w:rsidR="00A73726" w:rsidRPr="00860A5B" w:rsidRDefault="00A73726" w:rsidP="00A73726">
      <w:pPr>
        <w:spacing w:after="0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1AE79F9A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0C884D80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19DFB374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751F5B59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5986D5A8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5EB5BF89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77A537BA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2A354582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314818DB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31703A87" w14:textId="58B84BFD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Класс: 10 «Д»</w:t>
      </w:r>
    </w:p>
    <w:p w14:paraId="49499763" w14:textId="467AD720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Школа № 1502 «Энергия»</w:t>
      </w:r>
    </w:p>
    <w:p w14:paraId="7DAC787D" w14:textId="6AC852D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Автор: Ковердяев Платон Григорьевич</w:t>
      </w:r>
    </w:p>
    <w:p w14:paraId="5396DF7B" w14:textId="648FD5D5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Научный руководитель: учитель Информатики, школа №1502 «Энергия», Королева Екатерина Алексеевна</w:t>
      </w:r>
    </w:p>
    <w:p w14:paraId="11CA7B5F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3091FB4E" w14:textId="77777777" w:rsidR="00A73726" w:rsidRPr="00860A5B" w:rsidRDefault="00A73726" w:rsidP="00A73726">
      <w:pPr>
        <w:spacing w:after="0"/>
        <w:ind w:firstLine="709"/>
        <w:jc w:val="right"/>
        <w:rPr>
          <w:rFonts w:cs="Times New Roman"/>
          <w:szCs w:val="28"/>
        </w:rPr>
      </w:pPr>
    </w:p>
    <w:p w14:paraId="3A5CB64F" w14:textId="11CAC16E" w:rsidR="00B92630" w:rsidRPr="00860A5B" w:rsidRDefault="00A73726" w:rsidP="00B92630">
      <w:pPr>
        <w:spacing w:after="0"/>
        <w:ind w:firstLine="709"/>
        <w:jc w:val="center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Москва, 2026</w:t>
      </w:r>
      <w:r w:rsidR="00B92630" w:rsidRPr="00860A5B">
        <w:rPr>
          <w:rFonts w:cs="Times New Roman"/>
          <w:szCs w:val="28"/>
        </w:rPr>
        <w:br w:type="page"/>
      </w:r>
    </w:p>
    <w:p w14:paraId="60418B9A" w14:textId="75098197" w:rsidR="00DE0246" w:rsidRPr="00860A5B" w:rsidRDefault="00DE0246" w:rsidP="00DE0246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lastRenderedPageBreak/>
        <w:t xml:space="preserve">В наше время для формирования личности очень важно получить разносторонние знания, а для этого необходимо обучаться в школе. Для детей с когнитивными нарушениями обучение – очень сложная задача. </w:t>
      </w:r>
      <w:r w:rsidRPr="00860A5B">
        <w:rPr>
          <w:rFonts w:cs="Times New Roman"/>
          <w:szCs w:val="28"/>
        </w:rPr>
        <w:t xml:space="preserve">Из-за этого семьи с такими детьми сталкиваются с </w:t>
      </w:r>
      <w:r w:rsidR="00860A5B" w:rsidRPr="00860A5B">
        <w:rPr>
          <w:rFonts w:cs="Times New Roman"/>
          <w:szCs w:val="28"/>
        </w:rPr>
        <w:t>серьезными</w:t>
      </w:r>
      <w:r w:rsidRPr="00860A5B">
        <w:rPr>
          <w:rFonts w:cs="Times New Roman"/>
          <w:szCs w:val="28"/>
        </w:rPr>
        <w:t xml:space="preserve"> трудностями.</w:t>
      </w:r>
    </w:p>
    <w:p w14:paraId="08FBCAC8" w14:textId="2B853B58" w:rsidR="00DE0246" w:rsidRPr="00860A5B" w:rsidRDefault="00DE0246" w:rsidP="00DE0246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Я</w:t>
      </w:r>
      <w:r w:rsidRPr="00860A5B">
        <w:rPr>
          <w:rFonts w:cs="Times New Roman"/>
          <w:szCs w:val="28"/>
        </w:rPr>
        <w:t xml:space="preserve"> написал обучающую игру «</w:t>
      </w:r>
      <w:r w:rsidRPr="00860A5B">
        <w:rPr>
          <w:rFonts w:cs="Times New Roman"/>
          <w:szCs w:val="28"/>
          <w:lang w:val="en-US"/>
        </w:rPr>
        <w:t>KidTelligence</w:t>
      </w:r>
      <w:r w:rsidRPr="00860A5B">
        <w:rPr>
          <w:rFonts w:cs="Times New Roman"/>
          <w:szCs w:val="28"/>
        </w:rPr>
        <w:t>»</w:t>
      </w:r>
      <w:r w:rsidR="00CB21C0" w:rsidRPr="00860A5B">
        <w:rPr>
          <w:rFonts w:cs="Times New Roman"/>
          <w:szCs w:val="28"/>
        </w:rPr>
        <w:t>, которая будет помогать ученикам 1-2 классов усваивать школьную программу по математике, а именно навык решения текстовых задач</w:t>
      </w:r>
      <w:r w:rsidRPr="00860A5B">
        <w:rPr>
          <w:rFonts w:cs="Times New Roman"/>
          <w:szCs w:val="28"/>
        </w:rPr>
        <w:t>, так как сейчас активно развиваются компьютерные технологии, и подавляющее большинство детей обладают базовыми навыками работы с компьютером, а также любят играть в компьютерные игры. В игровой форме ребенку будет гораздо проще даваться обучение, что поспособствует решению описываемой проблемы, поэтому моя тема актуальна.</w:t>
      </w:r>
    </w:p>
    <w:p w14:paraId="60C09E20" w14:textId="148552AA" w:rsidR="00CB21C0" w:rsidRPr="00860A5B" w:rsidRDefault="00CB21C0" w:rsidP="00DE0246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Цели проекта:</w:t>
      </w:r>
    </w:p>
    <w:p w14:paraId="5D352F4F" w14:textId="1C10F070" w:rsidR="00CB21C0" w:rsidRPr="00860A5B" w:rsidRDefault="00CB21C0" w:rsidP="00CB21C0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Написать игру, адаптированную для детей с особенностями развития</w:t>
      </w:r>
    </w:p>
    <w:p w14:paraId="7145C690" w14:textId="4FC78C89" w:rsidR="00CB21C0" w:rsidRPr="00860A5B" w:rsidRDefault="00CB21C0" w:rsidP="00CB21C0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Сократить время качественного выполнения текстовых задач по математике, с помощью регулярной практики в игре</w:t>
      </w:r>
    </w:p>
    <w:p w14:paraId="5909EBF8" w14:textId="6D5571F5" w:rsidR="00DE0246" w:rsidRPr="00860A5B" w:rsidRDefault="00CB21C0" w:rsidP="00DE0246">
      <w:pPr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Задачи</w:t>
      </w:r>
      <w:r w:rsidR="00DE0246" w:rsidRPr="00860A5B">
        <w:rPr>
          <w:rFonts w:cs="Times New Roman"/>
          <w:szCs w:val="28"/>
        </w:rPr>
        <w:t xml:space="preserve"> проекта:</w:t>
      </w:r>
    </w:p>
    <w:p w14:paraId="75BFC8BE" w14:textId="4874338F" w:rsidR="00CB21C0" w:rsidRPr="00860A5B" w:rsidRDefault="00CB21C0" w:rsidP="00DE0246">
      <w:pPr>
        <w:pStyle w:val="a7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Изучить классификацию детей с ОВЗ</w:t>
      </w:r>
      <w:r w:rsidR="00314EEE" w:rsidRPr="00860A5B">
        <w:rPr>
          <w:rFonts w:cs="Times New Roman"/>
          <w:szCs w:val="28"/>
        </w:rPr>
        <w:t xml:space="preserve"> и определить целевую аудиторию</w:t>
      </w:r>
    </w:p>
    <w:p w14:paraId="4E5C41AA" w14:textId="3EFC7275" w:rsidR="00DE0246" w:rsidRPr="00860A5B" w:rsidRDefault="00DE0246" w:rsidP="00DE0246">
      <w:pPr>
        <w:pStyle w:val="a7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Изучить особенности обучения детей с ОВЗ</w:t>
      </w:r>
    </w:p>
    <w:p w14:paraId="2F1E61E1" w14:textId="7D36E81F" w:rsidR="00DE0246" w:rsidRPr="00860A5B" w:rsidRDefault="00CB21C0" w:rsidP="00DE0246">
      <w:pPr>
        <w:pStyle w:val="a7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Изучить типы текстовых задач в рамках школьной программы по математике 1-2 классов</w:t>
      </w:r>
    </w:p>
    <w:p w14:paraId="7F41AD38" w14:textId="2317B087" w:rsidR="00CB21C0" w:rsidRPr="00860A5B" w:rsidRDefault="00CB21C0" w:rsidP="00DE0246">
      <w:pPr>
        <w:pStyle w:val="a7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Написать код игры</w:t>
      </w:r>
    </w:p>
    <w:p w14:paraId="162A9586" w14:textId="27B7ECF7" w:rsidR="00CB21C0" w:rsidRPr="00860A5B" w:rsidRDefault="00CB21C0" w:rsidP="00CB21C0">
      <w:pPr>
        <w:pStyle w:val="a7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Провести тестирование</w:t>
      </w:r>
    </w:p>
    <w:p w14:paraId="7DE2EB4A" w14:textId="0AD15428" w:rsidR="00B92630" w:rsidRPr="00860A5B" w:rsidRDefault="00314EEE" w:rsidP="00B9263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Начнем с классификации детей с ОВЗ. Категории детей с ОВЗ:</w:t>
      </w:r>
    </w:p>
    <w:p w14:paraId="5B15EAA6" w14:textId="77777777" w:rsidR="00314EEE" w:rsidRPr="00860A5B" w:rsidRDefault="00314EEE" w:rsidP="00314EEE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Дети с нарушениями слуха</w:t>
      </w:r>
    </w:p>
    <w:p w14:paraId="72D7C967" w14:textId="77777777" w:rsidR="00314EEE" w:rsidRPr="00860A5B" w:rsidRDefault="00314EEE" w:rsidP="00314EEE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 xml:space="preserve"> Дети с нарушениями зрения</w:t>
      </w:r>
    </w:p>
    <w:p w14:paraId="5B567239" w14:textId="77777777" w:rsidR="00314EEE" w:rsidRPr="00860A5B" w:rsidRDefault="00314EEE" w:rsidP="00314EEE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 xml:space="preserve"> Дети с нарушениями речи</w:t>
      </w:r>
    </w:p>
    <w:p w14:paraId="1E68CDA6" w14:textId="77777777" w:rsidR="00314EEE" w:rsidRPr="00860A5B" w:rsidRDefault="00314EEE" w:rsidP="00314EEE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 xml:space="preserve"> Дети с нарушениями интеллекта</w:t>
      </w:r>
    </w:p>
    <w:p w14:paraId="35A62416" w14:textId="77777777" w:rsidR="00314EEE" w:rsidRPr="00860A5B" w:rsidRDefault="00314EEE" w:rsidP="00314EEE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 xml:space="preserve"> Дети с задержкой психического развития</w:t>
      </w:r>
    </w:p>
    <w:p w14:paraId="41C31E1C" w14:textId="77777777" w:rsidR="00314EEE" w:rsidRPr="00860A5B" w:rsidRDefault="00314EEE" w:rsidP="00314EEE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lastRenderedPageBreak/>
        <w:t xml:space="preserve"> Дети с нарушениями опорно-двигательного аппарата</w:t>
      </w:r>
    </w:p>
    <w:p w14:paraId="7566E1E6" w14:textId="77777777" w:rsidR="00314EEE" w:rsidRPr="00860A5B" w:rsidRDefault="00314EEE" w:rsidP="00314EEE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 xml:space="preserve"> Дети с нарушениями эмоционально- волевой сферы и поведения</w:t>
      </w:r>
    </w:p>
    <w:p w14:paraId="77657094" w14:textId="571FAE76" w:rsidR="00314EEE" w:rsidRPr="00860A5B" w:rsidRDefault="00314EEE" w:rsidP="00314EEE">
      <w:pPr>
        <w:pStyle w:val="a7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 xml:space="preserve"> Дети с множественными нарушениями</w:t>
      </w:r>
    </w:p>
    <w:p w14:paraId="1C9F4217" w14:textId="7C91E095" w:rsidR="00314EEE" w:rsidRPr="00860A5B" w:rsidRDefault="00314EEE" w:rsidP="00314EE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Целевая аудитория моей игры состоит из 3,4,5,8 категорий, так как именно у них сильнее всего выражены проблемы со счетом и логическим мышлением, что как раз и тренируется в «</w:t>
      </w:r>
      <w:r w:rsidRPr="00860A5B">
        <w:rPr>
          <w:rFonts w:cs="Times New Roman"/>
          <w:szCs w:val="28"/>
          <w:lang w:val="en-US"/>
        </w:rPr>
        <w:t>KidTelligence</w:t>
      </w:r>
      <w:r w:rsidRPr="00860A5B">
        <w:rPr>
          <w:rFonts w:cs="Times New Roman"/>
          <w:szCs w:val="28"/>
        </w:rPr>
        <w:t>».</w:t>
      </w:r>
    </w:p>
    <w:p w14:paraId="582A3D36" w14:textId="2A76F790" w:rsidR="00314EEE" w:rsidRPr="00860A5B" w:rsidRDefault="00314EEE" w:rsidP="00314EE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Далее типы текстовых задач:</w:t>
      </w:r>
    </w:p>
    <w:p w14:paraId="12C9C9F4" w14:textId="3A5F3ED7" w:rsidR="00314EEE" w:rsidRPr="00860A5B" w:rsidRDefault="00314EEE" w:rsidP="00314EEE">
      <w:pPr>
        <w:pStyle w:val="a7"/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Задачи в одно действие:</w:t>
      </w:r>
    </w:p>
    <w:p w14:paraId="12F18D19" w14:textId="327BAFAA" w:rsidR="00314EEE" w:rsidRPr="00860A5B" w:rsidRDefault="00314EEE" w:rsidP="00314EEE">
      <w:pPr>
        <w:pStyle w:val="a7"/>
        <w:numPr>
          <w:ilvl w:val="1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1 класс: задачи на +\- в пределах 20</w:t>
      </w:r>
    </w:p>
    <w:p w14:paraId="2C400377" w14:textId="6104909E" w:rsidR="00314EEE" w:rsidRPr="00860A5B" w:rsidRDefault="00314EEE" w:rsidP="00314EEE">
      <w:pPr>
        <w:pStyle w:val="a7"/>
        <w:numPr>
          <w:ilvl w:val="1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2 класс: задачи на +\- в пределах 100; задачи на умножение\деление</w:t>
      </w:r>
    </w:p>
    <w:p w14:paraId="21117DB0" w14:textId="2B676EA9" w:rsidR="00314EEE" w:rsidRPr="00860A5B" w:rsidRDefault="00314EEE" w:rsidP="00314EEE">
      <w:pPr>
        <w:pStyle w:val="a7"/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Задачи в несколько действий:</w:t>
      </w:r>
    </w:p>
    <w:p w14:paraId="246F6D95" w14:textId="0FF3361E" w:rsidR="00314EEE" w:rsidRPr="00860A5B" w:rsidRDefault="00314EEE" w:rsidP="00314EEE">
      <w:pPr>
        <w:pStyle w:val="a7"/>
        <w:numPr>
          <w:ilvl w:val="1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1 класс: задачи на +\- в пределах 20</w:t>
      </w:r>
    </w:p>
    <w:p w14:paraId="6042DA63" w14:textId="4212E3BF" w:rsidR="00314EEE" w:rsidRPr="00860A5B" w:rsidRDefault="00314EEE" w:rsidP="00314EEE">
      <w:pPr>
        <w:pStyle w:val="a7"/>
        <w:numPr>
          <w:ilvl w:val="1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2 класс</w:t>
      </w:r>
      <w:r w:rsidR="006E155E" w:rsidRPr="00860A5B">
        <w:rPr>
          <w:rFonts w:cs="Times New Roman"/>
          <w:szCs w:val="28"/>
        </w:rPr>
        <w:t>: задачи на +\- в пределах 100; задачи на умножение\деление; комбинированные задачи</w:t>
      </w:r>
    </w:p>
    <w:p w14:paraId="4DFE0FF8" w14:textId="37A018AC" w:rsidR="006E155E" w:rsidRPr="00860A5B" w:rsidRDefault="006E155E" w:rsidP="006E155E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gramStart"/>
      <w:r w:rsidRPr="00860A5B">
        <w:rPr>
          <w:rFonts w:cs="Times New Roman"/>
          <w:szCs w:val="28"/>
        </w:rPr>
        <w:t>По сути</w:t>
      </w:r>
      <w:proofErr w:type="gramEnd"/>
      <w:r w:rsidRPr="00860A5B">
        <w:rPr>
          <w:rFonts w:cs="Times New Roman"/>
          <w:szCs w:val="28"/>
        </w:rPr>
        <w:t xml:space="preserve"> игра представляет собой генератор текстовых задач, но с игровыми механиками вроде игровой валюты, магазина, уровней сложности и аккаунтами.</w:t>
      </w:r>
    </w:p>
    <w:p w14:paraId="78B12C51" w14:textId="20E95A29" w:rsidR="006E155E" w:rsidRPr="00860A5B" w:rsidRDefault="006E155E" w:rsidP="006E155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Код игры написан на языке</w:t>
      </w:r>
      <w:r w:rsidR="00860A5B" w:rsidRPr="00860A5B">
        <w:rPr>
          <w:rFonts w:cs="Times New Roman"/>
          <w:szCs w:val="28"/>
        </w:rPr>
        <w:t xml:space="preserve"> программирования</w:t>
      </w:r>
      <w:r w:rsidRPr="00860A5B">
        <w:rPr>
          <w:rFonts w:cs="Times New Roman"/>
          <w:szCs w:val="28"/>
        </w:rPr>
        <w:t xml:space="preserve"> </w:t>
      </w:r>
      <w:r w:rsidRPr="00860A5B">
        <w:rPr>
          <w:rFonts w:cs="Times New Roman"/>
          <w:szCs w:val="28"/>
          <w:lang w:val="en-US"/>
        </w:rPr>
        <w:t>Python</w:t>
      </w:r>
      <w:r w:rsidRPr="00860A5B">
        <w:rPr>
          <w:rFonts w:cs="Times New Roman"/>
          <w:szCs w:val="28"/>
        </w:rPr>
        <w:t xml:space="preserve">, в нем использовались модули </w:t>
      </w:r>
      <w:r w:rsidRPr="00860A5B">
        <w:rPr>
          <w:rFonts w:cs="Times New Roman"/>
          <w:szCs w:val="28"/>
          <w:lang w:val="en-US"/>
        </w:rPr>
        <w:t>pymorphy</w:t>
      </w:r>
      <w:r w:rsidRPr="00860A5B">
        <w:rPr>
          <w:rFonts w:cs="Times New Roman"/>
          <w:szCs w:val="28"/>
        </w:rPr>
        <w:t xml:space="preserve">3, </w:t>
      </w:r>
      <w:r w:rsidRPr="00860A5B">
        <w:rPr>
          <w:rFonts w:cs="Times New Roman"/>
          <w:szCs w:val="28"/>
          <w:lang w:val="en-US"/>
        </w:rPr>
        <w:t>sqlite</w:t>
      </w:r>
      <w:r w:rsidRPr="00860A5B">
        <w:rPr>
          <w:rFonts w:cs="Times New Roman"/>
          <w:szCs w:val="28"/>
        </w:rPr>
        <w:t xml:space="preserve">3, </w:t>
      </w:r>
      <w:r w:rsidRPr="00860A5B">
        <w:rPr>
          <w:rFonts w:cs="Times New Roman"/>
          <w:szCs w:val="28"/>
          <w:lang w:val="en-US"/>
        </w:rPr>
        <w:t>textwrap</w:t>
      </w:r>
      <w:r w:rsidRPr="00860A5B">
        <w:rPr>
          <w:rFonts w:cs="Times New Roman"/>
          <w:szCs w:val="28"/>
        </w:rPr>
        <w:t xml:space="preserve">, </w:t>
      </w:r>
      <w:r w:rsidRPr="00860A5B">
        <w:rPr>
          <w:rFonts w:cs="Times New Roman"/>
          <w:szCs w:val="28"/>
          <w:lang w:val="en-US"/>
        </w:rPr>
        <w:t>random</w:t>
      </w:r>
      <w:r w:rsidRPr="00860A5B">
        <w:rPr>
          <w:rFonts w:cs="Times New Roman"/>
          <w:szCs w:val="28"/>
        </w:rPr>
        <w:t xml:space="preserve"> и библиотека </w:t>
      </w:r>
      <w:r w:rsidRPr="00860A5B">
        <w:rPr>
          <w:rFonts w:cs="Times New Roman"/>
          <w:szCs w:val="28"/>
          <w:lang w:val="en-US"/>
        </w:rPr>
        <w:t>PyQt</w:t>
      </w:r>
      <w:r w:rsidRPr="00860A5B">
        <w:rPr>
          <w:rFonts w:cs="Times New Roman"/>
          <w:szCs w:val="28"/>
        </w:rPr>
        <w:t>6. Большая часть интерфейса реализована с помощью «</w:t>
      </w:r>
      <w:r w:rsidRPr="00860A5B">
        <w:rPr>
          <w:rFonts w:cs="Times New Roman"/>
          <w:szCs w:val="28"/>
          <w:lang w:val="en-US"/>
        </w:rPr>
        <w:t>QtDesigner</w:t>
      </w:r>
      <w:r w:rsidRPr="00860A5B">
        <w:rPr>
          <w:rFonts w:cs="Times New Roman"/>
          <w:szCs w:val="28"/>
        </w:rPr>
        <w:t xml:space="preserve">», также разработка производилась на </w:t>
      </w:r>
      <w:r w:rsidRPr="00860A5B">
        <w:rPr>
          <w:rFonts w:cs="Times New Roman"/>
          <w:szCs w:val="28"/>
          <w:lang w:val="en-US"/>
        </w:rPr>
        <w:t>Windows</w:t>
      </w:r>
      <w:r w:rsidRPr="00860A5B">
        <w:rPr>
          <w:rFonts w:cs="Times New Roman"/>
          <w:szCs w:val="28"/>
        </w:rPr>
        <w:t xml:space="preserve"> 11, программа рассчитана на </w:t>
      </w:r>
      <w:r w:rsidRPr="00860A5B">
        <w:rPr>
          <w:rFonts w:cs="Times New Roman"/>
          <w:szCs w:val="28"/>
          <w:lang w:val="en-US"/>
        </w:rPr>
        <w:t>Windows</w:t>
      </w:r>
      <w:r w:rsidRPr="00860A5B">
        <w:rPr>
          <w:rFonts w:cs="Times New Roman"/>
          <w:szCs w:val="28"/>
        </w:rPr>
        <w:t>.</w:t>
      </w:r>
    </w:p>
    <w:p w14:paraId="20DEDF7C" w14:textId="6EB2569F" w:rsidR="00B33BE9" w:rsidRPr="00860A5B" w:rsidRDefault="00B33BE9" w:rsidP="006E155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Генерация заданий производится путем подстановки случайных чисел в заранее написанные шаблоны для задач</w:t>
      </w:r>
      <w:r w:rsidR="00C20EF5" w:rsidRPr="00860A5B">
        <w:rPr>
          <w:rFonts w:cs="Times New Roman"/>
          <w:szCs w:val="28"/>
        </w:rPr>
        <w:t>.</w:t>
      </w:r>
    </w:p>
    <w:p w14:paraId="2D0BDB08" w14:textId="6CFD587B" w:rsidR="00C20EF5" w:rsidRPr="00860A5B" w:rsidRDefault="00C20EF5" w:rsidP="006E155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Система аккаунтов в игре реализована в упрощенном виде, так как детям в целевой аудитории тяжело запоминать сложные логины и пароли, вместо этого от ребенка требуется только его имя и класс обучения.</w:t>
      </w:r>
    </w:p>
    <w:p w14:paraId="244576F8" w14:textId="443AD946" w:rsidR="00C20EF5" w:rsidRPr="00860A5B" w:rsidRDefault="00C20EF5" w:rsidP="006E155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Интерфейс в игре содержит максимально мало деталей, кнопки большие и контрастные, шрифт мягкий и без засечек. Это нужно для упрощения удержания внимания ребенка</w:t>
      </w:r>
      <w:r w:rsidR="004C0CE7" w:rsidRPr="00860A5B">
        <w:rPr>
          <w:rFonts w:cs="Times New Roman"/>
          <w:szCs w:val="28"/>
        </w:rPr>
        <w:t>, чтобы он не терялся в кнопках.</w:t>
      </w:r>
    </w:p>
    <w:p w14:paraId="411BA4A0" w14:textId="5BD06F17" w:rsidR="006E155E" w:rsidRPr="00860A5B" w:rsidRDefault="006E155E" w:rsidP="00B33BE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lastRenderedPageBreak/>
        <w:t>Так как у моего младшего брата, обучающегося во 2 классе диагносцировали ДЦП, игру тестировал именно он. На протяжении примерно полутора месяцев, он каждый вечер играл в «</w:t>
      </w:r>
      <w:r w:rsidRPr="00860A5B">
        <w:rPr>
          <w:rFonts w:cs="Times New Roman"/>
          <w:szCs w:val="28"/>
          <w:lang w:val="en-US"/>
        </w:rPr>
        <w:t>KidTelligence</w:t>
      </w:r>
      <w:r w:rsidRPr="00860A5B">
        <w:rPr>
          <w:rFonts w:cs="Times New Roman"/>
          <w:szCs w:val="28"/>
        </w:rPr>
        <w:t xml:space="preserve">» и 2 раза в неделю проходил контрольные тесты. В качестве контрольного теста я давал брату решить 2 задачи, сгенерированные в </w:t>
      </w:r>
      <w:proofErr w:type="gramStart"/>
      <w:r w:rsidR="00B33BE9" w:rsidRPr="00860A5B">
        <w:rPr>
          <w:rFonts w:cs="Times New Roman"/>
          <w:szCs w:val="28"/>
        </w:rPr>
        <w:t>«</w:t>
      </w:r>
      <w:r w:rsidR="00B33BE9" w:rsidRPr="00860A5B">
        <w:rPr>
          <w:rFonts w:cs="Times New Roman"/>
          <w:szCs w:val="28"/>
          <w:lang w:val="en-US"/>
        </w:rPr>
        <w:t>KidTelligence</w:t>
      </w:r>
      <w:r w:rsidR="00B33BE9" w:rsidRPr="00860A5B">
        <w:rPr>
          <w:rFonts w:cs="Times New Roman"/>
          <w:szCs w:val="28"/>
        </w:rPr>
        <w:t>»</w:t>
      </w:r>
      <w:proofErr w:type="gramEnd"/>
      <w:r w:rsidRPr="00860A5B">
        <w:rPr>
          <w:rFonts w:cs="Times New Roman"/>
          <w:szCs w:val="28"/>
        </w:rPr>
        <w:t xml:space="preserve"> и засекал время</w:t>
      </w:r>
      <w:r w:rsidR="00B33BE9" w:rsidRPr="00860A5B">
        <w:rPr>
          <w:rFonts w:cs="Times New Roman"/>
          <w:szCs w:val="28"/>
        </w:rPr>
        <w:t xml:space="preserve"> (Рис.1)</w:t>
      </w:r>
      <w:r w:rsidRPr="00860A5B">
        <w:rPr>
          <w:rFonts w:cs="Times New Roman"/>
          <w:szCs w:val="28"/>
        </w:rPr>
        <w:t>.</w:t>
      </w:r>
    </w:p>
    <w:p w14:paraId="334A7E11" w14:textId="39A5834B" w:rsidR="00B33BE9" w:rsidRPr="00860A5B" w:rsidRDefault="00B33BE9" w:rsidP="00B33BE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drawing>
          <wp:inline distT="0" distB="0" distL="0" distR="0" wp14:anchorId="1DAAAE16" wp14:editId="37E553AA">
            <wp:extent cx="5194300" cy="3014134"/>
            <wp:effectExtent l="0" t="0" r="6350" b="15240"/>
            <wp:docPr id="63073008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298EEA6-4EFF-0A26-AAA6-71C45496E4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24E50F5" w14:textId="13A9CFF1" w:rsidR="00B33BE9" w:rsidRPr="00860A5B" w:rsidRDefault="00B33BE9" w:rsidP="00B33BE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Рис.1 Результаты тестов</w:t>
      </w:r>
    </w:p>
    <w:p w14:paraId="26CABCDA" w14:textId="39702350" w:rsidR="00B33BE9" w:rsidRPr="00860A5B" w:rsidRDefault="00B33BE9" w:rsidP="00B33BE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На диаграмме отслеживается динамика снижения продолжительности выполнения теста, также в течение всего тестирования мой брат самостоятельно ориентировался в меню игры и взаимодействовал с ней. Это говорит о том, что все цели проекта достигнуты.</w:t>
      </w:r>
    </w:p>
    <w:p w14:paraId="62D03B3B" w14:textId="76C809CE" w:rsidR="00C20EF5" w:rsidRPr="00860A5B" w:rsidRDefault="00C20EF5" w:rsidP="00B33BE9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0A5B">
        <w:rPr>
          <w:rFonts w:cs="Times New Roman"/>
          <w:szCs w:val="28"/>
        </w:rPr>
        <w:t>Из полученных результатов можно сделать вывод, что дети с ОВЗ могут эффективно заниматься школьными предметами в игровом формате.</w:t>
      </w:r>
    </w:p>
    <w:sectPr w:rsidR="00C20EF5" w:rsidRPr="00860A5B" w:rsidSect="00B92630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46EA"/>
    <w:multiLevelType w:val="hybridMultilevel"/>
    <w:tmpl w:val="8A16EF58"/>
    <w:lvl w:ilvl="0" w:tplc="BAE80B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1019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E8AC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F6D2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F065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1883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3E0E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046F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EEB8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250BC5"/>
    <w:multiLevelType w:val="hybridMultilevel"/>
    <w:tmpl w:val="4AEA82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760F80"/>
    <w:multiLevelType w:val="hybridMultilevel"/>
    <w:tmpl w:val="8320C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AE80B5C">
      <w:start w:val="1"/>
      <w:numFmt w:val="bullet"/>
      <w:lvlText w:val="•"/>
      <w:lvlJc w:val="left"/>
      <w:pPr>
        <w:ind w:left="2149" w:hanging="360"/>
      </w:pPr>
      <w:rPr>
        <w:rFonts w:ascii="Arial" w:hAnsi="Aria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0E57833"/>
    <w:multiLevelType w:val="hybridMultilevel"/>
    <w:tmpl w:val="0478A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1BC0FEB"/>
    <w:multiLevelType w:val="hybridMultilevel"/>
    <w:tmpl w:val="CA20C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6046784">
    <w:abstractNumId w:val="3"/>
  </w:num>
  <w:num w:numId="2" w16cid:durableId="533157179">
    <w:abstractNumId w:val="4"/>
  </w:num>
  <w:num w:numId="3" w16cid:durableId="2094815542">
    <w:abstractNumId w:val="1"/>
  </w:num>
  <w:num w:numId="4" w16cid:durableId="1421760335">
    <w:abstractNumId w:val="0"/>
  </w:num>
  <w:num w:numId="5" w16cid:durableId="1558668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D4"/>
    <w:rsid w:val="00314EEE"/>
    <w:rsid w:val="004C0CE7"/>
    <w:rsid w:val="006C0B77"/>
    <w:rsid w:val="006E155E"/>
    <w:rsid w:val="00814DD8"/>
    <w:rsid w:val="008242FF"/>
    <w:rsid w:val="00860A5B"/>
    <w:rsid w:val="00870751"/>
    <w:rsid w:val="00922C48"/>
    <w:rsid w:val="00A73726"/>
    <w:rsid w:val="00B33BE9"/>
    <w:rsid w:val="00B915B7"/>
    <w:rsid w:val="00B92630"/>
    <w:rsid w:val="00C20EF5"/>
    <w:rsid w:val="00CB21C0"/>
    <w:rsid w:val="00D637B2"/>
    <w:rsid w:val="00DE0246"/>
    <w:rsid w:val="00E13CD4"/>
    <w:rsid w:val="00EA59DF"/>
    <w:rsid w:val="00EE4070"/>
    <w:rsid w:val="00F12C76"/>
    <w:rsid w:val="00F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31E0"/>
  <w15:chartTrackingRefBased/>
  <w15:docId w15:val="{484F518E-2909-4D67-ACC8-E871655D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C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C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C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C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C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C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C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C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3C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3C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CD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3CD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3CD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3CD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3CD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3CD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13C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C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CD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13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CD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C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CD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13C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62" b="0" i="0" u="none" strike="noStrike" kern="1200" spc="0" baseline="0">
                <a:solidFill>
                  <a:srgbClr val="000000"/>
                </a:solidFill>
                <a:latin typeface="+mj-lt"/>
                <a:ea typeface="+mn-ea"/>
                <a:cs typeface="+mn-cs"/>
              </a:defRPr>
            </a:pPr>
            <a:r>
              <a:rPr lang="ru-RU" dirty="0">
                <a:solidFill>
                  <a:srgbClr val="000000"/>
                </a:solidFill>
                <a:latin typeface="+mj-lt"/>
              </a:rPr>
              <a:t>Результаты тестов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rgbClr val="000000"/>
              </a:solidFill>
              <a:latin typeface="+mj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Продолжительность выполнения теста (с)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Тест 1</c:v>
                </c:pt>
                <c:pt idx="1">
                  <c:v>Тест 2</c:v>
                </c:pt>
                <c:pt idx="2">
                  <c:v>Тест 3</c:v>
                </c:pt>
                <c:pt idx="3">
                  <c:v>Тест 4</c:v>
                </c:pt>
                <c:pt idx="4">
                  <c:v>Тест 5</c:v>
                </c:pt>
                <c:pt idx="5">
                  <c:v>Тест 6</c:v>
                </c:pt>
                <c:pt idx="6">
                  <c:v>Тест 7</c:v>
                </c:pt>
                <c:pt idx="7">
                  <c:v>Тест 8</c:v>
                </c:pt>
                <c:pt idx="8">
                  <c:v>Тест 9</c:v>
                </c:pt>
                <c:pt idx="9">
                  <c:v>Тест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158</c:v>
                </c:pt>
                <c:pt idx="1">
                  <c:v>154</c:v>
                </c:pt>
                <c:pt idx="2">
                  <c:v>156</c:v>
                </c:pt>
                <c:pt idx="3">
                  <c:v>148</c:v>
                </c:pt>
                <c:pt idx="4">
                  <c:v>150</c:v>
                </c:pt>
                <c:pt idx="5">
                  <c:v>136</c:v>
                </c:pt>
                <c:pt idx="6">
                  <c:v>144</c:v>
                </c:pt>
                <c:pt idx="7">
                  <c:v>112</c:v>
                </c:pt>
                <c:pt idx="8">
                  <c:v>121</c:v>
                </c:pt>
                <c:pt idx="9">
                  <c:v>115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822-4E7C-A782-9F9BAE48AA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15530511"/>
        <c:axId val="1515532911"/>
      </c:barChart>
      <c:catAx>
        <c:axId val="15155305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rgbClr val="000000"/>
                </a:solidFill>
                <a:latin typeface="+mj-lt"/>
                <a:ea typeface="+mn-ea"/>
                <a:cs typeface="+mn-cs"/>
              </a:defRPr>
            </a:pPr>
            <a:endParaRPr lang="ru-RU"/>
          </a:p>
        </c:txPr>
        <c:crossAx val="1515532911"/>
        <c:crosses val="autoZero"/>
        <c:auto val="1"/>
        <c:lblAlgn val="ctr"/>
        <c:lblOffset val="100"/>
        <c:noMultiLvlLbl val="0"/>
      </c:catAx>
      <c:valAx>
        <c:axId val="1515532911"/>
        <c:scaling>
          <c:orientation val="minMax"/>
          <c:max val="18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rgbClr val="000000"/>
                </a:solidFill>
                <a:latin typeface="+mj-lt"/>
                <a:ea typeface="+mn-ea"/>
                <a:cs typeface="+mn-cs"/>
              </a:defRPr>
            </a:pPr>
            <a:endParaRPr lang="ru-RU"/>
          </a:p>
        </c:txPr>
        <c:crossAx val="1515530511"/>
        <c:crosses val="autoZero"/>
        <c:crossBetween val="between"/>
        <c:majorUnit val="60"/>
        <c:minorUnit val="1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rgbClr val="000000"/>
              </a:solidFill>
              <a:latin typeface="+mj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F9366-31DD-4E3E-B7E7-C54F6C402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 Ковердяев Платон Ковердяев</dc:creator>
  <cp:keywords/>
  <dc:description/>
  <cp:lastModifiedBy>Платон Ковердяев Платон Ковердяев</cp:lastModifiedBy>
  <cp:revision>4</cp:revision>
  <dcterms:created xsi:type="dcterms:W3CDTF">2026-01-16T16:34:00Z</dcterms:created>
  <dcterms:modified xsi:type="dcterms:W3CDTF">2026-01-16T17:55:00Z</dcterms:modified>
</cp:coreProperties>
</file>