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D9B6" w14:textId="42C47D9C" w:rsidR="00CB4E77" w:rsidRPr="00D31556" w:rsidRDefault="009C36D0" w:rsidP="00CB4E77">
      <w:pPr>
        <w:rPr>
          <w:b/>
          <w:bCs/>
          <w:sz w:val="44"/>
          <w:szCs w:val="44"/>
        </w:rPr>
      </w:pPr>
      <w:r>
        <w:rPr>
          <w:b/>
          <w:bCs/>
          <w:sz w:val="44"/>
          <w:szCs w:val="44"/>
        </w:rPr>
        <w:t xml:space="preserve">1. </w:t>
      </w:r>
      <w:r w:rsidR="00CB4E77" w:rsidRPr="00D31556">
        <w:rPr>
          <w:b/>
          <w:bCs/>
          <w:sz w:val="44"/>
          <w:szCs w:val="44"/>
        </w:rPr>
        <w:t>Rubric for Classifying Whether Scouting Observations Indicate an Anomaly</w:t>
      </w:r>
    </w:p>
    <w:p w14:paraId="58F8DCE7" w14:textId="77777777" w:rsidR="00CB4E77" w:rsidRPr="00CB4E77" w:rsidRDefault="00CB4E77" w:rsidP="00CB4E77">
      <w:pPr>
        <w:rPr>
          <w:b/>
          <w:bCs/>
        </w:rPr>
      </w:pPr>
      <w:r w:rsidRPr="00CB4E77">
        <w:rPr>
          <w:b/>
          <w:bCs/>
        </w:rPr>
        <w:t>Purpose</w:t>
      </w:r>
    </w:p>
    <w:p w14:paraId="5E3F7630" w14:textId="77777777" w:rsidR="00CB4E77" w:rsidRPr="00CB4E77" w:rsidRDefault="00CB4E77" w:rsidP="00CB4E77">
      <w:r w:rsidRPr="00CB4E77">
        <w:t>Reviewers will evaluate paired scouting observations collected from two nearby points in the same field. One point was located inside a STADS-detected anomaly and the other was located outside the anomaly, but reviewers should not be told which point is which or whether the STADS anomaly was positive or negative.</w:t>
      </w:r>
    </w:p>
    <w:p w14:paraId="43A5FB56" w14:textId="77777777" w:rsidR="00CB4E77" w:rsidRPr="00CB4E77" w:rsidRDefault="00CB4E77" w:rsidP="00CB4E77">
      <w:r w:rsidRPr="00CB4E77">
        <w:t>The reviewer's task is to determine whether the scouting observations indicate that one of the paired points was meaningfully different from the other point. The reviewer should classify the pair using the Anomaly Indicated categories below.</w:t>
      </w:r>
    </w:p>
    <w:p w14:paraId="51A7DB4C" w14:textId="77777777" w:rsidR="00CB4E77" w:rsidRPr="00CB4E77" w:rsidRDefault="00CB4E77" w:rsidP="00CB4E77">
      <w:r w:rsidRPr="00CB4E77">
        <w:t>Reviewers should base classifications only on the scouting comments, structured observations, and any available photos. Do not assume that an anomaly must represent poor crop condition. An anomaly may represent either negative deviance, such as stress or poor stand, or positive deviance, such as healthier, taller, greener, or more vigorous crop.</w:t>
      </w:r>
    </w:p>
    <w:p w14:paraId="2F94D045" w14:textId="77777777" w:rsidR="00CB4E77" w:rsidRPr="00CB4E77" w:rsidRDefault="00CB4E77" w:rsidP="00CB4E77">
      <w:pPr>
        <w:rPr>
          <w:b/>
          <w:bCs/>
        </w:rPr>
      </w:pPr>
      <w:r w:rsidRPr="00CB4E77">
        <w:rPr>
          <w:b/>
          <w:bCs/>
        </w:rPr>
        <w:t>Classification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7761"/>
      </w:tblGrid>
      <w:tr w:rsidR="00CB4E77" w:rsidRPr="00CB4E77" w14:paraId="12CC0C31" w14:textId="77777777">
        <w:trPr>
          <w:tblHeader/>
          <w:tblCellSpacing w:w="15" w:type="dxa"/>
        </w:trPr>
        <w:tc>
          <w:tcPr>
            <w:tcW w:w="0" w:type="auto"/>
            <w:vAlign w:val="center"/>
            <w:hideMark/>
          </w:tcPr>
          <w:p w14:paraId="7B06C2DA" w14:textId="77777777" w:rsidR="00CB4E77" w:rsidRPr="00CB4E77" w:rsidRDefault="00CB4E77" w:rsidP="00CB4E77">
            <w:pPr>
              <w:rPr>
                <w:b/>
                <w:bCs/>
              </w:rPr>
            </w:pPr>
            <w:r w:rsidRPr="00CB4E77">
              <w:rPr>
                <w:b/>
                <w:bCs/>
              </w:rPr>
              <w:t>Classification</w:t>
            </w:r>
          </w:p>
        </w:tc>
        <w:tc>
          <w:tcPr>
            <w:tcW w:w="0" w:type="auto"/>
            <w:vAlign w:val="center"/>
            <w:hideMark/>
          </w:tcPr>
          <w:p w14:paraId="4D6E1297" w14:textId="77777777" w:rsidR="00CB4E77" w:rsidRPr="00CB4E77" w:rsidRDefault="00CB4E77" w:rsidP="00CB4E77">
            <w:pPr>
              <w:rPr>
                <w:b/>
                <w:bCs/>
              </w:rPr>
            </w:pPr>
            <w:r w:rsidRPr="00CB4E77">
              <w:rPr>
                <w:b/>
                <w:bCs/>
              </w:rPr>
              <w:t>Meaning</w:t>
            </w:r>
          </w:p>
        </w:tc>
      </w:tr>
      <w:tr w:rsidR="00CB4E77" w:rsidRPr="00CB4E77" w14:paraId="1859B75B" w14:textId="77777777">
        <w:trPr>
          <w:tblCellSpacing w:w="15" w:type="dxa"/>
        </w:trPr>
        <w:tc>
          <w:tcPr>
            <w:tcW w:w="0" w:type="auto"/>
            <w:vAlign w:val="center"/>
            <w:hideMark/>
          </w:tcPr>
          <w:p w14:paraId="38FC6567" w14:textId="77777777" w:rsidR="00CB4E77" w:rsidRPr="00CB4E77" w:rsidRDefault="00CB4E77" w:rsidP="00CB4E77">
            <w:r w:rsidRPr="00CB4E77">
              <w:t>Confirmed</w:t>
            </w:r>
          </w:p>
        </w:tc>
        <w:tc>
          <w:tcPr>
            <w:tcW w:w="0" w:type="auto"/>
            <w:vAlign w:val="center"/>
            <w:hideMark/>
          </w:tcPr>
          <w:p w14:paraId="45CB03B3" w14:textId="77777777" w:rsidR="00CB4E77" w:rsidRPr="00CB4E77" w:rsidRDefault="00CB4E77" w:rsidP="00CB4E77">
            <w:r w:rsidRPr="00CB4E77">
              <w:t>The scouting observations clearly indicate a meaningful difference between the paired points. One point appears anomalous relative to the other.</w:t>
            </w:r>
          </w:p>
        </w:tc>
      </w:tr>
      <w:tr w:rsidR="00CB4E77" w:rsidRPr="00CB4E77" w14:paraId="22252D14" w14:textId="77777777">
        <w:trPr>
          <w:tblCellSpacing w:w="15" w:type="dxa"/>
        </w:trPr>
        <w:tc>
          <w:tcPr>
            <w:tcW w:w="0" w:type="auto"/>
            <w:vAlign w:val="center"/>
            <w:hideMark/>
          </w:tcPr>
          <w:p w14:paraId="44DBE2EB" w14:textId="77777777" w:rsidR="00CB4E77" w:rsidRPr="00CB4E77" w:rsidRDefault="00CB4E77" w:rsidP="00CB4E77">
            <w:r w:rsidRPr="00CB4E77">
              <w:t>Possibly</w:t>
            </w:r>
          </w:p>
        </w:tc>
        <w:tc>
          <w:tcPr>
            <w:tcW w:w="0" w:type="auto"/>
            <w:vAlign w:val="center"/>
            <w:hideMark/>
          </w:tcPr>
          <w:p w14:paraId="429D2870" w14:textId="77777777" w:rsidR="00CB4E77" w:rsidRPr="00CB4E77" w:rsidRDefault="00CB4E77" w:rsidP="00CB4E77">
            <w:r w:rsidRPr="00CB4E77">
              <w:t>The observations suggest a possible difference, but the evidence is weak, subtle, incomplete, or ambiguous.</w:t>
            </w:r>
          </w:p>
        </w:tc>
      </w:tr>
      <w:tr w:rsidR="00CB4E77" w:rsidRPr="00CB4E77" w14:paraId="5B882F21" w14:textId="77777777">
        <w:trPr>
          <w:tblCellSpacing w:w="15" w:type="dxa"/>
        </w:trPr>
        <w:tc>
          <w:tcPr>
            <w:tcW w:w="0" w:type="auto"/>
            <w:vAlign w:val="center"/>
            <w:hideMark/>
          </w:tcPr>
          <w:p w14:paraId="073F0A52" w14:textId="77777777" w:rsidR="00CB4E77" w:rsidRPr="00CB4E77" w:rsidRDefault="00CB4E77" w:rsidP="00CB4E77">
            <w:r w:rsidRPr="00CB4E77">
              <w:t>Not Confirmed</w:t>
            </w:r>
          </w:p>
        </w:tc>
        <w:tc>
          <w:tcPr>
            <w:tcW w:w="0" w:type="auto"/>
            <w:vAlign w:val="center"/>
            <w:hideMark/>
          </w:tcPr>
          <w:p w14:paraId="187BAC28" w14:textId="77777777" w:rsidR="00CB4E77" w:rsidRPr="00CB4E77" w:rsidRDefault="00CB4E77" w:rsidP="00CB4E77">
            <w:r w:rsidRPr="00CB4E77">
              <w:t>The observations indicate that the paired points were similar, or there is no meaningful evidence that either point was anomalous relative to the other.</w:t>
            </w:r>
          </w:p>
        </w:tc>
      </w:tr>
      <w:tr w:rsidR="00CB4E77" w:rsidRPr="00CB4E77" w14:paraId="38E664AE" w14:textId="77777777">
        <w:trPr>
          <w:tblCellSpacing w:w="15" w:type="dxa"/>
        </w:trPr>
        <w:tc>
          <w:tcPr>
            <w:tcW w:w="0" w:type="auto"/>
            <w:vAlign w:val="center"/>
            <w:hideMark/>
          </w:tcPr>
          <w:p w14:paraId="1284F276" w14:textId="77777777" w:rsidR="00CB4E77" w:rsidRPr="00CB4E77" w:rsidRDefault="00CB4E77" w:rsidP="00CB4E77">
            <w:r w:rsidRPr="00CB4E77">
              <w:t>Indeterminate</w:t>
            </w:r>
          </w:p>
        </w:tc>
        <w:tc>
          <w:tcPr>
            <w:tcW w:w="0" w:type="auto"/>
            <w:vAlign w:val="center"/>
            <w:hideMark/>
          </w:tcPr>
          <w:p w14:paraId="11565ACF" w14:textId="77777777" w:rsidR="00CB4E77" w:rsidRPr="00CB4E77" w:rsidRDefault="00CB4E77" w:rsidP="00CB4E77">
            <w:r w:rsidRPr="00CB4E77">
              <w:t>The observations do not provide enough usable information to judge whether the paired points differed.</w:t>
            </w:r>
          </w:p>
        </w:tc>
      </w:tr>
      <w:tr w:rsidR="00CB4E77" w:rsidRPr="00CB4E77" w14:paraId="76C268D4" w14:textId="77777777">
        <w:trPr>
          <w:tblCellSpacing w:w="15" w:type="dxa"/>
        </w:trPr>
        <w:tc>
          <w:tcPr>
            <w:tcW w:w="0" w:type="auto"/>
            <w:vAlign w:val="center"/>
            <w:hideMark/>
          </w:tcPr>
          <w:p w14:paraId="79B14ADD" w14:textId="77777777" w:rsidR="00CB4E77" w:rsidRPr="00CB4E77" w:rsidRDefault="00CB4E77" w:rsidP="00CB4E77">
            <w:r w:rsidRPr="00CB4E77">
              <w:t>Excluded</w:t>
            </w:r>
          </w:p>
        </w:tc>
        <w:tc>
          <w:tcPr>
            <w:tcW w:w="0" w:type="auto"/>
            <w:vAlign w:val="center"/>
            <w:hideMark/>
          </w:tcPr>
          <w:p w14:paraId="2191F074" w14:textId="77777777" w:rsidR="00CB4E77" w:rsidRPr="00CB4E77" w:rsidRDefault="00CB4E77" w:rsidP="00CB4E77">
            <w:r w:rsidRPr="00CB4E77">
              <w:t>The pair should not be used for anomaly validation because the comparison is invalid or outside the intended validation scope.</w:t>
            </w:r>
          </w:p>
        </w:tc>
      </w:tr>
    </w:tbl>
    <w:p w14:paraId="1B3C934A" w14:textId="77777777" w:rsidR="00CB4E77" w:rsidRPr="00CB4E77" w:rsidRDefault="00CB4E77" w:rsidP="00CB4E77">
      <w:pPr>
        <w:rPr>
          <w:b/>
          <w:bCs/>
        </w:rPr>
      </w:pPr>
      <w:r w:rsidRPr="00CB4E77">
        <w:rPr>
          <w:b/>
          <w:bCs/>
        </w:rPr>
        <w:t>General Decision Rule</w:t>
      </w:r>
    </w:p>
    <w:p w14:paraId="7DEB4489" w14:textId="77777777" w:rsidR="00CB4E77" w:rsidRPr="00CB4E77" w:rsidRDefault="00CB4E77" w:rsidP="00CB4E77">
      <w:r w:rsidRPr="00CB4E77">
        <w:lastRenderedPageBreak/>
        <w:t>Classify the pair as Confirmed when the scouting observations show that one point differs meaningfully from the other in crop condition, field condition, or management status.</w:t>
      </w:r>
    </w:p>
    <w:p w14:paraId="45B146FC" w14:textId="77777777" w:rsidR="00CB4E77" w:rsidRPr="00CB4E77" w:rsidRDefault="00CB4E77" w:rsidP="00CB4E77">
      <w:r w:rsidRPr="00CB4E77">
        <w:t>Meaningful differences may include, but are not limited to:</w:t>
      </w:r>
    </w:p>
    <w:p w14:paraId="3CFD1E45" w14:textId="77777777" w:rsidR="00CB4E77" w:rsidRPr="00CB4E77" w:rsidRDefault="00CB4E77" w:rsidP="00CB4E77">
      <w:pPr>
        <w:numPr>
          <w:ilvl w:val="0"/>
          <w:numId w:val="1"/>
        </w:numPr>
      </w:pPr>
      <w:r w:rsidRPr="00CB4E77">
        <w:t>lower or higher stand/population</w:t>
      </w:r>
    </w:p>
    <w:p w14:paraId="557F060C" w14:textId="77777777" w:rsidR="00CB4E77" w:rsidRPr="00CB4E77" w:rsidRDefault="00CB4E77" w:rsidP="00CB4E77">
      <w:pPr>
        <w:numPr>
          <w:ilvl w:val="0"/>
          <w:numId w:val="1"/>
        </w:numPr>
      </w:pPr>
      <w:r w:rsidRPr="00CB4E77">
        <w:t>shorter or taller plants</w:t>
      </w:r>
    </w:p>
    <w:p w14:paraId="0517D10E" w14:textId="77777777" w:rsidR="00CB4E77" w:rsidRPr="00CB4E77" w:rsidRDefault="00CB4E77" w:rsidP="00CB4E77">
      <w:pPr>
        <w:numPr>
          <w:ilvl w:val="0"/>
          <w:numId w:val="1"/>
        </w:numPr>
      </w:pPr>
      <w:r w:rsidRPr="00CB4E77">
        <w:t>delayed or advanced growth stage</w:t>
      </w:r>
    </w:p>
    <w:p w14:paraId="7DBBBFA1" w14:textId="77777777" w:rsidR="00CB4E77" w:rsidRPr="00CB4E77" w:rsidRDefault="00CB4E77" w:rsidP="00CB4E77">
      <w:pPr>
        <w:numPr>
          <w:ilvl w:val="0"/>
          <w:numId w:val="1"/>
        </w:numPr>
      </w:pPr>
      <w:r w:rsidRPr="00CB4E77">
        <w:t>poorer or better color/vigor</w:t>
      </w:r>
    </w:p>
    <w:p w14:paraId="26B37083" w14:textId="77777777" w:rsidR="00CB4E77" w:rsidRPr="00CB4E77" w:rsidRDefault="00CB4E77" w:rsidP="00CB4E77">
      <w:pPr>
        <w:numPr>
          <w:ilvl w:val="0"/>
          <w:numId w:val="1"/>
        </w:numPr>
      </w:pPr>
      <w:r w:rsidRPr="00CB4E77">
        <w:t>drought stress, wilting, leaf rolling, or flipped leaves</w:t>
      </w:r>
    </w:p>
    <w:p w14:paraId="4CF01028" w14:textId="77777777" w:rsidR="00CB4E77" w:rsidRPr="00CB4E77" w:rsidRDefault="00CB4E77" w:rsidP="00CB4E77">
      <w:pPr>
        <w:numPr>
          <w:ilvl w:val="0"/>
          <w:numId w:val="1"/>
        </w:numPr>
      </w:pPr>
      <w:r w:rsidRPr="00CB4E77">
        <w:t>wetness, ponding, low area, no emergence, or stand failure</w:t>
      </w:r>
    </w:p>
    <w:p w14:paraId="30A89BB5" w14:textId="77777777" w:rsidR="00CB4E77" w:rsidRPr="00CB4E77" w:rsidRDefault="00CB4E77" w:rsidP="00CB4E77">
      <w:pPr>
        <w:numPr>
          <w:ilvl w:val="0"/>
          <w:numId w:val="1"/>
        </w:numPr>
      </w:pPr>
      <w:r w:rsidRPr="00CB4E77">
        <w:t>pest, disease, feeding, or weed differences</w:t>
      </w:r>
    </w:p>
    <w:p w14:paraId="4F6A4C0A" w14:textId="77777777" w:rsidR="00CB4E77" w:rsidRPr="00CB4E77" w:rsidRDefault="00CB4E77" w:rsidP="00CB4E77">
      <w:pPr>
        <w:numPr>
          <w:ilvl w:val="0"/>
          <w:numId w:val="1"/>
        </w:numPr>
      </w:pPr>
      <w:r w:rsidRPr="00CB4E77">
        <w:t>non-crop, fallow, unplanted, boundary, or management differences</w:t>
      </w:r>
    </w:p>
    <w:p w14:paraId="3BF3FAF1" w14:textId="77777777" w:rsidR="00CB4E77" w:rsidRPr="00CB4E77" w:rsidRDefault="00CB4E77" w:rsidP="00CB4E77">
      <w:pPr>
        <w:numPr>
          <w:ilvl w:val="0"/>
          <w:numId w:val="1"/>
        </w:numPr>
      </w:pPr>
      <w:r w:rsidRPr="00CB4E77">
        <w:t>visibly different canopy closure, uniformity, or plant health</w:t>
      </w:r>
    </w:p>
    <w:p w14:paraId="19EECB31" w14:textId="77777777" w:rsidR="00CB4E77" w:rsidRPr="00CB4E77" w:rsidRDefault="00CB4E77" w:rsidP="00CB4E77">
      <w:r w:rsidRPr="00CB4E77">
        <w:t>Do not classify a pair as Confirmed just because one or both points had minor issues. The key question is whether the paired observations indicate that one point was meaningfully different from the other.</w:t>
      </w:r>
    </w:p>
    <w:p w14:paraId="78F5CFE5" w14:textId="77777777" w:rsidR="00CB4E77" w:rsidRPr="00CB4E77" w:rsidRDefault="00CB4E77" w:rsidP="00CB4E77">
      <w:pPr>
        <w:rPr>
          <w:b/>
          <w:bCs/>
        </w:rPr>
      </w:pPr>
      <w:r w:rsidRPr="00CB4E77">
        <w:rPr>
          <w:b/>
          <w:bCs/>
        </w:rPr>
        <w:t>Confirmed</w:t>
      </w:r>
    </w:p>
    <w:p w14:paraId="09356DC5" w14:textId="77777777" w:rsidR="00CB4E77" w:rsidRPr="00CB4E77" w:rsidRDefault="00CB4E77" w:rsidP="00CB4E77">
      <w:r w:rsidRPr="00CB4E77">
        <w:t>Assign Confirmed when the evidence clearly supports that one point was anomalous relative to the other.</w:t>
      </w:r>
    </w:p>
    <w:p w14:paraId="61C0CF7E" w14:textId="77777777" w:rsidR="00CB4E77" w:rsidRPr="00CB4E77" w:rsidRDefault="00CB4E77" w:rsidP="00CB4E77">
      <w:r w:rsidRPr="00CB4E77">
        <w:t>Use Confirmed when:</w:t>
      </w:r>
    </w:p>
    <w:p w14:paraId="3CE50611" w14:textId="77777777" w:rsidR="00CB4E77" w:rsidRPr="00CB4E77" w:rsidRDefault="00CB4E77" w:rsidP="00CB4E77">
      <w:pPr>
        <w:numPr>
          <w:ilvl w:val="0"/>
          <w:numId w:val="2"/>
        </w:numPr>
      </w:pPr>
      <w:r w:rsidRPr="00CB4E77">
        <w:t>The scout explicitly states that there was a visible difference, definite difference, significant difference, or contrast between the points.</w:t>
      </w:r>
    </w:p>
    <w:p w14:paraId="3926863B" w14:textId="77777777" w:rsidR="00CB4E77" w:rsidRPr="00CB4E77" w:rsidRDefault="00CB4E77" w:rsidP="00CB4E77">
      <w:pPr>
        <w:numPr>
          <w:ilvl w:val="0"/>
          <w:numId w:val="2"/>
        </w:numPr>
      </w:pPr>
      <w:r w:rsidRPr="00CB4E77">
        <w:t>One point has clearly worse crop condition than the other.</w:t>
      </w:r>
    </w:p>
    <w:p w14:paraId="15F846EC" w14:textId="77777777" w:rsidR="00CB4E77" w:rsidRPr="00CB4E77" w:rsidRDefault="00CB4E77" w:rsidP="00CB4E77">
      <w:pPr>
        <w:numPr>
          <w:ilvl w:val="0"/>
          <w:numId w:val="2"/>
        </w:numPr>
      </w:pPr>
      <w:r w:rsidRPr="00CB4E77">
        <w:t>One point has clearly better crop condition than the other.</w:t>
      </w:r>
    </w:p>
    <w:p w14:paraId="70C59C21" w14:textId="77777777" w:rsidR="00CB4E77" w:rsidRPr="00CB4E77" w:rsidRDefault="00CB4E77" w:rsidP="00CB4E77">
      <w:pPr>
        <w:numPr>
          <w:ilvl w:val="0"/>
          <w:numId w:val="2"/>
        </w:numPr>
      </w:pPr>
      <w:r w:rsidRPr="00CB4E77">
        <w:t>One point is crop and the other is non-crop, unplanted, fallow, off-field, recently cut, or otherwise management-related, if that difference reflects a real abnormal field condition.</w:t>
      </w:r>
    </w:p>
    <w:p w14:paraId="68039A5E" w14:textId="77777777" w:rsidR="00CB4E77" w:rsidRPr="00CB4E77" w:rsidRDefault="00CB4E77" w:rsidP="00CB4E77">
      <w:pPr>
        <w:numPr>
          <w:ilvl w:val="0"/>
          <w:numId w:val="2"/>
        </w:numPr>
      </w:pPr>
      <w:r w:rsidRPr="00CB4E77">
        <w:t>Structured observations show a meaningful difference, such as substantially different population counts, plant height, disease severity, pest pressure, weed severity, or crop stage.</w:t>
      </w:r>
    </w:p>
    <w:p w14:paraId="6D45F611" w14:textId="77777777" w:rsidR="00CB4E77" w:rsidRPr="00CB4E77" w:rsidRDefault="00CB4E77" w:rsidP="00CB4E77">
      <w:pPr>
        <w:numPr>
          <w:ilvl w:val="0"/>
          <w:numId w:val="2"/>
        </w:numPr>
      </w:pPr>
      <w:r w:rsidRPr="00CB4E77">
        <w:lastRenderedPageBreak/>
        <w:t>Photos or photo descriptions clearly support a visible contrast between points.</w:t>
      </w:r>
    </w:p>
    <w:p w14:paraId="2FFDD5ED" w14:textId="77777777" w:rsidR="00CB4E77" w:rsidRPr="00CB4E77" w:rsidRDefault="00CB4E77" w:rsidP="00CB4E77">
      <w:r w:rsidRPr="00CB4E77">
        <w:t>Examples:</w:t>
      </w:r>
    </w:p>
    <w:p w14:paraId="3804A05E" w14:textId="77777777" w:rsidR="00CB4E77" w:rsidRPr="00CB4E77" w:rsidRDefault="00CB4E77" w:rsidP="00CB4E77">
      <w:pPr>
        <w:numPr>
          <w:ilvl w:val="0"/>
          <w:numId w:val="3"/>
        </w:numPr>
      </w:pPr>
      <w:r w:rsidRPr="00CB4E77">
        <w:t>One point has no corn emergence and the other has healthy corn.</w:t>
      </w:r>
    </w:p>
    <w:p w14:paraId="248903A0" w14:textId="77777777" w:rsidR="00CB4E77" w:rsidRPr="00CB4E77" w:rsidRDefault="00CB4E77" w:rsidP="00CB4E77">
      <w:pPr>
        <w:numPr>
          <w:ilvl w:val="0"/>
          <w:numId w:val="3"/>
        </w:numPr>
      </w:pPr>
      <w:r w:rsidRPr="00CB4E77">
        <w:t>One point is shorter, off-color, and drought stressed, while the other is taller and darker green.</w:t>
      </w:r>
    </w:p>
    <w:p w14:paraId="375CE3EC" w14:textId="77777777" w:rsidR="00CB4E77" w:rsidRPr="00CB4E77" w:rsidRDefault="00CB4E77" w:rsidP="00CB4E77">
      <w:pPr>
        <w:numPr>
          <w:ilvl w:val="0"/>
          <w:numId w:val="3"/>
        </w:numPr>
      </w:pPr>
      <w:r w:rsidRPr="00CB4E77">
        <w:t>One point has thin stand or low population, while the other has a solid stand.</w:t>
      </w:r>
    </w:p>
    <w:p w14:paraId="01A0A390" w14:textId="77777777" w:rsidR="00CB4E77" w:rsidRPr="00CB4E77" w:rsidRDefault="00CB4E77" w:rsidP="00CB4E77">
      <w:pPr>
        <w:numPr>
          <w:ilvl w:val="0"/>
          <w:numId w:val="3"/>
        </w:numPr>
      </w:pPr>
      <w:r w:rsidRPr="00CB4E77">
        <w:t>One point has heavy deer damage or pest injury, while the other does not.</w:t>
      </w:r>
    </w:p>
    <w:p w14:paraId="0AAF8217" w14:textId="77777777" w:rsidR="00CB4E77" w:rsidRPr="00CB4E77" w:rsidRDefault="00CB4E77" w:rsidP="00CB4E77">
      <w:pPr>
        <w:numPr>
          <w:ilvl w:val="0"/>
          <w:numId w:val="3"/>
        </w:numPr>
      </w:pPr>
      <w:r w:rsidRPr="00CB4E77">
        <w:t>One point is unplanted or fallow while the paired point is planted crop.</w:t>
      </w:r>
    </w:p>
    <w:p w14:paraId="0A1E575E" w14:textId="77777777" w:rsidR="00CB4E77" w:rsidRPr="00CB4E77" w:rsidRDefault="00CB4E77" w:rsidP="00CB4E77">
      <w:pPr>
        <w:numPr>
          <w:ilvl w:val="0"/>
          <w:numId w:val="3"/>
        </w:numPr>
      </w:pPr>
      <w:r w:rsidRPr="00CB4E77">
        <w:t>One point is described as "visible differences" or "definite difference between spots."</w:t>
      </w:r>
    </w:p>
    <w:p w14:paraId="490A7A2A" w14:textId="77777777" w:rsidR="00CB4E77" w:rsidRPr="00CB4E77" w:rsidRDefault="00CB4E77" w:rsidP="00CB4E77">
      <w:pPr>
        <w:rPr>
          <w:b/>
          <w:bCs/>
        </w:rPr>
      </w:pPr>
      <w:r w:rsidRPr="00CB4E77">
        <w:rPr>
          <w:b/>
          <w:bCs/>
        </w:rPr>
        <w:t>Possibly</w:t>
      </w:r>
    </w:p>
    <w:p w14:paraId="31FD8A9E" w14:textId="77777777" w:rsidR="00CB4E77" w:rsidRPr="00CB4E77" w:rsidRDefault="00CB4E77" w:rsidP="00CB4E77">
      <w:r w:rsidRPr="00CB4E77">
        <w:t>Assign Possibly when the observations suggest a difference, but the evidence is not strong enough for Confirmed.</w:t>
      </w:r>
    </w:p>
    <w:p w14:paraId="66BB9A06" w14:textId="77777777" w:rsidR="00CB4E77" w:rsidRPr="00CB4E77" w:rsidRDefault="00CB4E77" w:rsidP="00CB4E77">
      <w:r w:rsidRPr="00CB4E77">
        <w:t>Use Possibly when:</w:t>
      </w:r>
    </w:p>
    <w:p w14:paraId="4610D516" w14:textId="77777777" w:rsidR="00CB4E77" w:rsidRPr="00CB4E77" w:rsidRDefault="00CB4E77" w:rsidP="00CB4E77">
      <w:pPr>
        <w:numPr>
          <w:ilvl w:val="0"/>
          <w:numId w:val="4"/>
        </w:numPr>
      </w:pPr>
      <w:r w:rsidRPr="00CB4E77">
        <w:t>A difference is mentioned, but it is described as slight, minor, subtle, or small.</w:t>
      </w:r>
    </w:p>
    <w:p w14:paraId="0ECB7EF8" w14:textId="77777777" w:rsidR="00CB4E77" w:rsidRPr="00CB4E77" w:rsidRDefault="00CB4E77" w:rsidP="00CB4E77">
      <w:pPr>
        <w:numPr>
          <w:ilvl w:val="0"/>
          <w:numId w:val="4"/>
        </w:numPr>
      </w:pPr>
      <w:r w:rsidRPr="00CB4E77">
        <w:t>One point appears somewhat different, but both points are generally similar.</w:t>
      </w:r>
    </w:p>
    <w:p w14:paraId="2FD298A2" w14:textId="77777777" w:rsidR="00CB4E77" w:rsidRPr="00CB4E77" w:rsidRDefault="00CB4E77" w:rsidP="00CB4E77">
      <w:pPr>
        <w:numPr>
          <w:ilvl w:val="0"/>
          <w:numId w:val="4"/>
        </w:numPr>
      </w:pPr>
      <w:r w:rsidRPr="00CB4E77">
        <w:t>The scout comments are suggestive but not directly comparative.</w:t>
      </w:r>
    </w:p>
    <w:p w14:paraId="3D363C98" w14:textId="77777777" w:rsidR="00CB4E77" w:rsidRPr="00CB4E77" w:rsidRDefault="00CB4E77" w:rsidP="00CB4E77">
      <w:pPr>
        <w:numPr>
          <w:ilvl w:val="0"/>
          <w:numId w:val="4"/>
        </w:numPr>
      </w:pPr>
      <w:r w:rsidRPr="00CB4E77">
        <w:t>Structured observations differ, but the magnitude may not be agronomically meaningful.</w:t>
      </w:r>
    </w:p>
    <w:p w14:paraId="64BF6078" w14:textId="77777777" w:rsidR="00CB4E77" w:rsidRPr="00CB4E77" w:rsidRDefault="00CB4E77" w:rsidP="00CB4E77">
      <w:pPr>
        <w:numPr>
          <w:ilvl w:val="0"/>
          <w:numId w:val="4"/>
        </w:numPr>
      </w:pPr>
      <w:r w:rsidRPr="00CB4E77">
        <w:t>The likely cause or direction of the difference is unclear.</w:t>
      </w:r>
    </w:p>
    <w:p w14:paraId="1CE4BFDA" w14:textId="77777777" w:rsidR="00CB4E77" w:rsidRPr="00CB4E77" w:rsidRDefault="00CB4E77" w:rsidP="00CB4E77">
      <w:pPr>
        <w:numPr>
          <w:ilvl w:val="0"/>
          <w:numId w:val="4"/>
        </w:numPr>
      </w:pPr>
      <w:r w:rsidRPr="00CB4E77">
        <w:t>The observations suggest possible anomaly evidence, but there is not enough detail to confidently classify it as confirmed.</w:t>
      </w:r>
    </w:p>
    <w:p w14:paraId="0EA0C306" w14:textId="77777777" w:rsidR="00CB4E77" w:rsidRPr="00CB4E77" w:rsidRDefault="00CB4E77" w:rsidP="00CB4E77">
      <w:r w:rsidRPr="00CB4E77">
        <w:t>Examples:</w:t>
      </w:r>
    </w:p>
    <w:p w14:paraId="486672D4" w14:textId="77777777" w:rsidR="00CB4E77" w:rsidRPr="00CB4E77" w:rsidRDefault="00CB4E77" w:rsidP="00CB4E77">
      <w:pPr>
        <w:numPr>
          <w:ilvl w:val="0"/>
          <w:numId w:val="5"/>
        </w:numPr>
      </w:pPr>
      <w:r w:rsidRPr="00CB4E77">
        <w:t>One point is slightly shorter, but both points look healthy.</w:t>
      </w:r>
    </w:p>
    <w:p w14:paraId="1D500AF5" w14:textId="77777777" w:rsidR="00CB4E77" w:rsidRPr="00CB4E77" w:rsidRDefault="00CB4E77" w:rsidP="00CB4E77">
      <w:pPr>
        <w:numPr>
          <w:ilvl w:val="0"/>
          <w:numId w:val="5"/>
        </w:numPr>
      </w:pPr>
      <w:r w:rsidRPr="00CB4E77">
        <w:t>One point has minor discoloration, but the other also has similar symptoms.</w:t>
      </w:r>
    </w:p>
    <w:p w14:paraId="22C1079D" w14:textId="77777777" w:rsidR="00CB4E77" w:rsidRPr="00CB4E77" w:rsidRDefault="00CB4E77" w:rsidP="00CB4E77">
      <w:pPr>
        <w:numPr>
          <w:ilvl w:val="0"/>
          <w:numId w:val="5"/>
        </w:numPr>
      </w:pPr>
      <w:r w:rsidRPr="00CB4E77">
        <w:t>Population counts differ slightly but not enough to clearly indicate a meaningful difference.</w:t>
      </w:r>
    </w:p>
    <w:p w14:paraId="624DC4C3" w14:textId="77777777" w:rsidR="00CB4E77" w:rsidRPr="00CB4E77" w:rsidRDefault="00CB4E77" w:rsidP="00CB4E77">
      <w:pPr>
        <w:numPr>
          <w:ilvl w:val="0"/>
          <w:numId w:val="5"/>
        </w:numPr>
      </w:pPr>
      <w:r w:rsidRPr="00CB4E77">
        <w:t>One point is described as lower or wetter, but crop condition is not clearly different.</w:t>
      </w:r>
    </w:p>
    <w:p w14:paraId="5C82458E" w14:textId="77777777" w:rsidR="00CB4E77" w:rsidRPr="00CB4E77" w:rsidRDefault="00CB4E77" w:rsidP="00CB4E77">
      <w:pPr>
        <w:numPr>
          <w:ilvl w:val="0"/>
          <w:numId w:val="5"/>
        </w:numPr>
      </w:pPr>
      <w:r w:rsidRPr="00CB4E77">
        <w:lastRenderedPageBreak/>
        <w:t>The comments imply a difference but do not clearly state whether it is important.</w:t>
      </w:r>
    </w:p>
    <w:p w14:paraId="0CB334D3" w14:textId="77777777" w:rsidR="00CB4E77" w:rsidRPr="00CB4E77" w:rsidRDefault="00CB4E77" w:rsidP="00CB4E77">
      <w:pPr>
        <w:rPr>
          <w:b/>
          <w:bCs/>
        </w:rPr>
      </w:pPr>
      <w:r w:rsidRPr="00CB4E77">
        <w:rPr>
          <w:b/>
          <w:bCs/>
        </w:rPr>
        <w:t>Not Confirmed</w:t>
      </w:r>
    </w:p>
    <w:p w14:paraId="51FE4D21" w14:textId="77777777" w:rsidR="00CB4E77" w:rsidRPr="00CB4E77" w:rsidRDefault="00CB4E77" w:rsidP="00CB4E77">
      <w:r w:rsidRPr="00CB4E77">
        <w:t>Assign Not Confirmed when the observations indicate that the paired points were similar or when there is no meaningful evidence of a difference.</w:t>
      </w:r>
    </w:p>
    <w:p w14:paraId="23E1D9F6" w14:textId="77777777" w:rsidR="00CB4E77" w:rsidRPr="00CB4E77" w:rsidRDefault="00CB4E77" w:rsidP="00CB4E77">
      <w:r w:rsidRPr="00CB4E77">
        <w:t>Use Not Confirmed when:</w:t>
      </w:r>
    </w:p>
    <w:p w14:paraId="2A736638" w14:textId="6B95D125" w:rsidR="00CB4E77" w:rsidRPr="00CB4E77" w:rsidRDefault="00CB4E77" w:rsidP="00CB4E77">
      <w:pPr>
        <w:numPr>
          <w:ilvl w:val="0"/>
          <w:numId w:val="6"/>
        </w:numPr>
      </w:pPr>
      <w:r w:rsidRPr="00CB4E77">
        <w:t>The scout explicitly states that there was no visible difference, no significant difference, identical condition, similar condition, or same condition</w:t>
      </w:r>
      <w:r>
        <w:t xml:space="preserve"> and the observations do not indicate any difference</w:t>
      </w:r>
      <w:r w:rsidRPr="00CB4E77">
        <w:t>.</w:t>
      </w:r>
    </w:p>
    <w:p w14:paraId="2825407F" w14:textId="77777777" w:rsidR="00CB4E77" w:rsidRPr="00CB4E77" w:rsidRDefault="00CB4E77" w:rsidP="00CB4E77">
      <w:pPr>
        <w:numPr>
          <w:ilvl w:val="0"/>
          <w:numId w:val="6"/>
        </w:numPr>
      </w:pPr>
      <w:r w:rsidRPr="00CB4E77">
        <w:t>Both points appear healthy and uniform.</w:t>
      </w:r>
    </w:p>
    <w:p w14:paraId="38280CEC" w14:textId="77777777" w:rsidR="00CB4E77" w:rsidRPr="00CB4E77" w:rsidRDefault="00CB4E77" w:rsidP="00CB4E77">
      <w:pPr>
        <w:numPr>
          <w:ilvl w:val="0"/>
          <w:numId w:val="6"/>
        </w:numPr>
      </w:pPr>
      <w:r w:rsidRPr="00CB4E77">
        <w:t>Both points appear similarly stressed or similarly affected.</w:t>
      </w:r>
    </w:p>
    <w:p w14:paraId="738489D4" w14:textId="77777777" w:rsidR="00CB4E77" w:rsidRPr="00CB4E77" w:rsidRDefault="00CB4E77" w:rsidP="00CB4E77">
      <w:pPr>
        <w:numPr>
          <w:ilvl w:val="0"/>
          <w:numId w:val="6"/>
        </w:numPr>
      </w:pPr>
      <w:r w:rsidRPr="00CB4E77">
        <w:t>The apparent difference is trivial or not related to crop or field condition.</w:t>
      </w:r>
    </w:p>
    <w:p w14:paraId="3EA890E3" w14:textId="77777777" w:rsidR="00CB4E77" w:rsidRPr="00CB4E77" w:rsidRDefault="00CB4E77" w:rsidP="00CB4E77">
      <w:pPr>
        <w:numPr>
          <w:ilvl w:val="0"/>
          <w:numId w:val="6"/>
        </w:numPr>
      </w:pPr>
      <w:r w:rsidRPr="00CB4E77">
        <w:t>The paired point that would be considered anomalous is not distinguishable from the other point based on the available information.</w:t>
      </w:r>
    </w:p>
    <w:p w14:paraId="63CB2C81" w14:textId="77777777" w:rsidR="00CB4E77" w:rsidRPr="00CB4E77" w:rsidRDefault="00CB4E77" w:rsidP="00CB4E77">
      <w:pPr>
        <w:numPr>
          <w:ilvl w:val="0"/>
          <w:numId w:val="6"/>
        </w:numPr>
      </w:pPr>
      <w:r w:rsidRPr="00CB4E77">
        <w:t>Any observed issues are field-wide rather than localized to one point.</w:t>
      </w:r>
    </w:p>
    <w:p w14:paraId="04773B1E" w14:textId="77777777" w:rsidR="00CB4E77" w:rsidRPr="00CB4E77" w:rsidRDefault="00CB4E77" w:rsidP="00CB4E77">
      <w:r w:rsidRPr="00CB4E77">
        <w:t>Examples:</w:t>
      </w:r>
    </w:p>
    <w:p w14:paraId="6D2390BD" w14:textId="77777777" w:rsidR="00CB4E77" w:rsidRPr="00CB4E77" w:rsidRDefault="00CB4E77" w:rsidP="00CB4E77">
      <w:pPr>
        <w:numPr>
          <w:ilvl w:val="0"/>
          <w:numId w:val="7"/>
        </w:numPr>
      </w:pPr>
      <w:r w:rsidRPr="00CB4E77">
        <w:t>"No visible differences between spots."</w:t>
      </w:r>
    </w:p>
    <w:p w14:paraId="08748E43" w14:textId="77777777" w:rsidR="00CB4E77" w:rsidRPr="00CB4E77" w:rsidRDefault="00CB4E77" w:rsidP="00CB4E77">
      <w:pPr>
        <w:numPr>
          <w:ilvl w:val="0"/>
          <w:numId w:val="7"/>
        </w:numPr>
      </w:pPr>
      <w:r w:rsidRPr="00CB4E77">
        <w:t>"Corn is in identical condition to Location A."</w:t>
      </w:r>
    </w:p>
    <w:p w14:paraId="7A824D85" w14:textId="77777777" w:rsidR="00CB4E77" w:rsidRPr="00CB4E77" w:rsidRDefault="00CB4E77" w:rsidP="00CB4E77">
      <w:pPr>
        <w:numPr>
          <w:ilvl w:val="0"/>
          <w:numId w:val="7"/>
        </w:numPr>
      </w:pPr>
      <w:r w:rsidRPr="00CB4E77">
        <w:t>Both points have good color, similar height, and similar population.</w:t>
      </w:r>
    </w:p>
    <w:p w14:paraId="73E4D575" w14:textId="77777777" w:rsidR="00CB4E77" w:rsidRPr="00CB4E77" w:rsidRDefault="00CB4E77" w:rsidP="00CB4E77">
      <w:pPr>
        <w:numPr>
          <w:ilvl w:val="0"/>
          <w:numId w:val="7"/>
        </w:numPr>
      </w:pPr>
      <w:r w:rsidRPr="00CB4E77">
        <w:t>Both points have similar aphid pressure or similar disease symptoms.</w:t>
      </w:r>
    </w:p>
    <w:p w14:paraId="2CDDEA4F" w14:textId="77777777" w:rsidR="00CB4E77" w:rsidRPr="00CB4E77" w:rsidRDefault="00CB4E77" w:rsidP="00CB4E77">
      <w:pPr>
        <w:numPr>
          <w:ilvl w:val="0"/>
          <w:numId w:val="7"/>
        </w:numPr>
      </w:pPr>
      <w:r w:rsidRPr="00CB4E77">
        <w:t>Both points are wet, unplanted, or no-crop.</w:t>
      </w:r>
    </w:p>
    <w:p w14:paraId="58729577" w14:textId="77777777" w:rsidR="00CB4E77" w:rsidRPr="00CB4E77" w:rsidRDefault="00CB4E77" w:rsidP="00CB4E77">
      <w:pPr>
        <w:numPr>
          <w:ilvl w:val="0"/>
          <w:numId w:val="7"/>
        </w:numPr>
      </w:pPr>
      <w:r w:rsidRPr="00CB4E77">
        <w:t>Both points are described as typical of the field.</w:t>
      </w:r>
    </w:p>
    <w:p w14:paraId="3EDCDBFC" w14:textId="77777777" w:rsidR="00CB4E77" w:rsidRPr="00CB4E77" w:rsidRDefault="00CB4E77" w:rsidP="00CB4E77">
      <w:pPr>
        <w:rPr>
          <w:b/>
          <w:bCs/>
        </w:rPr>
      </w:pPr>
      <w:r w:rsidRPr="00CB4E77">
        <w:rPr>
          <w:b/>
          <w:bCs/>
        </w:rPr>
        <w:t>Indeterminate</w:t>
      </w:r>
    </w:p>
    <w:p w14:paraId="39F01FA6" w14:textId="77777777" w:rsidR="00CB4E77" w:rsidRPr="00CB4E77" w:rsidRDefault="00CB4E77" w:rsidP="00CB4E77">
      <w:r w:rsidRPr="00CB4E77">
        <w:t>Assign Indeterminate when there is not enough information to judge whether an anomaly was indicated.</w:t>
      </w:r>
    </w:p>
    <w:p w14:paraId="4BFAF99F" w14:textId="77777777" w:rsidR="00CB4E77" w:rsidRPr="00CB4E77" w:rsidRDefault="00CB4E77" w:rsidP="00CB4E77">
      <w:r w:rsidRPr="00CB4E77">
        <w:t>Use Indeterminate when:</w:t>
      </w:r>
    </w:p>
    <w:p w14:paraId="76472C30" w14:textId="77777777" w:rsidR="00CB4E77" w:rsidRPr="00CB4E77" w:rsidRDefault="00CB4E77" w:rsidP="00CB4E77">
      <w:pPr>
        <w:numPr>
          <w:ilvl w:val="0"/>
          <w:numId w:val="8"/>
        </w:numPr>
      </w:pPr>
      <w:r w:rsidRPr="00CB4E77">
        <w:t>One or both paired observations are missing comments.</w:t>
      </w:r>
    </w:p>
    <w:p w14:paraId="23772F11" w14:textId="77777777" w:rsidR="00CB4E77" w:rsidRPr="00CB4E77" w:rsidRDefault="00CB4E77" w:rsidP="00CB4E77">
      <w:pPr>
        <w:numPr>
          <w:ilvl w:val="0"/>
          <w:numId w:val="8"/>
        </w:numPr>
      </w:pPr>
      <w:r w:rsidRPr="00CB4E77">
        <w:t>One or both paired observations lack usable georeferenced observations or interpretable descriptions.</w:t>
      </w:r>
    </w:p>
    <w:p w14:paraId="2E555BF2" w14:textId="77777777" w:rsidR="00CB4E77" w:rsidRPr="00CB4E77" w:rsidRDefault="00CB4E77" w:rsidP="00CB4E77">
      <w:pPr>
        <w:numPr>
          <w:ilvl w:val="0"/>
          <w:numId w:val="8"/>
        </w:numPr>
      </w:pPr>
      <w:r w:rsidRPr="00CB4E77">
        <w:lastRenderedPageBreak/>
        <w:t>The comments are too vague to compare points.</w:t>
      </w:r>
    </w:p>
    <w:p w14:paraId="1BB5124E" w14:textId="77777777" w:rsidR="00CB4E77" w:rsidRPr="00CB4E77" w:rsidRDefault="00CB4E77" w:rsidP="00CB4E77">
      <w:pPr>
        <w:numPr>
          <w:ilvl w:val="0"/>
          <w:numId w:val="8"/>
        </w:numPr>
      </w:pPr>
      <w:r w:rsidRPr="00CB4E77">
        <w:t>The pair relationship is uncertain.</w:t>
      </w:r>
    </w:p>
    <w:p w14:paraId="0C8C0771" w14:textId="77777777" w:rsidR="00CB4E77" w:rsidRPr="00CB4E77" w:rsidRDefault="00CB4E77" w:rsidP="00CB4E77">
      <w:pPr>
        <w:numPr>
          <w:ilvl w:val="0"/>
          <w:numId w:val="8"/>
        </w:numPr>
      </w:pPr>
      <w:r w:rsidRPr="00CB4E77">
        <w:t>The scout comments describe the field generally but do not distinguish between the two points.</w:t>
      </w:r>
    </w:p>
    <w:p w14:paraId="73062A01" w14:textId="77777777" w:rsidR="00CB4E77" w:rsidRPr="00CB4E77" w:rsidRDefault="00CB4E77" w:rsidP="00CB4E77">
      <w:pPr>
        <w:numPr>
          <w:ilvl w:val="0"/>
          <w:numId w:val="8"/>
        </w:numPr>
      </w:pPr>
      <w:r w:rsidRPr="00CB4E77">
        <w:t>The observations are internally inconsistent or too ambiguous to classify.</w:t>
      </w:r>
    </w:p>
    <w:p w14:paraId="4E864BCB" w14:textId="77777777" w:rsidR="00CB4E77" w:rsidRPr="00CB4E77" w:rsidRDefault="00CB4E77" w:rsidP="00CB4E77">
      <w:pPr>
        <w:numPr>
          <w:ilvl w:val="0"/>
          <w:numId w:val="8"/>
        </w:numPr>
      </w:pPr>
      <w:r w:rsidRPr="00CB4E77">
        <w:t>Only one side of the pair has usable information and the other side cannot reasonably be inferred.</w:t>
      </w:r>
    </w:p>
    <w:p w14:paraId="11168616" w14:textId="77777777" w:rsidR="00CB4E77" w:rsidRPr="00CB4E77" w:rsidRDefault="00CB4E77" w:rsidP="00CB4E77">
      <w:r w:rsidRPr="00CB4E77">
        <w:t>Examples:</w:t>
      </w:r>
    </w:p>
    <w:p w14:paraId="2822BD94" w14:textId="77777777" w:rsidR="00CB4E77" w:rsidRPr="00CB4E77" w:rsidRDefault="00CB4E77" w:rsidP="00CB4E77">
      <w:pPr>
        <w:numPr>
          <w:ilvl w:val="0"/>
          <w:numId w:val="9"/>
        </w:numPr>
      </w:pPr>
      <w:r w:rsidRPr="00CB4E77">
        <w:t>One point has a comment but the paired point has no comment or observation.</w:t>
      </w:r>
    </w:p>
    <w:p w14:paraId="57CFAA76" w14:textId="77777777" w:rsidR="00CB4E77" w:rsidRPr="00CB4E77" w:rsidRDefault="00CB4E77" w:rsidP="00CB4E77">
      <w:pPr>
        <w:numPr>
          <w:ilvl w:val="0"/>
          <w:numId w:val="9"/>
        </w:numPr>
      </w:pPr>
      <w:r w:rsidRPr="00CB4E77">
        <w:t>Comments only say "looks good" without enough context to compare points.</w:t>
      </w:r>
    </w:p>
    <w:p w14:paraId="54CB4696" w14:textId="77777777" w:rsidR="00CB4E77" w:rsidRPr="00CB4E77" w:rsidRDefault="00CB4E77" w:rsidP="00CB4E77">
      <w:pPr>
        <w:numPr>
          <w:ilvl w:val="0"/>
          <w:numId w:val="9"/>
        </w:numPr>
      </w:pPr>
      <w:r w:rsidRPr="00CB4E77">
        <w:t>The same scouting record appears to apply to multiple fields or points and cannot be confidently assigned.</w:t>
      </w:r>
    </w:p>
    <w:p w14:paraId="155FBA8B" w14:textId="77777777" w:rsidR="00CB4E77" w:rsidRPr="00CB4E77" w:rsidRDefault="00CB4E77" w:rsidP="00CB4E77">
      <w:pPr>
        <w:numPr>
          <w:ilvl w:val="0"/>
          <w:numId w:val="9"/>
        </w:numPr>
      </w:pPr>
      <w:r w:rsidRPr="00CB4E77">
        <w:t>The point pair may have been sampled, but the available records do not allow a reliable paired comparison.</w:t>
      </w:r>
    </w:p>
    <w:p w14:paraId="14841601" w14:textId="77777777" w:rsidR="00CB4E77" w:rsidRPr="00CB4E77" w:rsidRDefault="00CB4E77" w:rsidP="00CB4E77">
      <w:pPr>
        <w:rPr>
          <w:b/>
          <w:bCs/>
        </w:rPr>
      </w:pPr>
      <w:r w:rsidRPr="00CB4E77">
        <w:rPr>
          <w:b/>
          <w:bCs/>
        </w:rPr>
        <w:t>Excluded</w:t>
      </w:r>
    </w:p>
    <w:p w14:paraId="2A4CDDFC" w14:textId="77777777" w:rsidR="00CB4E77" w:rsidRPr="00CB4E77" w:rsidRDefault="00CB4E77" w:rsidP="00CB4E77">
      <w:r w:rsidRPr="00CB4E77">
        <w:t>Assign Excluded when the pair should not be used for anomaly validation.</w:t>
      </w:r>
    </w:p>
    <w:p w14:paraId="61ECDA2C" w14:textId="77777777" w:rsidR="00CB4E77" w:rsidRPr="00CB4E77" w:rsidRDefault="00CB4E77" w:rsidP="00CB4E77">
      <w:r w:rsidRPr="00CB4E77">
        <w:t>Use Excluded when:</w:t>
      </w:r>
    </w:p>
    <w:p w14:paraId="567AAAB7" w14:textId="77777777" w:rsidR="00CB4E77" w:rsidRPr="00CB4E77" w:rsidRDefault="00CB4E77" w:rsidP="00CB4E77">
      <w:pPr>
        <w:numPr>
          <w:ilvl w:val="0"/>
          <w:numId w:val="10"/>
        </w:numPr>
      </w:pPr>
      <w:r w:rsidRPr="00CB4E77">
        <w:t>The scouting location was clearly off-field and does not represent the intended crop area.</w:t>
      </w:r>
    </w:p>
    <w:p w14:paraId="3AF41B6D" w14:textId="77777777" w:rsidR="00CB4E77" w:rsidRPr="00CB4E77" w:rsidRDefault="00CB4E77" w:rsidP="00CB4E77">
      <w:pPr>
        <w:numPr>
          <w:ilvl w:val="0"/>
          <w:numId w:val="10"/>
        </w:numPr>
      </w:pPr>
      <w:r w:rsidRPr="00CB4E77">
        <w:t>The crop had recently been cut, harvested, chopped, or otherwise removed before evaluation, making crop-condition comparison invalid.</w:t>
      </w:r>
    </w:p>
    <w:p w14:paraId="41CD027C" w14:textId="77777777" w:rsidR="00CB4E77" w:rsidRPr="00CB4E77" w:rsidRDefault="00CB4E77" w:rsidP="00CB4E77">
      <w:pPr>
        <w:numPr>
          <w:ilvl w:val="0"/>
          <w:numId w:val="10"/>
        </w:numPr>
      </w:pPr>
      <w:r w:rsidRPr="00CB4E77">
        <w:t>The record represents a non-target crop or non-target scouting event unrelated to the validation task.</w:t>
      </w:r>
    </w:p>
    <w:p w14:paraId="70E51960" w14:textId="77777777" w:rsidR="00CB4E77" w:rsidRPr="00CB4E77" w:rsidRDefault="00CB4E77" w:rsidP="00CB4E77">
      <w:pPr>
        <w:numPr>
          <w:ilvl w:val="0"/>
          <w:numId w:val="10"/>
        </w:numPr>
      </w:pPr>
      <w:r w:rsidRPr="00CB4E77">
        <w:t>The paired points cannot be associated with the intended scouting pair.</w:t>
      </w:r>
    </w:p>
    <w:p w14:paraId="200B58E9" w14:textId="77777777" w:rsidR="00CB4E77" w:rsidRPr="00CB4E77" w:rsidRDefault="00CB4E77" w:rsidP="00CB4E77">
      <w:pPr>
        <w:numPr>
          <w:ilvl w:val="0"/>
          <w:numId w:val="10"/>
        </w:numPr>
      </w:pPr>
      <w:r w:rsidRPr="00CB4E77">
        <w:t>The record is a duplicate of another record and should not be counted independently.</w:t>
      </w:r>
    </w:p>
    <w:p w14:paraId="6E5E9ECF" w14:textId="77777777" w:rsidR="00CB4E77" w:rsidRPr="00CB4E77" w:rsidRDefault="00CB4E77" w:rsidP="00CB4E77">
      <w:pPr>
        <w:numPr>
          <w:ilvl w:val="0"/>
          <w:numId w:val="10"/>
        </w:numPr>
      </w:pPr>
      <w:r w:rsidRPr="00CB4E77">
        <w:t>The observation is invalid because of dummy coordinates, missing geometry, or an obvious data-entry problem.</w:t>
      </w:r>
    </w:p>
    <w:p w14:paraId="3EFF65EF" w14:textId="77777777" w:rsidR="00CB4E77" w:rsidRPr="00CB4E77" w:rsidRDefault="00CB4E77" w:rsidP="00CB4E77">
      <w:pPr>
        <w:numPr>
          <w:ilvl w:val="0"/>
          <w:numId w:val="10"/>
        </w:numPr>
      </w:pPr>
      <w:r w:rsidRPr="00CB4E77">
        <w:lastRenderedPageBreak/>
        <w:t>The pair evaluates a management or boundary artifact that the study has decided to exclude from crop-performance validation.</w:t>
      </w:r>
    </w:p>
    <w:p w14:paraId="66F649AE" w14:textId="77777777" w:rsidR="00CB4E77" w:rsidRPr="00CB4E77" w:rsidRDefault="00CB4E77" w:rsidP="00CB4E77">
      <w:r w:rsidRPr="00CB4E77">
        <w:t>Examples:</w:t>
      </w:r>
    </w:p>
    <w:p w14:paraId="11757979" w14:textId="77777777" w:rsidR="00CB4E77" w:rsidRPr="00CB4E77" w:rsidRDefault="00CB4E77" w:rsidP="00CB4E77">
      <w:pPr>
        <w:numPr>
          <w:ilvl w:val="0"/>
          <w:numId w:val="11"/>
        </w:numPr>
      </w:pPr>
      <w:r w:rsidRPr="00CB4E77">
        <w:t>Recently cut forage where crop condition cannot be assessed.</w:t>
      </w:r>
    </w:p>
    <w:p w14:paraId="62C1C197" w14:textId="77777777" w:rsidR="00CB4E77" w:rsidRPr="00CB4E77" w:rsidRDefault="00CB4E77" w:rsidP="00CB4E77">
      <w:pPr>
        <w:numPr>
          <w:ilvl w:val="0"/>
          <w:numId w:val="11"/>
        </w:numPr>
      </w:pPr>
      <w:r w:rsidRPr="00CB4E77">
        <w:t>Off-field location caused by a boundary error.</w:t>
      </w:r>
    </w:p>
    <w:p w14:paraId="3E2CA542" w14:textId="77777777" w:rsidR="00CB4E77" w:rsidRPr="00CB4E77" w:rsidRDefault="00CB4E77" w:rsidP="00CB4E77">
      <w:pPr>
        <w:numPr>
          <w:ilvl w:val="0"/>
          <w:numId w:val="11"/>
        </w:numPr>
      </w:pPr>
      <w:r w:rsidRPr="00CB4E77">
        <w:t>No usable coordinates and no reliable way to associate the record with a point pair.</w:t>
      </w:r>
    </w:p>
    <w:p w14:paraId="51CCA1ED" w14:textId="77777777" w:rsidR="00CB4E77" w:rsidRPr="00CB4E77" w:rsidRDefault="00CB4E77" w:rsidP="00CB4E77">
      <w:pPr>
        <w:numPr>
          <w:ilvl w:val="0"/>
          <w:numId w:val="11"/>
        </w:numPr>
      </w:pPr>
      <w:r w:rsidRPr="00CB4E77">
        <w:t>Duplicate scouting records representing the same observation.</w:t>
      </w:r>
    </w:p>
    <w:p w14:paraId="326CEFD8" w14:textId="77777777" w:rsidR="00CB4E77" w:rsidRPr="00CB4E77" w:rsidRDefault="00CB4E77" w:rsidP="00CB4E77">
      <w:pPr>
        <w:numPr>
          <w:ilvl w:val="0"/>
          <w:numId w:val="11"/>
        </w:numPr>
      </w:pPr>
      <w:r w:rsidRPr="00CB4E77">
        <w:t>A non-crop area that should be excluded from the crop-performance validation dataset.</w:t>
      </w:r>
    </w:p>
    <w:p w14:paraId="1839F6C8" w14:textId="77777777" w:rsidR="00CB4E77" w:rsidRPr="00CB4E77" w:rsidRDefault="00CB4E77" w:rsidP="00CB4E77">
      <w:pPr>
        <w:rPr>
          <w:b/>
          <w:bCs/>
        </w:rPr>
      </w:pPr>
      <w:r w:rsidRPr="00CB4E77">
        <w:rPr>
          <w:b/>
          <w:bCs/>
        </w:rPr>
        <w:t>Recommended Reviewer Workflow</w:t>
      </w:r>
    </w:p>
    <w:p w14:paraId="02BD0ACF" w14:textId="77777777" w:rsidR="00CB4E77" w:rsidRPr="00CB4E77" w:rsidRDefault="00CB4E77" w:rsidP="00CB4E77">
      <w:r w:rsidRPr="00CB4E77">
        <w:t>For each paired observation:</w:t>
      </w:r>
    </w:p>
    <w:p w14:paraId="29546ADC" w14:textId="77777777" w:rsidR="00CB4E77" w:rsidRPr="00CB4E77" w:rsidRDefault="00CB4E77" w:rsidP="00CB4E77">
      <w:pPr>
        <w:numPr>
          <w:ilvl w:val="0"/>
          <w:numId w:val="12"/>
        </w:numPr>
      </w:pPr>
      <w:r w:rsidRPr="00CB4E77">
        <w:t>Read both scouting comments before assigning a classification.</w:t>
      </w:r>
    </w:p>
    <w:p w14:paraId="26945497" w14:textId="77777777" w:rsidR="00CB4E77" w:rsidRPr="00CB4E77" w:rsidRDefault="00CB4E77" w:rsidP="00CB4E77">
      <w:pPr>
        <w:numPr>
          <w:ilvl w:val="0"/>
          <w:numId w:val="12"/>
        </w:numPr>
      </w:pPr>
      <w:r w:rsidRPr="00CB4E77">
        <w:t>Review any structured observations, such as population, pest, disease, weed, height, or stage data.</w:t>
      </w:r>
    </w:p>
    <w:p w14:paraId="237DE718" w14:textId="77777777" w:rsidR="00CB4E77" w:rsidRPr="00CB4E77" w:rsidRDefault="00CB4E77" w:rsidP="00CB4E77">
      <w:pPr>
        <w:numPr>
          <w:ilvl w:val="0"/>
          <w:numId w:val="12"/>
        </w:numPr>
      </w:pPr>
      <w:r w:rsidRPr="00CB4E77">
        <w:t>Review photo links if available and if image review is part of the study protocol.</w:t>
      </w:r>
    </w:p>
    <w:p w14:paraId="30174D13" w14:textId="77777777" w:rsidR="00CB4E77" w:rsidRPr="00CB4E77" w:rsidRDefault="00CB4E77" w:rsidP="00CB4E77">
      <w:pPr>
        <w:numPr>
          <w:ilvl w:val="0"/>
          <w:numId w:val="12"/>
        </w:numPr>
      </w:pPr>
      <w:r w:rsidRPr="00CB4E77">
        <w:t>Decide whether the two points appear meaningfully different.</w:t>
      </w:r>
    </w:p>
    <w:p w14:paraId="08F4A514" w14:textId="77777777" w:rsidR="00CB4E77" w:rsidRPr="00CB4E77" w:rsidRDefault="00CB4E77" w:rsidP="00CB4E77">
      <w:pPr>
        <w:numPr>
          <w:ilvl w:val="0"/>
          <w:numId w:val="12"/>
        </w:numPr>
      </w:pPr>
      <w:r w:rsidRPr="00CB4E77">
        <w:t>Assign one Anomaly Indicated classification.</w:t>
      </w:r>
    </w:p>
    <w:p w14:paraId="2C6D9535" w14:textId="77777777" w:rsidR="00CB4E77" w:rsidRPr="00CB4E77" w:rsidRDefault="00CB4E77" w:rsidP="00CB4E77">
      <w:pPr>
        <w:numPr>
          <w:ilvl w:val="0"/>
          <w:numId w:val="12"/>
        </w:numPr>
      </w:pPr>
      <w:r w:rsidRPr="00CB4E77">
        <w:t>Record the apparent evidence type.</w:t>
      </w:r>
    </w:p>
    <w:p w14:paraId="0301DACA" w14:textId="77777777" w:rsidR="00CB4E77" w:rsidRPr="00CB4E77" w:rsidRDefault="00CB4E77" w:rsidP="00CB4E77">
      <w:pPr>
        <w:numPr>
          <w:ilvl w:val="0"/>
          <w:numId w:val="12"/>
        </w:numPr>
      </w:pPr>
      <w:r w:rsidRPr="00CB4E77">
        <w:t>Assign a confidence level.</w:t>
      </w:r>
    </w:p>
    <w:p w14:paraId="79332443" w14:textId="77777777" w:rsidR="00CB4E77" w:rsidRPr="00CB4E77" w:rsidRDefault="00CB4E77" w:rsidP="00CB4E77">
      <w:pPr>
        <w:numPr>
          <w:ilvl w:val="0"/>
          <w:numId w:val="12"/>
        </w:numPr>
      </w:pPr>
      <w:r w:rsidRPr="00CB4E77">
        <w:t>Add a short rationale explaining the decision.</w:t>
      </w:r>
    </w:p>
    <w:p w14:paraId="3A0316FA" w14:textId="77777777" w:rsidR="00CB4E77" w:rsidRPr="00CB4E77" w:rsidRDefault="00CB4E77" w:rsidP="00CB4E77">
      <w:pPr>
        <w:rPr>
          <w:b/>
          <w:bCs/>
        </w:rPr>
      </w:pPr>
      <w:r w:rsidRPr="00CB4E77">
        <w:rPr>
          <w:b/>
          <w:bCs/>
        </w:rPr>
        <w:t>Suggested Supporting Fields</w:t>
      </w:r>
    </w:p>
    <w:p w14:paraId="2395504F" w14:textId="77777777" w:rsidR="00CB4E77" w:rsidRPr="00CB4E77" w:rsidRDefault="00CB4E77" w:rsidP="00CB4E77">
      <w:r w:rsidRPr="00CB4E77">
        <w:t>Reviewers should complete these fields in addition to Anomaly Indicated.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7842"/>
      </w:tblGrid>
      <w:tr w:rsidR="00CB4E77" w:rsidRPr="00CB4E77" w14:paraId="3765B15D" w14:textId="77777777">
        <w:trPr>
          <w:tblHeader/>
          <w:tblCellSpacing w:w="15" w:type="dxa"/>
        </w:trPr>
        <w:tc>
          <w:tcPr>
            <w:tcW w:w="0" w:type="auto"/>
            <w:vAlign w:val="center"/>
            <w:hideMark/>
          </w:tcPr>
          <w:p w14:paraId="3236B839" w14:textId="77777777" w:rsidR="00CB4E77" w:rsidRPr="00CB4E77" w:rsidRDefault="00CB4E77" w:rsidP="00CB4E77">
            <w:pPr>
              <w:rPr>
                <w:b/>
                <w:bCs/>
              </w:rPr>
            </w:pPr>
            <w:r w:rsidRPr="00CB4E77">
              <w:rPr>
                <w:b/>
                <w:bCs/>
              </w:rPr>
              <w:t>Field</w:t>
            </w:r>
          </w:p>
        </w:tc>
        <w:tc>
          <w:tcPr>
            <w:tcW w:w="0" w:type="auto"/>
            <w:vAlign w:val="center"/>
            <w:hideMark/>
          </w:tcPr>
          <w:p w14:paraId="78462E28" w14:textId="77777777" w:rsidR="00CB4E77" w:rsidRPr="00CB4E77" w:rsidRDefault="00CB4E77" w:rsidP="00CB4E77">
            <w:pPr>
              <w:rPr>
                <w:b/>
                <w:bCs/>
              </w:rPr>
            </w:pPr>
            <w:r w:rsidRPr="00CB4E77">
              <w:rPr>
                <w:b/>
                <w:bCs/>
              </w:rPr>
              <w:t>Allowed values</w:t>
            </w:r>
          </w:p>
        </w:tc>
      </w:tr>
      <w:tr w:rsidR="00CB4E77" w:rsidRPr="00CB4E77" w14:paraId="6F735DED" w14:textId="77777777">
        <w:trPr>
          <w:tblCellSpacing w:w="15" w:type="dxa"/>
        </w:trPr>
        <w:tc>
          <w:tcPr>
            <w:tcW w:w="0" w:type="auto"/>
            <w:vAlign w:val="center"/>
            <w:hideMark/>
          </w:tcPr>
          <w:p w14:paraId="535207F0" w14:textId="77777777" w:rsidR="00CB4E77" w:rsidRPr="00CB4E77" w:rsidRDefault="00CB4E77" w:rsidP="00CB4E77">
            <w:r w:rsidRPr="00CB4E77">
              <w:t>Anomaly Indicated</w:t>
            </w:r>
          </w:p>
        </w:tc>
        <w:tc>
          <w:tcPr>
            <w:tcW w:w="0" w:type="auto"/>
            <w:vAlign w:val="center"/>
            <w:hideMark/>
          </w:tcPr>
          <w:p w14:paraId="0D076326" w14:textId="77777777" w:rsidR="00CB4E77" w:rsidRPr="00CB4E77" w:rsidRDefault="00CB4E77" w:rsidP="00CB4E77">
            <w:r w:rsidRPr="00CB4E77">
              <w:t>Confirmed, Possibly, Not Confirmed, Indeterminate, Excluded</w:t>
            </w:r>
          </w:p>
        </w:tc>
      </w:tr>
      <w:tr w:rsidR="00CB4E77" w:rsidRPr="00CB4E77" w14:paraId="5B6D2D77" w14:textId="77777777">
        <w:trPr>
          <w:tblCellSpacing w:w="15" w:type="dxa"/>
        </w:trPr>
        <w:tc>
          <w:tcPr>
            <w:tcW w:w="0" w:type="auto"/>
            <w:vAlign w:val="center"/>
            <w:hideMark/>
          </w:tcPr>
          <w:p w14:paraId="37E744FC" w14:textId="77777777" w:rsidR="00CB4E77" w:rsidRPr="00CB4E77" w:rsidRDefault="00CB4E77" w:rsidP="00CB4E77">
            <w:r w:rsidRPr="00CB4E77">
              <w:t>Apparent Direction</w:t>
            </w:r>
          </w:p>
        </w:tc>
        <w:tc>
          <w:tcPr>
            <w:tcW w:w="0" w:type="auto"/>
            <w:vAlign w:val="center"/>
            <w:hideMark/>
          </w:tcPr>
          <w:p w14:paraId="3E4E4300" w14:textId="77777777" w:rsidR="00CB4E77" w:rsidRPr="00CB4E77" w:rsidRDefault="00CB4E77" w:rsidP="00CB4E77">
            <w:r w:rsidRPr="00CB4E77">
              <w:t>Point A worse, Point B worse, Point A better, Point B better, Mixed, No difference, Unknown</w:t>
            </w:r>
          </w:p>
        </w:tc>
      </w:tr>
      <w:tr w:rsidR="00CB4E77" w:rsidRPr="00CB4E77" w14:paraId="2E420EAD" w14:textId="77777777">
        <w:trPr>
          <w:tblCellSpacing w:w="15" w:type="dxa"/>
        </w:trPr>
        <w:tc>
          <w:tcPr>
            <w:tcW w:w="0" w:type="auto"/>
            <w:vAlign w:val="center"/>
            <w:hideMark/>
          </w:tcPr>
          <w:p w14:paraId="06761F9A" w14:textId="77777777" w:rsidR="00CB4E77" w:rsidRPr="00CB4E77" w:rsidRDefault="00CB4E77" w:rsidP="00CB4E77">
            <w:r w:rsidRPr="00CB4E77">
              <w:lastRenderedPageBreak/>
              <w:t>Evidence Type</w:t>
            </w:r>
          </w:p>
        </w:tc>
        <w:tc>
          <w:tcPr>
            <w:tcW w:w="0" w:type="auto"/>
            <w:vAlign w:val="center"/>
            <w:hideMark/>
          </w:tcPr>
          <w:p w14:paraId="7CA70399" w14:textId="77777777" w:rsidR="00CB4E77" w:rsidRPr="00CB4E77" w:rsidRDefault="00CB4E77" w:rsidP="00CB4E77">
            <w:r w:rsidRPr="00CB4E77">
              <w:t>Stand/population, height/growth stage, color/vigor, water/soil position, pest/disease/feeding, weed pressure, management/boundary/non-crop, no visible difference, other, unknown</w:t>
            </w:r>
          </w:p>
        </w:tc>
      </w:tr>
      <w:tr w:rsidR="00CB4E77" w:rsidRPr="00CB4E77" w14:paraId="507F202E" w14:textId="77777777">
        <w:trPr>
          <w:tblCellSpacing w:w="15" w:type="dxa"/>
        </w:trPr>
        <w:tc>
          <w:tcPr>
            <w:tcW w:w="0" w:type="auto"/>
            <w:vAlign w:val="center"/>
            <w:hideMark/>
          </w:tcPr>
          <w:p w14:paraId="3739D3B2" w14:textId="77777777" w:rsidR="00CB4E77" w:rsidRPr="00CB4E77" w:rsidRDefault="00CB4E77" w:rsidP="00CB4E77">
            <w:r w:rsidRPr="00CB4E77">
              <w:t>Confidence</w:t>
            </w:r>
          </w:p>
        </w:tc>
        <w:tc>
          <w:tcPr>
            <w:tcW w:w="0" w:type="auto"/>
            <w:vAlign w:val="center"/>
            <w:hideMark/>
          </w:tcPr>
          <w:p w14:paraId="407B2D21" w14:textId="77777777" w:rsidR="00CB4E77" w:rsidRPr="00CB4E77" w:rsidRDefault="00CB4E77" w:rsidP="00CB4E77">
            <w:r w:rsidRPr="00CB4E77">
              <w:t>High, Medium, Low</w:t>
            </w:r>
          </w:p>
        </w:tc>
      </w:tr>
      <w:tr w:rsidR="00CB4E77" w:rsidRPr="00CB4E77" w14:paraId="3BAF272B" w14:textId="77777777">
        <w:trPr>
          <w:tblCellSpacing w:w="15" w:type="dxa"/>
        </w:trPr>
        <w:tc>
          <w:tcPr>
            <w:tcW w:w="0" w:type="auto"/>
            <w:vAlign w:val="center"/>
            <w:hideMark/>
          </w:tcPr>
          <w:p w14:paraId="380272B5" w14:textId="77777777" w:rsidR="00CB4E77" w:rsidRPr="00CB4E77" w:rsidRDefault="00CB4E77" w:rsidP="00CB4E77">
            <w:r w:rsidRPr="00CB4E77">
              <w:t>Reviewer Rationale</w:t>
            </w:r>
          </w:p>
        </w:tc>
        <w:tc>
          <w:tcPr>
            <w:tcW w:w="0" w:type="auto"/>
            <w:vAlign w:val="center"/>
            <w:hideMark/>
          </w:tcPr>
          <w:p w14:paraId="50F7561B" w14:textId="77777777" w:rsidR="00CB4E77" w:rsidRPr="00CB4E77" w:rsidRDefault="00CB4E77" w:rsidP="00CB4E77">
            <w:r w:rsidRPr="00CB4E77">
              <w:t>Short free-text explanation</w:t>
            </w:r>
          </w:p>
        </w:tc>
      </w:tr>
    </w:tbl>
    <w:p w14:paraId="497E82E6" w14:textId="77777777" w:rsidR="00CB4E77" w:rsidRPr="00CB4E77" w:rsidRDefault="00CB4E77" w:rsidP="00CB4E77">
      <w:pPr>
        <w:rPr>
          <w:b/>
          <w:bCs/>
        </w:rPr>
      </w:pPr>
      <w:r w:rsidRPr="00CB4E77">
        <w:rPr>
          <w:b/>
          <w:bCs/>
        </w:rPr>
        <w:t>Confidence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8015"/>
      </w:tblGrid>
      <w:tr w:rsidR="00CB4E77" w:rsidRPr="00CB4E77" w14:paraId="60EFBD90" w14:textId="77777777">
        <w:trPr>
          <w:tblHeader/>
          <w:tblCellSpacing w:w="15" w:type="dxa"/>
        </w:trPr>
        <w:tc>
          <w:tcPr>
            <w:tcW w:w="0" w:type="auto"/>
            <w:vAlign w:val="center"/>
            <w:hideMark/>
          </w:tcPr>
          <w:p w14:paraId="15708913" w14:textId="77777777" w:rsidR="00CB4E77" w:rsidRPr="00CB4E77" w:rsidRDefault="00CB4E77" w:rsidP="00CB4E77">
            <w:pPr>
              <w:rPr>
                <w:b/>
                <w:bCs/>
              </w:rPr>
            </w:pPr>
            <w:r w:rsidRPr="00CB4E77">
              <w:rPr>
                <w:b/>
                <w:bCs/>
              </w:rPr>
              <w:t>Confidence</w:t>
            </w:r>
          </w:p>
        </w:tc>
        <w:tc>
          <w:tcPr>
            <w:tcW w:w="0" w:type="auto"/>
            <w:vAlign w:val="center"/>
            <w:hideMark/>
          </w:tcPr>
          <w:p w14:paraId="19475760" w14:textId="77777777" w:rsidR="00CB4E77" w:rsidRPr="00CB4E77" w:rsidRDefault="00CB4E77" w:rsidP="00CB4E77">
            <w:pPr>
              <w:rPr>
                <w:b/>
                <w:bCs/>
              </w:rPr>
            </w:pPr>
            <w:r w:rsidRPr="00CB4E77">
              <w:rPr>
                <w:b/>
                <w:bCs/>
              </w:rPr>
              <w:t>Definition</w:t>
            </w:r>
          </w:p>
        </w:tc>
      </w:tr>
      <w:tr w:rsidR="00CB4E77" w:rsidRPr="00CB4E77" w14:paraId="7C2F1368" w14:textId="77777777">
        <w:trPr>
          <w:tblCellSpacing w:w="15" w:type="dxa"/>
        </w:trPr>
        <w:tc>
          <w:tcPr>
            <w:tcW w:w="0" w:type="auto"/>
            <w:vAlign w:val="center"/>
            <w:hideMark/>
          </w:tcPr>
          <w:p w14:paraId="68482649" w14:textId="77777777" w:rsidR="00CB4E77" w:rsidRPr="00CB4E77" w:rsidRDefault="00CB4E77" w:rsidP="00CB4E77">
            <w:r w:rsidRPr="00CB4E77">
              <w:t>High</w:t>
            </w:r>
          </w:p>
        </w:tc>
        <w:tc>
          <w:tcPr>
            <w:tcW w:w="0" w:type="auto"/>
            <w:vAlign w:val="center"/>
            <w:hideMark/>
          </w:tcPr>
          <w:p w14:paraId="32F1AAB8" w14:textId="77777777" w:rsidR="00CB4E77" w:rsidRPr="00CB4E77" w:rsidRDefault="00CB4E77" w:rsidP="00CB4E77">
            <w:r w:rsidRPr="00CB4E77">
              <w:t>The comments or observations clearly and directly support the classification.</w:t>
            </w:r>
          </w:p>
        </w:tc>
      </w:tr>
      <w:tr w:rsidR="00CB4E77" w:rsidRPr="00CB4E77" w14:paraId="1D5292F4" w14:textId="77777777">
        <w:trPr>
          <w:tblCellSpacing w:w="15" w:type="dxa"/>
        </w:trPr>
        <w:tc>
          <w:tcPr>
            <w:tcW w:w="0" w:type="auto"/>
            <w:vAlign w:val="center"/>
            <w:hideMark/>
          </w:tcPr>
          <w:p w14:paraId="35087052" w14:textId="77777777" w:rsidR="00CB4E77" w:rsidRPr="00CB4E77" w:rsidRDefault="00CB4E77" w:rsidP="00CB4E77">
            <w:r w:rsidRPr="00CB4E77">
              <w:t>Medium</w:t>
            </w:r>
          </w:p>
        </w:tc>
        <w:tc>
          <w:tcPr>
            <w:tcW w:w="0" w:type="auto"/>
            <w:vAlign w:val="center"/>
            <w:hideMark/>
          </w:tcPr>
          <w:p w14:paraId="1FC9D73A" w14:textId="77777777" w:rsidR="00CB4E77" w:rsidRPr="00CB4E77" w:rsidRDefault="00CB4E77" w:rsidP="00CB4E77">
            <w:r w:rsidRPr="00CB4E77">
              <w:t>The classification is supported, but the evidence is somewhat indirect, incomplete, or not explicitly comparative.</w:t>
            </w:r>
          </w:p>
        </w:tc>
      </w:tr>
      <w:tr w:rsidR="00CB4E77" w:rsidRPr="00CB4E77" w14:paraId="63083DD9" w14:textId="77777777">
        <w:trPr>
          <w:tblCellSpacing w:w="15" w:type="dxa"/>
        </w:trPr>
        <w:tc>
          <w:tcPr>
            <w:tcW w:w="0" w:type="auto"/>
            <w:vAlign w:val="center"/>
            <w:hideMark/>
          </w:tcPr>
          <w:p w14:paraId="03DC6E0A" w14:textId="77777777" w:rsidR="00CB4E77" w:rsidRPr="00CB4E77" w:rsidRDefault="00CB4E77" w:rsidP="00CB4E77">
            <w:r w:rsidRPr="00CB4E77">
              <w:t>Low</w:t>
            </w:r>
          </w:p>
        </w:tc>
        <w:tc>
          <w:tcPr>
            <w:tcW w:w="0" w:type="auto"/>
            <w:vAlign w:val="center"/>
            <w:hideMark/>
          </w:tcPr>
          <w:p w14:paraId="3A762F7A" w14:textId="77777777" w:rsidR="00CB4E77" w:rsidRPr="00CB4E77" w:rsidRDefault="00CB4E77" w:rsidP="00CB4E77">
            <w:r w:rsidRPr="00CB4E77">
              <w:t>The classification is based on weak, vague, or limited evidence and should be reviewed carefully.</w:t>
            </w:r>
          </w:p>
        </w:tc>
      </w:tr>
    </w:tbl>
    <w:p w14:paraId="4E39A890" w14:textId="77777777" w:rsidR="00CB4E77" w:rsidRPr="00CB4E77" w:rsidRDefault="00CB4E77" w:rsidP="00CB4E77">
      <w:pPr>
        <w:rPr>
          <w:b/>
          <w:bCs/>
        </w:rPr>
      </w:pPr>
      <w:r w:rsidRPr="00CB4E77">
        <w:rPr>
          <w:b/>
          <w:bCs/>
        </w:rPr>
        <w:t>Notes for Blinded Review</w:t>
      </w:r>
    </w:p>
    <w:p w14:paraId="15048A63" w14:textId="77777777" w:rsidR="00CB4E77" w:rsidRPr="00CB4E77" w:rsidRDefault="00CB4E77" w:rsidP="00CB4E77">
      <w:r w:rsidRPr="00CB4E77">
        <w:t>Reviewers should not be told which point was inside or outside the STADS anomaly. Reviewers should also not be told whether STADS classified the anomaly as positive or negative. The goal is to independently determine whether the scouting observations indicate that the paired points differed meaningfully.</w:t>
      </w:r>
    </w:p>
    <w:p w14:paraId="6A3DA4EB" w14:textId="77777777" w:rsidR="00CB4E77" w:rsidRPr="00CB4E77" w:rsidRDefault="00CB4E77" w:rsidP="00CB4E77">
      <w:r w:rsidRPr="00CB4E77">
        <w:t>After independent review is complete, reviewer classifications can be compared with the STADS inside/outside labels and anomaly direction to determine:</w:t>
      </w:r>
    </w:p>
    <w:p w14:paraId="59ECCAF9" w14:textId="77777777" w:rsidR="00CB4E77" w:rsidRPr="00CB4E77" w:rsidRDefault="00CB4E77" w:rsidP="00CB4E77">
      <w:pPr>
        <w:numPr>
          <w:ilvl w:val="0"/>
          <w:numId w:val="13"/>
        </w:numPr>
      </w:pPr>
      <w:r w:rsidRPr="00CB4E77">
        <w:t>whether STADS-selected anomaly points were field-confirmed</w:t>
      </w:r>
    </w:p>
    <w:p w14:paraId="6C33991B" w14:textId="77777777" w:rsidR="00CB4E77" w:rsidRPr="00CB4E77" w:rsidRDefault="00CB4E77" w:rsidP="00CB4E77">
      <w:pPr>
        <w:numPr>
          <w:ilvl w:val="0"/>
          <w:numId w:val="13"/>
        </w:numPr>
      </w:pPr>
      <w:r w:rsidRPr="00CB4E77">
        <w:t>whether the scout-observed direction agreed with the STADS anomaly direction</w:t>
      </w:r>
    </w:p>
    <w:p w14:paraId="12859B2B" w14:textId="77777777" w:rsidR="00CB4E77" w:rsidRPr="00CB4E77" w:rsidRDefault="00CB4E77" w:rsidP="00CB4E77">
      <w:pPr>
        <w:numPr>
          <w:ilvl w:val="0"/>
          <w:numId w:val="13"/>
        </w:numPr>
      </w:pPr>
      <w:r w:rsidRPr="00CB4E77">
        <w:t>whether confirmed anomalies were negative, positive, management-related, or ambiguous</w:t>
      </w:r>
    </w:p>
    <w:p w14:paraId="2A9E8BED" w14:textId="1DDD2FE7" w:rsidR="008627AF" w:rsidRDefault="00CB4E77" w:rsidP="00CB4E77">
      <w:pPr>
        <w:numPr>
          <w:ilvl w:val="0"/>
          <w:numId w:val="13"/>
        </w:numPr>
      </w:pPr>
      <w:r w:rsidRPr="00CB4E77">
        <w:t>inter-rater reliability among reviewers</w:t>
      </w:r>
    </w:p>
    <w:p w14:paraId="498374F4" w14:textId="77777777" w:rsidR="008627AF" w:rsidRDefault="008627AF">
      <w:r>
        <w:br w:type="page"/>
      </w:r>
    </w:p>
    <w:p w14:paraId="08554612" w14:textId="4C67F0DD" w:rsidR="008627AF" w:rsidRPr="008627AF" w:rsidRDefault="009C36D0" w:rsidP="008627AF">
      <w:pPr>
        <w:ind w:left="720"/>
        <w:rPr>
          <w:b/>
          <w:bCs/>
          <w:sz w:val="44"/>
          <w:szCs w:val="44"/>
        </w:rPr>
      </w:pPr>
      <w:r>
        <w:rPr>
          <w:b/>
          <w:bCs/>
          <w:sz w:val="44"/>
          <w:szCs w:val="44"/>
        </w:rPr>
        <w:lastRenderedPageBreak/>
        <w:t xml:space="preserve">2. </w:t>
      </w:r>
      <w:r w:rsidR="008627AF" w:rsidRPr="008627AF">
        <w:rPr>
          <w:b/>
          <w:bCs/>
          <w:sz w:val="44"/>
          <w:szCs w:val="44"/>
        </w:rPr>
        <w:t>Rubric for Classifying Anomaly Direction</w:t>
      </w:r>
    </w:p>
    <w:p w14:paraId="4A6DC567" w14:textId="77777777" w:rsidR="008627AF" w:rsidRPr="008627AF" w:rsidRDefault="008627AF" w:rsidP="008627AF">
      <w:pPr>
        <w:ind w:left="720"/>
        <w:rPr>
          <w:b/>
          <w:bCs/>
        </w:rPr>
      </w:pPr>
      <w:r w:rsidRPr="008627AF">
        <w:rPr>
          <w:b/>
          <w:bCs/>
        </w:rPr>
        <w:t>Purpose</w:t>
      </w:r>
    </w:p>
    <w:p w14:paraId="703AE857" w14:textId="77777777" w:rsidR="008627AF" w:rsidRPr="008627AF" w:rsidRDefault="008627AF" w:rsidP="008627AF">
      <w:pPr>
        <w:ind w:left="720"/>
      </w:pPr>
      <w:r w:rsidRPr="008627AF">
        <w:t>Reviewers should classify the apparent direction of the anomaly based only on the paired scouting observations. Reviewers should compare Point A and Point B and determine whether the observations indicate positive deviance, negative deviance, or insufficient evidence to determine direction.</w:t>
      </w:r>
    </w:p>
    <w:p w14:paraId="1EF04F56" w14:textId="77777777" w:rsidR="008627AF" w:rsidRPr="008627AF" w:rsidRDefault="008627AF" w:rsidP="008627AF">
      <w:pPr>
        <w:ind w:left="720"/>
      </w:pPr>
      <w:r w:rsidRPr="008627AF">
        <w:t>Reviewers should not be told which point was inside the STADS anomaly or the expected STADS anomaly direction.</w:t>
      </w:r>
    </w:p>
    <w:p w14:paraId="0420684B" w14:textId="77777777" w:rsidR="008627AF" w:rsidRPr="008627AF" w:rsidRDefault="008627AF" w:rsidP="008627AF">
      <w:pPr>
        <w:ind w:left="720"/>
        <w:rPr>
          <w:b/>
          <w:bCs/>
        </w:rPr>
      </w:pPr>
      <w:r w:rsidRPr="008627AF">
        <w:rPr>
          <w:b/>
          <w:bCs/>
        </w:rPr>
        <w:t>Direction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7103"/>
      </w:tblGrid>
      <w:tr w:rsidR="008627AF" w:rsidRPr="008627AF" w14:paraId="48AE3EEC" w14:textId="77777777">
        <w:trPr>
          <w:tblHeader/>
          <w:tblCellSpacing w:w="15" w:type="dxa"/>
        </w:trPr>
        <w:tc>
          <w:tcPr>
            <w:tcW w:w="0" w:type="auto"/>
            <w:vAlign w:val="center"/>
            <w:hideMark/>
          </w:tcPr>
          <w:p w14:paraId="6A4DB4C0" w14:textId="77777777" w:rsidR="008627AF" w:rsidRPr="008627AF" w:rsidRDefault="008627AF" w:rsidP="008627AF">
            <w:pPr>
              <w:ind w:left="720"/>
              <w:rPr>
                <w:b/>
                <w:bCs/>
              </w:rPr>
            </w:pPr>
            <w:r w:rsidRPr="008627AF">
              <w:rPr>
                <w:b/>
                <w:bCs/>
              </w:rPr>
              <w:t>Direction</w:t>
            </w:r>
          </w:p>
        </w:tc>
        <w:tc>
          <w:tcPr>
            <w:tcW w:w="0" w:type="auto"/>
            <w:vAlign w:val="center"/>
            <w:hideMark/>
          </w:tcPr>
          <w:p w14:paraId="421C09BC" w14:textId="77777777" w:rsidR="008627AF" w:rsidRPr="008627AF" w:rsidRDefault="008627AF" w:rsidP="008627AF">
            <w:pPr>
              <w:ind w:left="720"/>
              <w:rPr>
                <w:b/>
                <w:bCs/>
              </w:rPr>
            </w:pPr>
            <w:r w:rsidRPr="008627AF">
              <w:rPr>
                <w:b/>
                <w:bCs/>
              </w:rPr>
              <w:t>Meaning</w:t>
            </w:r>
          </w:p>
        </w:tc>
      </w:tr>
      <w:tr w:rsidR="008627AF" w:rsidRPr="008627AF" w14:paraId="6489FA3B" w14:textId="77777777">
        <w:trPr>
          <w:tblCellSpacing w:w="15" w:type="dxa"/>
        </w:trPr>
        <w:tc>
          <w:tcPr>
            <w:tcW w:w="0" w:type="auto"/>
            <w:vAlign w:val="center"/>
            <w:hideMark/>
          </w:tcPr>
          <w:p w14:paraId="5FB0C477" w14:textId="77777777" w:rsidR="008627AF" w:rsidRPr="008627AF" w:rsidRDefault="008627AF" w:rsidP="008627AF">
            <w:pPr>
              <w:ind w:left="720"/>
            </w:pPr>
            <w:r w:rsidRPr="008627AF">
              <w:t>Positive</w:t>
            </w:r>
          </w:p>
        </w:tc>
        <w:tc>
          <w:tcPr>
            <w:tcW w:w="0" w:type="auto"/>
            <w:vAlign w:val="center"/>
            <w:hideMark/>
          </w:tcPr>
          <w:p w14:paraId="1B6DF62E" w14:textId="7503AFF9" w:rsidR="008627AF" w:rsidRPr="008627AF" w:rsidRDefault="008627AF" w:rsidP="008627AF">
            <w:pPr>
              <w:ind w:left="720"/>
            </w:pPr>
            <w:r w:rsidRPr="008627AF">
              <w:t>One point appears better, healthier, more vigorous, or more productive than the paired point.</w:t>
            </w:r>
            <w:r>
              <w:t xml:space="preserve"> Also a higher presence of weeds can appear as a positive anomaly.</w:t>
            </w:r>
          </w:p>
        </w:tc>
      </w:tr>
      <w:tr w:rsidR="008627AF" w:rsidRPr="008627AF" w14:paraId="70DD757C" w14:textId="77777777">
        <w:trPr>
          <w:tblCellSpacing w:w="15" w:type="dxa"/>
        </w:trPr>
        <w:tc>
          <w:tcPr>
            <w:tcW w:w="0" w:type="auto"/>
            <w:vAlign w:val="center"/>
            <w:hideMark/>
          </w:tcPr>
          <w:p w14:paraId="1C519A21" w14:textId="77777777" w:rsidR="008627AF" w:rsidRPr="008627AF" w:rsidRDefault="008627AF" w:rsidP="008627AF">
            <w:pPr>
              <w:ind w:left="720"/>
            </w:pPr>
            <w:r w:rsidRPr="008627AF">
              <w:t>Negative</w:t>
            </w:r>
          </w:p>
        </w:tc>
        <w:tc>
          <w:tcPr>
            <w:tcW w:w="0" w:type="auto"/>
            <w:vAlign w:val="center"/>
            <w:hideMark/>
          </w:tcPr>
          <w:p w14:paraId="01929EA9" w14:textId="77777777" w:rsidR="008627AF" w:rsidRPr="008627AF" w:rsidRDefault="008627AF" w:rsidP="008627AF">
            <w:pPr>
              <w:ind w:left="720"/>
            </w:pPr>
            <w:r w:rsidRPr="008627AF">
              <w:t>One point appears worse, stressed, damaged, less vigorous, or less productive than the paired point.</w:t>
            </w:r>
          </w:p>
        </w:tc>
      </w:tr>
      <w:tr w:rsidR="008627AF" w:rsidRPr="008627AF" w14:paraId="3461274E" w14:textId="77777777">
        <w:trPr>
          <w:tblCellSpacing w:w="15" w:type="dxa"/>
        </w:trPr>
        <w:tc>
          <w:tcPr>
            <w:tcW w:w="0" w:type="auto"/>
            <w:vAlign w:val="center"/>
            <w:hideMark/>
          </w:tcPr>
          <w:p w14:paraId="7AF109CF" w14:textId="77777777" w:rsidR="008627AF" w:rsidRPr="008627AF" w:rsidRDefault="008627AF" w:rsidP="008627AF">
            <w:pPr>
              <w:ind w:left="720"/>
            </w:pPr>
            <w:r w:rsidRPr="008627AF">
              <w:t>Indeterminate</w:t>
            </w:r>
          </w:p>
        </w:tc>
        <w:tc>
          <w:tcPr>
            <w:tcW w:w="0" w:type="auto"/>
            <w:vAlign w:val="center"/>
            <w:hideMark/>
          </w:tcPr>
          <w:p w14:paraId="0C124802" w14:textId="77777777" w:rsidR="008627AF" w:rsidRPr="008627AF" w:rsidRDefault="008627AF" w:rsidP="008627AF">
            <w:pPr>
              <w:ind w:left="720"/>
            </w:pPr>
            <w:r w:rsidRPr="008627AF">
              <w:t>The direction cannot be confidently determined from the observations.</w:t>
            </w:r>
          </w:p>
        </w:tc>
      </w:tr>
    </w:tbl>
    <w:p w14:paraId="0E2DA61E" w14:textId="77777777" w:rsidR="008627AF" w:rsidRPr="008627AF" w:rsidRDefault="008627AF" w:rsidP="008627AF">
      <w:pPr>
        <w:ind w:left="720"/>
        <w:rPr>
          <w:b/>
          <w:bCs/>
        </w:rPr>
      </w:pPr>
      <w:r w:rsidRPr="008627AF">
        <w:rPr>
          <w:b/>
          <w:bCs/>
        </w:rPr>
        <w:t>Positive Direction</w:t>
      </w:r>
    </w:p>
    <w:p w14:paraId="084A8B05" w14:textId="77777777" w:rsidR="008627AF" w:rsidRPr="008627AF" w:rsidRDefault="008627AF" w:rsidP="008627AF">
      <w:pPr>
        <w:ind w:left="720"/>
      </w:pPr>
      <w:r w:rsidRPr="008627AF">
        <w:t>Assign Positive when one point clearly appears better than the other.</w:t>
      </w:r>
    </w:p>
    <w:p w14:paraId="2EC3E22F" w14:textId="77777777" w:rsidR="008627AF" w:rsidRPr="008627AF" w:rsidRDefault="008627AF" w:rsidP="008627AF">
      <w:pPr>
        <w:ind w:left="720"/>
      </w:pPr>
      <w:r w:rsidRPr="008627AF">
        <w:t>Examples of positive deviance include:</w:t>
      </w:r>
    </w:p>
    <w:p w14:paraId="2BC8F4B9" w14:textId="77777777" w:rsidR="008627AF" w:rsidRPr="008627AF" w:rsidRDefault="008627AF" w:rsidP="008627AF">
      <w:pPr>
        <w:numPr>
          <w:ilvl w:val="0"/>
          <w:numId w:val="25"/>
        </w:numPr>
      </w:pPr>
      <w:r w:rsidRPr="008627AF">
        <w:t>taller plants</w:t>
      </w:r>
    </w:p>
    <w:p w14:paraId="57613A44" w14:textId="77777777" w:rsidR="008627AF" w:rsidRPr="008627AF" w:rsidRDefault="008627AF" w:rsidP="008627AF">
      <w:pPr>
        <w:numPr>
          <w:ilvl w:val="0"/>
          <w:numId w:val="25"/>
        </w:numPr>
      </w:pPr>
      <w:r w:rsidRPr="008627AF">
        <w:t>darker green color</w:t>
      </w:r>
    </w:p>
    <w:p w14:paraId="48053378" w14:textId="77777777" w:rsidR="008627AF" w:rsidRPr="008627AF" w:rsidRDefault="008627AF" w:rsidP="008627AF">
      <w:pPr>
        <w:numPr>
          <w:ilvl w:val="0"/>
          <w:numId w:val="25"/>
        </w:numPr>
      </w:pPr>
      <w:r w:rsidRPr="008627AF">
        <w:t>better vigor or canopy</w:t>
      </w:r>
    </w:p>
    <w:p w14:paraId="0A946A99" w14:textId="77777777" w:rsidR="008627AF" w:rsidRPr="008627AF" w:rsidRDefault="008627AF" w:rsidP="008627AF">
      <w:pPr>
        <w:numPr>
          <w:ilvl w:val="0"/>
          <w:numId w:val="25"/>
        </w:numPr>
      </w:pPr>
      <w:r w:rsidRPr="008627AF">
        <w:t>stronger stand or higher population</w:t>
      </w:r>
    </w:p>
    <w:p w14:paraId="7ACA278D" w14:textId="77777777" w:rsidR="008627AF" w:rsidRPr="008627AF" w:rsidRDefault="008627AF" w:rsidP="008627AF">
      <w:pPr>
        <w:numPr>
          <w:ilvl w:val="0"/>
          <w:numId w:val="25"/>
        </w:numPr>
      </w:pPr>
      <w:r w:rsidRPr="008627AF">
        <w:t>more uniform crop</w:t>
      </w:r>
    </w:p>
    <w:p w14:paraId="385C405D" w14:textId="77777777" w:rsidR="008627AF" w:rsidRPr="008627AF" w:rsidRDefault="008627AF" w:rsidP="008627AF">
      <w:pPr>
        <w:numPr>
          <w:ilvl w:val="0"/>
          <w:numId w:val="25"/>
        </w:numPr>
      </w:pPr>
      <w:r w:rsidRPr="008627AF">
        <w:t>better emergence</w:t>
      </w:r>
    </w:p>
    <w:p w14:paraId="461DF83E" w14:textId="77777777" w:rsidR="008627AF" w:rsidRPr="008627AF" w:rsidRDefault="008627AF" w:rsidP="008627AF">
      <w:pPr>
        <w:numPr>
          <w:ilvl w:val="0"/>
          <w:numId w:val="25"/>
        </w:numPr>
      </w:pPr>
      <w:r w:rsidRPr="008627AF">
        <w:t>more advanced or favorable growth stage</w:t>
      </w:r>
    </w:p>
    <w:p w14:paraId="06C92ECE" w14:textId="77777777" w:rsidR="008627AF" w:rsidRPr="008627AF" w:rsidRDefault="008627AF" w:rsidP="008627AF">
      <w:pPr>
        <w:numPr>
          <w:ilvl w:val="0"/>
          <w:numId w:val="25"/>
        </w:numPr>
      </w:pPr>
      <w:r w:rsidRPr="008627AF">
        <w:lastRenderedPageBreak/>
        <w:t>less drought stress, wetness stress, pest injury, disease, weed pressure, or deer damage</w:t>
      </w:r>
    </w:p>
    <w:p w14:paraId="6F1544DD" w14:textId="77777777" w:rsidR="008627AF" w:rsidRDefault="008627AF" w:rsidP="008627AF">
      <w:pPr>
        <w:numPr>
          <w:ilvl w:val="0"/>
          <w:numId w:val="25"/>
        </w:numPr>
      </w:pPr>
      <w:r w:rsidRPr="008627AF">
        <w:t>healthier crop condition relative to the paired point</w:t>
      </w:r>
    </w:p>
    <w:p w14:paraId="1D47DD70" w14:textId="5F3BDE62" w:rsidR="008627AF" w:rsidRDefault="008627AF" w:rsidP="008627AF">
      <w:pPr>
        <w:numPr>
          <w:ilvl w:val="0"/>
          <w:numId w:val="25"/>
        </w:numPr>
      </w:pPr>
      <w:r>
        <w:t>higher weed pressure</w:t>
      </w:r>
    </w:p>
    <w:p w14:paraId="261F4AEE" w14:textId="76026D9F" w:rsidR="008627AF" w:rsidRPr="008627AF" w:rsidRDefault="008627AF" w:rsidP="008627AF">
      <w:pPr>
        <w:numPr>
          <w:ilvl w:val="0"/>
          <w:numId w:val="25"/>
        </w:numPr>
      </w:pPr>
      <w:r>
        <w:t>cover crop failed to properly terminate</w:t>
      </w:r>
    </w:p>
    <w:p w14:paraId="1DFFBCB0" w14:textId="77777777" w:rsidR="008627AF" w:rsidRPr="008627AF" w:rsidRDefault="008627AF" w:rsidP="008627AF">
      <w:pPr>
        <w:ind w:left="720"/>
      </w:pPr>
      <w:r w:rsidRPr="008627AF">
        <w:t>Example rationale:</w:t>
      </w:r>
    </w:p>
    <w:p w14:paraId="76F65CB6" w14:textId="77777777" w:rsidR="008627AF" w:rsidRPr="008627AF" w:rsidRDefault="008627AF" w:rsidP="008627AF">
      <w:pPr>
        <w:ind w:left="720"/>
      </w:pPr>
      <w:r w:rsidRPr="008627AF">
        <w:t>"Point A appears positive relative to Point B because it has taller plants, darker color, and better canopy closure."</w:t>
      </w:r>
    </w:p>
    <w:p w14:paraId="644FBBD5" w14:textId="77777777" w:rsidR="008627AF" w:rsidRPr="008627AF" w:rsidRDefault="008627AF" w:rsidP="008627AF">
      <w:pPr>
        <w:ind w:left="720"/>
        <w:rPr>
          <w:b/>
          <w:bCs/>
        </w:rPr>
      </w:pPr>
      <w:r w:rsidRPr="008627AF">
        <w:rPr>
          <w:b/>
          <w:bCs/>
        </w:rPr>
        <w:t>Negative Direction</w:t>
      </w:r>
    </w:p>
    <w:p w14:paraId="61E5D52F" w14:textId="77777777" w:rsidR="008627AF" w:rsidRPr="008627AF" w:rsidRDefault="008627AF" w:rsidP="008627AF">
      <w:pPr>
        <w:ind w:left="720"/>
      </w:pPr>
      <w:r w:rsidRPr="008627AF">
        <w:t>Assign Negative when one point clearly appears worse than the other.</w:t>
      </w:r>
    </w:p>
    <w:p w14:paraId="4930611D" w14:textId="77777777" w:rsidR="008627AF" w:rsidRPr="008627AF" w:rsidRDefault="008627AF" w:rsidP="008627AF">
      <w:pPr>
        <w:ind w:left="720"/>
      </w:pPr>
      <w:r w:rsidRPr="008627AF">
        <w:t>Examples of negative deviance include:</w:t>
      </w:r>
    </w:p>
    <w:p w14:paraId="600A64BC" w14:textId="77777777" w:rsidR="008627AF" w:rsidRPr="008627AF" w:rsidRDefault="008627AF" w:rsidP="008627AF">
      <w:pPr>
        <w:numPr>
          <w:ilvl w:val="0"/>
          <w:numId w:val="26"/>
        </w:numPr>
      </w:pPr>
      <w:r w:rsidRPr="008627AF">
        <w:t>shorter plants</w:t>
      </w:r>
    </w:p>
    <w:p w14:paraId="09C759EA" w14:textId="77777777" w:rsidR="008627AF" w:rsidRPr="008627AF" w:rsidRDefault="008627AF" w:rsidP="008627AF">
      <w:pPr>
        <w:numPr>
          <w:ilvl w:val="0"/>
          <w:numId w:val="26"/>
        </w:numPr>
      </w:pPr>
      <w:r w:rsidRPr="008627AF">
        <w:t>pale, chlorotic, off-color, or wilting crop</w:t>
      </w:r>
    </w:p>
    <w:p w14:paraId="3FD122C6" w14:textId="77777777" w:rsidR="008627AF" w:rsidRPr="008627AF" w:rsidRDefault="008627AF" w:rsidP="008627AF">
      <w:pPr>
        <w:numPr>
          <w:ilvl w:val="0"/>
          <w:numId w:val="26"/>
        </w:numPr>
      </w:pPr>
      <w:r w:rsidRPr="008627AF">
        <w:t>thinner stand or lower population</w:t>
      </w:r>
    </w:p>
    <w:p w14:paraId="552FEBAE" w14:textId="77777777" w:rsidR="008627AF" w:rsidRPr="008627AF" w:rsidRDefault="008627AF" w:rsidP="008627AF">
      <w:pPr>
        <w:numPr>
          <w:ilvl w:val="0"/>
          <w:numId w:val="26"/>
        </w:numPr>
      </w:pPr>
      <w:r w:rsidRPr="008627AF">
        <w:t>poor or failed emergence</w:t>
      </w:r>
    </w:p>
    <w:p w14:paraId="2A7165AD" w14:textId="77777777" w:rsidR="008627AF" w:rsidRPr="008627AF" w:rsidRDefault="008627AF" w:rsidP="008627AF">
      <w:pPr>
        <w:numPr>
          <w:ilvl w:val="0"/>
          <w:numId w:val="26"/>
        </w:numPr>
      </w:pPr>
      <w:r w:rsidRPr="008627AF">
        <w:t>no crop, unplanted area, or stand loss</w:t>
      </w:r>
    </w:p>
    <w:p w14:paraId="5B56742A" w14:textId="77777777" w:rsidR="008627AF" w:rsidRPr="008627AF" w:rsidRDefault="008627AF" w:rsidP="008627AF">
      <w:pPr>
        <w:numPr>
          <w:ilvl w:val="0"/>
          <w:numId w:val="26"/>
        </w:numPr>
      </w:pPr>
      <w:r w:rsidRPr="008627AF">
        <w:t>greater drought stress, wetness stress, pest injury, disease, weed pressure, or deer damage</w:t>
      </w:r>
    </w:p>
    <w:p w14:paraId="1EB352B1" w14:textId="77777777" w:rsidR="008627AF" w:rsidRPr="008627AF" w:rsidRDefault="008627AF" w:rsidP="008627AF">
      <w:pPr>
        <w:numPr>
          <w:ilvl w:val="0"/>
          <w:numId w:val="26"/>
        </w:numPr>
      </w:pPr>
      <w:r w:rsidRPr="008627AF">
        <w:t>delayed or less favorable growth stage</w:t>
      </w:r>
    </w:p>
    <w:p w14:paraId="60780533" w14:textId="77777777" w:rsidR="008627AF" w:rsidRPr="008627AF" w:rsidRDefault="008627AF" w:rsidP="008627AF">
      <w:pPr>
        <w:numPr>
          <w:ilvl w:val="0"/>
          <w:numId w:val="26"/>
        </w:numPr>
      </w:pPr>
      <w:r w:rsidRPr="008627AF">
        <w:t>poorer crop condition relative to the paired point</w:t>
      </w:r>
    </w:p>
    <w:p w14:paraId="776C5881" w14:textId="77777777" w:rsidR="008627AF" w:rsidRPr="008627AF" w:rsidRDefault="008627AF" w:rsidP="008627AF">
      <w:pPr>
        <w:ind w:left="720"/>
      </w:pPr>
      <w:r w:rsidRPr="008627AF">
        <w:t>Example rationale:</w:t>
      </w:r>
    </w:p>
    <w:p w14:paraId="128C4B0C" w14:textId="77777777" w:rsidR="008627AF" w:rsidRPr="008627AF" w:rsidRDefault="008627AF" w:rsidP="008627AF">
      <w:pPr>
        <w:ind w:left="720"/>
      </w:pPr>
      <w:r w:rsidRPr="008627AF">
        <w:t>"Point B appears negative relative to Point A because it is shorter, off-color, and has a thinner stand."</w:t>
      </w:r>
    </w:p>
    <w:p w14:paraId="2B27BA57" w14:textId="77777777" w:rsidR="008627AF" w:rsidRPr="008627AF" w:rsidRDefault="008627AF" w:rsidP="008627AF">
      <w:pPr>
        <w:ind w:left="720"/>
        <w:rPr>
          <w:b/>
          <w:bCs/>
        </w:rPr>
      </w:pPr>
      <w:r w:rsidRPr="008627AF">
        <w:rPr>
          <w:b/>
          <w:bCs/>
        </w:rPr>
        <w:t>Indeterminate Direction</w:t>
      </w:r>
    </w:p>
    <w:p w14:paraId="2E24712D" w14:textId="77777777" w:rsidR="008627AF" w:rsidRPr="008627AF" w:rsidRDefault="008627AF" w:rsidP="008627AF">
      <w:pPr>
        <w:ind w:left="720"/>
      </w:pPr>
      <w:r w:rsidRPr="008627AF">
        <w:t>Assign Indeterminate when the direction cannot be confidently determined.</w:t>
      </w:r>
    </w:p>
    <w:p w14:paraId="47168F75" w14:textId="77777777" w:rsidR="008627AF" w:rsidRPr="008627AF" w:rsidRDefault="008627AF" w:rsidP="008627AF">
      <w:pPr>
        <w:ind w:left="720"/>
      </w:pPr>
      <w:r w:rsidRPr="008627AF">
        <w:t>Use Indeterminate when:</w:t>
      </w:r>
    </w:p>
    <w:p w14:paraId="478A599D" w14:textId="77777777" w:rsidR="008627AF" w:rsidRPr="008627AF" w:rsidRDefault="008627AF" w:rsidP="008627AF">
      <w:pPr>
        <w:numPr>
          <w:ilvl w:val="0"/>
          <w:numId w:val="27"/>
        </w:numPr>
      </w:pPr>
      <w:r w:rsidRPr="008627AF">
        <w:t>the paired points appear similar</w:t>
      </w:r>
    </w:p>
    <w:p w14:paraId="219CBB45" w14:textId="77777777" w:rsidR="008627AF" w:rsidRPr="008627AF" w:rsidRDefault="008627AF" w:rsidP="008627AF">
      <w:pPr>
        <w:numPr>
          <w:ilvl w:val="0"/>
          <w:numId w:val="27"/>
        </w:numPr>
      </w:pPr>
      <w:r w:rsidRPr="008627AF">
        <w:lastRenderedPageBreak/>
        <w:t>comments explicitly state no visible difference</w:t>
      </w:r>
    </w:p>
    <w:p w14:paraId="14C91ABD" w14:textId="77777777" w:rsidR="008627AF" w:rsidRPr="008627AF" w:rsidRDefault="008627AF" w:rsidP="008627AF">
      <w:pPr>
        <w:numPr>
          <w:ilvl w:val="0"/>
          <w:numId w:val="27"/>
        </w:numPr>
      </w:pPr>
      <w:r w:rsidRPr="008627AF">
        <w:t>both points are similarly good or similarly poor</w:t>
      </w:r>
    </w:p>
    <w:p w14:paraId="021381E1" w14:textId="77777777" w:rsidR="008627AF" w:rsidRPr="008627AF" w:rsidRDefault="008627AF" w:rsidP="008627AF">
      <w:pPr>
        <w:numPr>
          <w:ilvl w:val="0"/>
          <w:numId w:val="27"/>
        </w:numPr>
      </w:pPr>
      <w:r w:rsidRPr="008627AF">
        <w:t>the observations are too vague or incomplete</w:t>
      </w:r>
    </w:p>
    <w:p w14:paraId="416A5793" w14:textId="77777777" w:rsidR="008627AF" w:rsidRPr="008627AF" w:rsidRDefault="008627AF" w:rsidP="008627AF">
      <w:pPr>
        <w:numPr>
          <w:ilvl w:val="0"/>
          <w:numId w:val="27"/>
        </w:numPr>
      </w:pPr>
      <w:r w:rsidRPr="008627AF">
        <w:t>only one point has usable information</w:t>
      </w:r>
    </w:p>
    <w:p w14:paraId="27AE7D25" w14:textId="77777777" w:rsidR="008627AF" w:rsidRPr="008627AF" w:rsidRDefault="008627AF" w:rsidP="008627AF">
      <w:pPr>
        <w:numPr>
          <w:ilvl w:val="0"/>
          <w:numId w:val="27"/>
        </w:numPr>
      </w:pPr>
      <w:r w:rsidRPr="008627AF">
        <w:t>the pair relationship is uncertain</w:t>
      </w:r>
    </w:p>
    <w:p w14:paraId="6C03BDA5" w14:textId="77777777" w:rsidR="008627AF" w:rsidRPr="008627AF" w:rsidRDefault="008627AF" w:rsidP="008627AF">
      <w:pPr>
        <w:numPr>
          <w:ilvl w:val="0"/>
          <w:numId w:val="27"/>
        </w:numPr>
      </w:pPr>
      <w:r w:rsidRPr="008627AF">
        <w:t>the difference is management-related or non-crop and does not clearly indicate better or worse crop performance</w:t>
      </w:r>
    </w:p>
    <w:p w14:paraId="668F4E89" w14:textId="77777777" w:rsidR="008627AF" w:rsidRPr="008627AF" w:rsidRDefault="008627AF" w:rsidP="008627AF">
      <w:pPr>
        <w:numPr>
          <w:ilvl w:val="0"/>
          <w:numId w:val="27"/>
        </w:numPr>
      </w:pPr>
      <w:r w:rsidRPr="008627AF">
        <w:t>evidence is mixed, with one point better for some traits and worse for others</w:t>
      </w:r>
    </w:p>
    <w:p w14:paraId="22C4D7AE" w14:textId="77777777" w:rsidR="008627AF" w:rsidRPr="008627AF" w:rsidRDefault="008627AF" w:rsidP="008627AF">
      <w:pPr>
        <w:ind w:left="720"/>
      </w:pPr>
      <w:r w:rsidRPr="008627AF">
        <w:t>Example rationale:</w:t>
      </w:r>
    </w:p>
    <w:p w14:paraId="7492F5FD" w14:textId="77777777" w:rsidR="008627AF" w:rsidRPr="008627AF" w:rsidRDefault="008627AF" w:rsidP="008627AF">
      <w:pPr>
        <w:ind w:left="720"/>
      </w:pPr>
      <w:r w:rsidRPr="008627AF">
        <w:t>"Direction is indeterminate because both points were described as similar and no visible difference was reported."</w:t>
      </w:r>
    </w:p>
    <w:p w14:paraId="44F3EB90" w14:textId="77777777" w:rsidR="008627AF" w:rsidRPr="008627AF" w:rsidRDefault="008627AF" w:rsidP="008627AF">
      <w:pPr>
        <w:ind w:left="720"/>
        <w:rPr>
          <w:b/>
          <w:bCs/>
        </w:rPr>
      </w:pPr>
      <w:r w:rsidRPr="008627AF">
        <w:rPr>
          <w:b/>
          <w:bCs/>
        </w:rPr>
        <w:t>Reviewer Guidance</w:t>
      </w:r>
    </w:p>
    <w:p w14:paraId="5CA0C881" w14:textId="77777777" w:rsidR="008627AF" w:rsidRPr="008627AF" w:rsidRDefault="008627AF" w:rsidP="008627AF">
      <w:pPr>
        <w:ind w:left="720"/>
      </w:pPr>
      <w:r w:rsidRPr="008627AF">
        <w:t>Classify direction only when the evidence supports a clear relative difference between the two paired points. Do not assign Positive or Negative based only on the presence of a minor issue. The direction should reflect whether one point is meaningfully better or worse than the other.</w:t>
      </w:r>
    </w:p>
    <w:p w14:paraId="1F38EADC" w14:textId="77777777" w:rsidR="008627AF" w:rsidRPr="008627AF" w:rsidRDefault="008627AF" w:rsidP="008627AF">
      <w:pPr>
        <w:ind w:left="720"/>
      </w:pPr>
      <w:r w:rsidRPr="008627AF">
        <w:t>If the anomaly is confirmed but the direction is unclear, assign Indeterminate.</w:t>
      </w:r>
    </w:p>
    <w:p w14:paraId="5FECE369" w14:textId="77777777" w:rsidR="00CB4E77" w:rsidRPr="00CB4E77" w:rsidRDefault="00CB4E77" w:rsidP="008627AF">
      <w:pPr>
        <w:ind w:left="720"/>
      </w:pPr>
    </w:p>
    <w:p w14:paraId="405AF821" w14:textId="38FCB6A0" w:rsidR="00D31556" w:rsidRDefault="00D31556">
      <w:r>
        <w:br w:type="page"/>
      </w:r>
    </w:p>
    <w:p w14:paraId="4273CE1E" w14:textId="56F08178" w:rsidR="00D31556" w:rsidRPr="00D31556" w:rsidRDefault="009C36D0" w:rsidP="00D31556">
      <w:pPr>
        <w:rPr>
          <w:b/>
          <w:bCs/>
          <w:sz w:val="44"/>
          <w:szCs w:val="44"/>
        </w:rPr>
      </w:pPr>
      <w:r>
        <w:rPr>
          <w:b/>
          <w:bCs/>
          <w:sz w:val="44"/>
          <w:szCs w:val="44"/>
        </w:rPr>
        <w:lastRenderedPageBreak/>
        <w:t xml:space="preserve">3. </w:t>
      </w:r>
      <w:r w:rsidR="00D31556" w:rsidRPr="00D31556">
        <w:rPr>
          <w:b/>
          <w:bCs/>
          <w:sz w:val="44"/>
          <w:szCs w:val="44"/>
        </w:rPr>
        <w:t>Rubric for Assigning Confidence Levels to Anomaly Classification</w:t>
      </w:r>
      <w:r>
        <w:rPr>
          <w:b/>
          <w:bCs/>
          <w:sz w:val="44"/>
          <w:szCs w:val="44"/>
        </w:rPr>
        <w:t xml:space="preserve"> and Direction</w:t>
      </w:r>
    </w:p>
    <w:p w14:paraId="6FB72CC9" w14:textId="77777777" w:rsidR="00D31556" w:rsidRPr="00D31556" w:rsidRDefault="00D31556" w:rsidP="00D31556">
      <w:pPr>
        <w:rPr>
          <w:b/>
          <w:bCs/>
        </w:rPr>
      </w:pPr>
      <w:r w:rsidRPr="00D31556">
        <w:rPr>
          <w:b/>
          <w:bCs/>
        </w:rPr>
        <w:t>Purpose</w:t>
      </w:r>
    </w:p>
    <w:p w14:paraId="613E1DB1" w14:textId="77777777" w:rsidR="00D31556" w:rsidRPr="00D31556" w:rsidRDefault="00D31556" w:rsidP="00D31556">
      <w:r w:rsidRPr="00D31556">
        <w:t>Reviewers should assign a confidence level after classifying each paired scouting observation as Confirmed, Possibly, Not Confirmed, Indeterminate, or Excluded.</w:t>
      </w:r>
    </w:p>
    <w:p w14:paraId="2706071D" w14:textId="77777777" w:rsidR="00D31556" w:rsidRPr="00D31556" w:rsidRDefault="00D31556" w:rsidP="00D31556">
      <w:r w:rsidRPr="00D31556">
        <w:t>The confidence level should reflect how strongly the scouting observations support the assigned classification. Confidence should not reflect how important the anomaly is, how severe the crop condition is, or whether the reviewer agrees with the STADS model. It should only reflect the clarity and reliability of the evidence available in the paired scouting observations.</w:t>
      </w:r>
    </w:p>
    <w:p w14:paraId="2D4BA805" w14:textId="77777777" w:rsidR="00D31556" w:rsidRPr="00D31556" w:rsidRDefault="00D31556" w:rsidP="00D31556">
      <w:pPr>
        <w:rPr>
          <w:b/>
          <w:bCs/>
        </w:rPr>
      </w:pPr>
      <w:r w:rsidRPr="00D31556">
        <w:rPr>
          <w:b/>
          <w:bCs/>
        </w:rPr>
        <w:t>Confidence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7699"/>
      </w:tblGrid>
      <w:tr w:rsidR="00D31556" w:rsidRPr="00D31556" w14:paraId="4EC5A4B0" w14:textId="77777777">
        <w:trPr>
          <w:tblHeader/>
          <w:tblCellSpacing w:w="15" w:type="dxa"/>
        </w:trPr>
        <w:tc>
          <w:tcPr>
            <w:tcW w:w="0" w:type="auto"/>
            <w:vAlign w:val="center"/>
            <w:hideMark/>
          </w:tcPr>
          <w:p w14:paraId="4A79A268" w14:textId="77777777" w:rsidR="00D31556" w:rsidRPr="00D31556" w:rsidRDefault="00D31556" w:rsidP="00D31556">
            <w:pPr>
              <w:rPr>
                <w:b/>
                <w:bCs/>
              </w:rPr>
            </w:pPr>
            <w:r w:rsidRPr="00D31556">
              <w:rPr>
                <w:b/>
                <w:bCs/>
              </w:rPr>
              <w:t>Confidence level</w:t>
            </w:r>
          </w:p>
        </w:tc>
        <w:tc>
          <w:tcPr>
            <w:tcW w:w="0" w:type="auto"/>
            <w:vAlign w:val="center"/>
            <w:hideMark/>
          </w:tcPr>
          <w:p w14:paraId="37583A69" w14:textId="77777777" w:rsidR="00D31556" w:rsidRPr="00D31556" w:rsidRDefault="00D31556" w:rsidP="00D31556">
            <w:pPr>
              <w:rPr>
                <w:b/>
                <w:bCs/>
              </w:rPr>
            </w:pPr>
            <w:r w:rsidRPr="00D31556">
              <w:rPr>
                <w:b/>
                <w:bCs/>
              </w:rPr>
              <w:t>Meaning</w:t>
            </w:r>
          </w:p>
        </w:tc>
      </w:tr>
      <w:tr w:rsidR="00D31556" w:rsidRPr="00D31556" w14:paraId="7EDC9A99" w14:textId="77777777">
        <w:trPr>
          <w:tblCellSpacing w:w="15" w:type="dxa"/>
        </w:trPr>
        <w:tc>
          <w:tcPr>
            <w:tcW w:w="0" w:type="auto"/>
            <w:vAlign w:val="center"/>
            <w:hideMark/>
          </w:tcPr>
          <w:p w14:paraId="0F4BC5EA" w14:textId="77777777" w:rsidR="00D31556" w:rsidRPr="00D31556" w:rsidRDefault="00D31556" w:rsidP="00D31556">
            <w:r w:rsidRPr="00D31556">
              <w:t>High</w:t>
            </w:r>
          </w:p>
        </w:tc>
        <w:tc>
          <w:tcPr>
            <w:tcW w:w="0" w:type="auto"/>
            <w:vAlign w:val="center"/>
            <w:hideMark/>
          </w:tcPr>
          <w:p w14:paraId="68F44A8B" w14:textId="77777777" w:rsidR="00D31556" w:rsidRPr="00D31556" w:rsidRDefault="00D31556" w:rsidP="00D31556">
            <w:r w:rsidRPr="00D31556">
              <w:t>The scouting observations clearly and directly support the assigned classification.</w:t>
            </w:r>
          </w:p>
        </w:tc>
      </w:tr>
      <w:tr w:rsidR="00D31556" w:rsidRPr="00D31556" w14:paraId="63FB0901" w14:textId="77777777">
        <w:trPr>
          <w:tblCellSpacing w:w="15" w:type="dxa"/>
        </w:trPr>
        <w:tc>
          <w:tcPr>
            <w:tcW w:w="0" w:type="auto"/>
            <w:vAlign w:val="center"/>
            <w:hideMark/>
          </w:tcPr>
          <w:p w14:paraId="7023D332" w14:textId="77777777" w:rsidR="00D31556" w:rsidRPr="00D31556" w:rsidRDefault="00D31556" w:rsidP="00D31556">
            <w:r w:rsidRPr="00D31556">
              <w:t>Medium</w:t>
            </w:r>
          </w:p>
        </w:tc>
        <w:tc>
          <w:tcPr>
            <w:tcW w:w="0" w:type="auto"/>
            <w:vAlign w:val="center"/>
            <w:hideMark/>
          </w:tcPr>
          <w:p w14:paraId="296A097F" w14:textId="77777777" w:rsidR="00D31556" w:rsidRPr="00D31556" w:rsidRDefault="00D31556" w:rsidP="00D31556">
            <w:r w:rsidRPr="00D31556">
              <w:t>The scouting observations support the assigned classification, but with some uncertainty, ambiguity, or missing detail.</w:t>
            </w:r>
          </w:p>
        </w:tc>
      </w:tr>
      <w:tr w:rsidR="00D31556" w:rsidRPr="00D31556" w14:paraId="3158FD61" w14:textId="77777777">
        <w:trPr>
          <w:tblCellSpacing w:w="15" w:type="dxa"/>
        </w:trPr>
        <w:tc>
          <w:tcPr>
            <w:tcW w:w="0" w:type="auto"/>
            <w:vAlign w:val="center"/>
            <w:hideMark/>
          </w:tcPr>
          <w:p w14:paraId="30954A39" w14:textId="77777777" w:rsidR="00D31556" w:rsidRPr="00D31556" w:rsidRDefault="00D31556" w:rsidP="00D31556">
            <w:r w:rsidRPr="00D31556">
              <w:t>Low</w:t>
            </w:r>
          </w:p>
        </w:tc>
        <w:tc>
          <w:tcPr>
            <w:tcW w:w="0" w:type="auto"/>
            <w:vAlign w:val="center"/>
            <w:hideMark/>
          </w:tcPr>
          <w:p w14:paraId="6A4D44E5" w14:textId="77777777" w:rsidR="00D31556" w:rsidRPr="00D31556" w:rsidRDefault="00D31556" w:rsidP="00D31556">
            <w:r w:rsidRPr="00D31556">
              <w:t>The assigned classification is based on weak, vague, incomplete, or indirect evidence and should be interpreted cautiously.</w:t>
            </w:r>
          </w:p>
        </w:tc>
      </w:tr>
    </w:tbl>
    <w:p w14:paraId="3DFD3334" w14:textId="77777777" w:rsidR="00D31556" w:rsidRPr="00D31556" w:rsidRDefault="00D31556" w:rsidP="00D31556">
      <w:pPr>
        <w:rPr>
          <w:b/>
          <w:bCs/>
        </w:rPr>
      </w:pPr>
      <w:r w:rsidRPr="00D31556">
        <w:rPr>
          <w:b/>
          <w:bCs/>
        </w:rPr>
        <w:t>General Decision Rule</w:t>
      </w:r>
    </w:p>
    <w:p w14:paraId="35A217E0" w14:textId="77777777" w:rsidR="00D31556" w:rsidRPr="00D31556" w:rsidRDefault="00D31556" w:rsidP="00D31556">
      <w:r w:rsidRPr="00D31556">
        <w:t>Assign confidence by asking:</w:t>
      </w:r>
    </w:p>
    <w:p w14:paraId="267AB8E1" w14:textId="77777777" w:rsidR="00D31556" w:rsidRPr="00D31556" w:rsidRDefault="00D31556" w:rsidP="00D31556">
      <w:pPr>
        <w:numPr>
          <w:ilvl w:val="0"/>
          <w:numId w:val="14"/>
        </w:numPr>
      </w:pPr>
      <w:r w:rsidRPr="00D31556">
        <w:t>Are both paired observations available and interpretable?</w:t>
      </w:r>
    </w:p>
    <w:p w14:paraId="4D1354AC" w14:textId="77777777" w:rsidR="00D31556" w:rsidRPr="00D31556" w:rsidRDefault="00D31556" w:rsidP="00D31556">
      <w:pPr>
        <w:numPr>
          <w:ilvl w:val="0"/>
          <w:numId w:val="14"/>
        </w:numPr>
      </w:pPr>
      <w:r w:rsidRPr="00D31556">
        <w:t>Are the observations directly comparable?</w:t>
      </w:r>
    </w:p>
    <w:p w14:paraId="79A42884" w14:textId="77777777" w:rsidR="00D31556" w:rsidRPr="00D31556" w:rsidRDefault="00D31556" w:rsidP="00D31556">
      <w:pPr>
        <w:numPr>
          <w:ilvl w:val="0"/>
          <w:numId w:val="14"/>
        </w:numPr>
      </w:pPr>
      <w:r w:rsidRPr="00D31556">
        <w:t>Does the scout explicitly describe a difference or lack of difference?</w:t>
      </w:r>
    </w:p>
    <w:p w14:paraId="29B34E95" w14:textId="77777777" w:rsidR="00D31556" w:rsidRPr="00D31556" w:rsidRDefault="00D31556" w:rsidP="00D31556">
      <w:pPr>
        <w:numPr>
          <w:ilvl w:val="0"/>
          <w:numId w:val="14"/>
        </w:numPr>
      </w:pPr>
      <w:r w:rsidRPr="00D31556">
        <w:t>Are structured observations, photos, or quantitative values consistent with the classification?</w:t>
      </w:r>
    </w:p>
    <w:p w14:paraId="5EDA8311" w14:textId="77777777" w:rsidR="00D31556" w:rsidRPr="00D31556" w:rsidRDefault="00D31556" w:rsidP="00D31556">
      <w:pPr>
        <w:numPr>
          <w:ilvl w:val="0"/>
          <w:numId w:val="14"/>
        </w:numPr>
      </w:pPr>
      <w:r w:rsidRPr="00D31556">
        <w:t>Is the classification based on clear evidence, or is it inferred from limited comments?</w:t>
      </w:r>
    </w:p>
    <w:p w14:paraId="7FE31450" w14:textId="77777777" w:rsidR="00D31556" w:rsidRPr="00D31556" w:rsidRDefault="00D31556" w:rsidP="00D31556">
      <w:pPr>
        <w:rPr>
          <w:b/>
          <w:bCs/>
        </w:rPr>
      </w:pPr>
      <w:r w:rsidRPr="00D31556">
        <w:rPr>
          <w:b/>
          <w:bCs/>
        </w:rPr>
        <w:lastRenderedPageBreak/>
        <w:t>High Confidence</w:t>
      </w:r>
    </w:p>
    <w:p w14:paraId="458F4BE8" w14:textId="77777777" w:rsidR="00D31556" w:rsidRPr="00D31556" w:rsidRDefault="00D31556" w:rsidP="00D31556">
      <w:r w:rsidRPr="00D31556">
        <w:t>Assign High confidence when the evidence strongly supports the assigned classification.</w:t>
      </w:r>
    </w:p>
    <w:p w14:paraId="255FCD16" w14:textId="77777777" w:rsidR="00D31556" w:rsidRPr="00D31556" w:rsidRDefault="00D31556" w:rsidP="00D31556">
      <w:r w:rsidRPr="00D31556">
        <w:t>Use High confidence when most or all of the following are true:</w:t>
      </w:r>
    </w:p>
    <w:p w14:paraId="674B9B9B" w14:textId="77777777" w:rsidR="00D31556" w:rsidRPr="00D31556" w:rsidRDefault="00D31556" w:rsidP="00D31556">
      <w:pPr>
        <w:numPr>
          <w:ilvl w:val="0"/>
          <w:numId w:val="15"/>
        </w:numPr>
      </w:pPr>
      <w:r w:rsidRPr="00D31556">
        <w:t>Both paired observations have usable comments or structured observations.</w:t>
      </w:r>
    </w:p>
    <w:p w14:paraId="5A9D889C" w14:textId="77777777" w:rsidR="00D31556" w:rsidRPr="00D31556" w:rsidRDefault="00D31556" w:rsidP="00D31556">
      <w:pPr>
        <w:numPr>
          <w:ilvl w:val="0"/>
          <w:numId w:val="15"/>
        </w:numPr>
      </w:pPr>
      <w:r w:rsidRPr="00D31556">
        <w:t>The pair relationship is clear.</w:t>
      </w:r>
    </w:p>
    <w:p w14:paraId="688EB9D0" w14:textId="77777777" w:rsidR="00D31556" w:rsidRPr="00D31556" w:rsidRDefault="00D31556" w:rsidP="00D31556">
      <w:pPr>
        <w:numPr>
          <w:ilvl w:val="0"/>
          <w:numId w:val="15"/>
        </w:numPr>
      </w:pPr>
      <w:r w:rsidRPr="00D31556">
        <w:t>The scout explicitly describes the points as different, similar, or not different.</w:t>
      </w:r>
    </w:p>
    <w:p w14:paraId="467B450B" w14:textId="77777777" w:rsidR="00D31556" w:rsidRPr="00D31556" w:rsidRDefault="00D31556" w:rsidP="00D31556">
      <w:pPr>
        <w:numPr>
          <w:ilvl w:val="0"/>
          <w:numId w:val="15"/>
        </w:numPr>
      </w:pPr>
      <w:r w:rsidRPr="00D31556">
        <w:t>The evidence is directly comparative between the two paired points.</w:t>
      </w:r>
    </w:p>
    <w:p w14:paraId="021480BB" w14:textId="77777777" w:rsidR="00D31556" w:rsidRPr="00D31556" w:rsidRDefault="00D31556" w:rsidP="00D31556">
      <w:pPr>
        <w:numPr>
          <w:ilvl w:val="0"/>
          <w:numId w:val="15"/>
        </w:numPr>
      </w:pPr>
      <w:r w:rsidRPr="00D31556">
        <w:t>The difference or lack of difference is agronomically meaningful and clearly described.</w:t>
      </w:r>
    </w:p>
    <w:p w14:paraId="679B2F38" w14:textId="77777777" w:rsidR="00D31556" w:rsidRPr="00D31556" w:rsidRDefault="00D31556" w:rsidP="00D31556">
      <w:pPr>
        <w:numPr>
          <w:ilvl w:val="0"/>
          <w:numId w:val="15"/>
        </w:numPr>
      </w:pPr>
      <w:r w:rsidRPr="00D31556">
        <w:t>Structured observations support the classification, such as population count, plant height, disease severity, pest pressure, weed severity, crop stage, or photo descriptions.</w:t>
      </w:r>
    </w:p>
    <w:p w14:paraId="476F5468" w14:textId="77777777" w:rsidR="00D31556" w:rsidRPr="00D31556" w:rsidRDefault="00D31556" w:rsidP="00D31556">
      <w:pPr>
        <w:numPr>
          <w:ilvl w:val="0"/>
          <w:numId w:val="15"/>
        </w:numPr>
      </w:pPr>
      <w:r w:rsidRPr="00D31556">
        <w:t>The classification would likely be assigned the same way by another reviewer.</w:t>
      </w:r>
    </w:p>
    <w:p w14:paraId="1505FB31" w14:textId="77777777" w:rsidR="00D31556" w:rsidRPr="00D31556" w:rsidRDefault="00D31556" w:rsidP="00D31556">
      <w:r w:rsidRPr="00D31556">
        <w:t>Examples of high-confidence Confirmed classifications:</w:t>
      </w:r>
    </w:p>
    <w:p w14:paraId="21823F60" w14:textId="77777777" w:rsidR="00D31556" w:rsidRPr="00D31556" w:rsidRDefault="00D31556" w:rsidP="00D31556">
      <w:pPr>
        <w:numPr>
          <w:ilvl w:val="0"/>
          <w:numId w:val="16"/>
        </w:numPr>
      </w:pPr>
      <w:r w:rsidRPr="00D31556">
        <w:t>One point is described as having no corn emergence, while the paired point has healthy corn.</w:t>
      </w:r>
    </w:p>
    <w:p w14:paraId="1CC5FEAC" w14:textId="77777777" w:rsidR="00D31556" w:rsidRPr="00D31556" w:rsidRDefault="00D31556" w:rsidP="00D31556">
      <w:pPr>
        <w:numPr>
          <w:ilvl w:val="0"/>
          <w:numId w:val="16"/>
        </w:numPr>
      </w:pPr>
      <w:r w:rsidRPr="00D31556">
        <w:t>One point is shorter, off-color, and drought stressed, while the paired point is taller and darker green.</w:t>
      </w:r>
    </w:p>
    <w:p w14:paraId="72C7DA2F" w14:textId="77777777" w:rsidR="00D31556" w:rsidRPr="00D31556" w:rsidRDefault="00D31556" w:rsidP="00D31556">
      <w:pPr>
        <w:numPr>
          <w:ilvl w:val="0"/>
          <w:numId w:val="16"/>
        </w:numPr>
      </w:pPr>
      <w:r w:rsidRPr="00D31556">
        <w:t>One point has a thin stand and low population, while the other has a solid stand.</w:t>
      </w:r>
    </w:p>
    <w:p w14:paraId="780A24C6" w14:textId="77777777" w:rsidR="00D31556" w:rsidRPr="00D31556" w:rsidRDefault="00D31556" w:rsidP="00D31556">
      <w:pPr>
        <w:numPr>
          <w:ilvl w:val="0"/>
          <w:numId w:val="16"/>
        </w:numPr>
      </w:pPr>
      <w:r w:rsidRPr="00D31556">
        <w:t>The scout states "visible difference," "definite difference," or "significant difference between points."</w:t>
      </w:r>
    </w:p>
    <w:p w14:paraId="3831A8C1" w14:textId="77777777" w:rsidR="00D31556" w:rsidRPr="00D31556" w:rsidRDefault="00D31556" w:rsidP="00D31556">
      <w:r w:rsidRPr="00D31556">
        <w:t>Examples of high-confidence Not Confirmed classifications:</w:t>
      </w:r>
    </w:p>
    <w:p w14:paraId="6423D272" w14:textId="77777777" w:rsidR="00D31556" w:rsidRPr="00D31556" w:rsidRDefault="00D31556" w:rsidP="00D31556">
      <w:pPr>
        <w:numPr>
          <w:ilvl w:val="0"/>
          <w:numId w:val="17"/>
        </w:numPr>
      </w:pPr>
      <w:r w:rsidRPr="00D31556">
        <w:t>The scout states "no visible difference," "no significant difference," "same condition," or "identical condition."</w:t>
      </w:r>
    </w:p>
    <w:p w14:paraId="4D4D538D" w14:textId="77777777" w:rsidR="00D31556" w:rsidRPr="00D31556" w:rsidRDefault="00D31556" w:rsidP="00D31556">
      <w:pPr>
        <w:numPr>
          <w:ilvl w:val="0"/>
          <w:numId w:val="17"/>
        </w:numPr>
      </w:pPr>
      <w:r w:rsidRPr="00D31556">
        <w:t>Both points have similar height, color, population, and crop condition.</w:t>
      </w:r>
    </w:p>
    <w:p w14:paraId="2A8B36E5" w14:textId="77777777" w:rsidR="00D31556" w:rsidRPr="00D31556" w:rsidRDefault="00D31556" w:rsidP="00D31556">
      <w:pPr>
        <w:numPr>
          <w:ilvl w:val="0"/>
          <w:numId w:val="17"/>
        </w:numPr>
      </w:pPr>
      <w:r w:rsidRPr="00D31556">
        <w:t>Both points are similarly affected by the same issue.</w:t>
      </w:r>
    </w:p>
    <w:p w14:paraId="39C5AD88" w14:textId="77777777" w:rsidR="00D31556" w:rsidRPr="00D31556" w:rsidRDefault="00D31556" w:rsidP="00D31556">
      <w:r w:rsidRPr="00D31556">
        <w:t>Examples of high-confidence Excluded classifications:</w:t>
      </w:r>
    </w:p>
    <w:p w14:paraId="6F9F190A" w14:textId="77777777" w:rsidR="00D31556" w:rsidRPr="00D31556" w:rsidRDefault="00D31556" w:rsidP="00D31556">
      <w:pPr>
        <w:numPr>
          <w:ilvl w:val="0"/>
          <w:numId w:val="18"/>
        </w:numPr>
      </w:pPr>
      <w:r w:rsidRPr="00D31556">
        <w:t>The crop was recently cut or harvested, and crop condition cannot be evaluated.</w:t>
      </w:r>
    </w:p>
    <w:p w14:paraId="45907E48" w14:textId="77777777" w:rsidR="00D31556" w:rsidRPr="00D31556" w:rsidRDefault="00D31556" w:rsidP="00D31556">
      <w:pPr>
        <w:numPr>
          <w:ilvl w:val="0"/>
          <w:numId w:val="18"/>
        </w:numPr>
      </w:pPr>
      <w:r w:rsidRPr="00D31556">
        <w:lastRenderedPageBreak/>
        <w:t>The point is clearly off-field or outside the intended crop area.</w:t>
      </w:r>
    </w:p>
    <w:p w14:paraId="53496E7D" w14:textId="77777777" w:rsidR="00D31556" w:rsidRPr="00D31556" w:rsidRDefault="00D31556" w:rsidP="00D31556">
      <w:pPr>
        <w:numPr>
          <w:ilvl w:val="0"/>
          <w:numId w:val="18"/>
        </w:numPr>
      </w:pPr>
      <w:r w:rsidRPr="00D31556">
        <w:t>The record is clearly a duplicate and should not be counted independently.</w:t>
      </w:r>
    </w:p>
    <w:p w14:paraId="4320A58D" w14:textId="77777777" w:rsidR="00D31556" w:rsidRPr="00D31556" w:rsidRDefault="00D31556" w:rsidP="00D31556">
      <w:pPr>
        <w:rPr>
          <w:b/>
          <w:bCs/>
        </w:rPr>
      </w:pPr>
      <w:r w:rsidRPr="00D31556">
        <w:rPr>
          <w:b/>
          <w:bCs/>
        </w:rPr>
        <w:t>Medium Confidence</w:t>
      </w:r>
    </w:p>
    <w:p w14:paraId="567BDA87" w14:textId="77777777" w:rsidR="00D31556" w:rsidRPr="00D31556" w:rsidRDefault="00D31556" w:rsidP="00D31556">
      <w:r w:rsidRPr="00D31556">
        <w:t>Assign Medium confidence when the evidence generally supports the classification, but there is some uncertainty.</w:t>
      </w:r>
    </w:p>
    <w:p w14:paraId="687B51BF" w14:textId="77777777" w:rsidR="00D31556" w:rsidRPr="00D31556" w:rsidRDefault="00D31556" w:rsidP="00D31556">
      <w:r w:rsidRPr="00D31556">
        <w:t>Use Medium confidence when one or more of the following are true:</w:t>
      </w:r>
    </w:p>
    <w:p w14:paraId="5DFBEB05" w14:textId="77777777" w:rsidR="00D31556" w:rsidRPr="00D31556" w:rsidRDefault="00D31556" w:rsidP="00D31556">
      <w:pPr>
        <w:numPr>
          <w:ilvl w:val="0"/>
          <w:numId w:val="19"/>
        </w:numPr>
      </w:pPr>
      <w:r w:rsidRPr="00D31556">
        <w:t>Both paired observations are available, but the comments are not fully comparative.</w:t>
      </w:r>
    </w:p>
    <w:p w14:paraId="24740878" w14:textId="77777777" w:rsidR="00D31556" w:rsidRPr="00D31556" w:rsidRDefault="00D31556" w:rsidP="00D31556">
      <w:pPr>
        <w:numPr>
          <w:ilvl w:val="0"/>
          <w:numId w:val="19"/>
        </w:numPr>
      </w:pPr>
      <w:r w:rsidRPr="00D31556">
        <w:t>A difference is apparent, but the magnitude is not clearly described.</w:t>
      </w:r>
    </w:p>
    <w:p w14:paraId="12759B6B" w14:textId="77777777" w:rsidR="00D31556" w:rsidRPr="00D31556" w:rsidRDefault="00D31556" w:rsidP="00D31556">
      <w:pPr>
        <w:numPr>
          <w:ilvl w:val="0"/>
          <w:numId w:val="19"/>
        </w:numPr>
      </w:pPr>
      <w:r w:rsidRPr="00D31556">
        <w:t>The scout describes a condition at each point, but does not explicitly state whether the difference is meaningful.</w:t>
      </w:r>
    </w:p>
    <w:p w14:paraId="44D817B6" w14:textId="77777777" w:rsidR="00D31556" w:rsidRPr="00D31556" w:rsidRDefault="00D31556" w:rsidP="00D31556">
      <w:pPr>
        <w:numPr>
          <w:ilvl w:val="0"/>
          <w:numId w:val="19"/>
        </w:numPr>
      </w:pPr>
      <w:r w:rsidRPr="00D31556">
        <w:t>Structured observations suggest a difference, but the evidence is incomplete or only partially supports the classification.</w:t>
      </w:r>
    </w:p>
    <w:p w14:paraId="311271AB" w14:textId="77777777" w:rsidR="00D31556" w:rsidRPr="00D31556" w:rsidRDefault="00D31556" w:rsidP="00D31556">
      <w:pPr>
        <w:numPr>
          <w:ilvl w:val="0"/>
          <w:numId w:val="19"/>
        </w:numPr>
      </w:pPr>
      <w:r w:rsidRPr="00D31556">
        <w:t>The reviewer can make a reasonable judgment, but another reviewer might plausibly classify the pair differently.</w:t>
      </w:r>
    </w:p>
    <w:p w14:paraId="2B9F6AB7" w14:textId="77777777" w:rsidR="00D31556" w:rsidRPr="00D31556" w:rsidRDefault="00D31556" w:rsidP="00D31556">
      <w:pPr>
        <w:numPr>
          <w:ilvl w:val="0"/>
          <w:numId w:val="19"/>
        </w:numPr>
      </w:pPr>
      <w:r w:rsidRPr="00D31556">
        <w:t>The classification depends partly on inference from context, such as relative crop height, population, color, or field position.</w:t>
      </w:r>
    </w:p>
    <w:p w14:paraId="1DCDADCC" w14:textId="77777777" w:rsidR="00D31556" w:rsidRPr="00D31556" w:rsidRDefault="00D31556" w:rsidP="00D31556">
      <w:r w:rsidRPr="00D31556">
        <w:t>Examples of medium-confidence Confirmed classifications:</w:t>
      </w:r>
    </w:p>
    <w:p w14:paraId="7691313D" w14:textId="77777777" w:rsidR="00D31556" w:rsidRPr="00D31556" w:rsidRDefault="00D31556" w:rsidP="00D31556">
      <w:pPr>
        <w:numPr>
          <w:ilvl w:val="0"/>
          <w:numId w:val="20"/>
        </w:numPr>
      </w:pPr>
      <w:r w:rsidRPr="00D31556">
        <w:t>One point is somewhat shorter or thinner than the other, but the scout does not explicitly state that the difference is significant.</w:t>
      </w:r>
    </w:p>
    <w:p w14:paraId="3B1AF1F6" w14:textId="77777777" w:rsidR="00D31556" w:rsidRPr="00D31556" w:rsidRDefault="00D31556" w:rsidP="00D31556">
      <w:pPr>
        <w:numPr>
          <w:ilvl w:val="0"/>
          <w:numId w:val="20"/>
        </w:numPr>
      </w:pPr>
      <w:r w:rsidRPr="00D31556">
        <w:t>One point has poorer color or more stress indicators, but both points are generally acceptable.</w:t>
      </w:r>
    </w:p>
    <w:p w14:paraId="13C14D80" w14:textId="77777777" w:rsidR="00D31556" w:rsidRPr="00D31556" w:rsidRDefault="00D31556" w:rsidP="00D31556">
      <w:pPr>
        <w:numPr>
          <w:ilvl w:val="0"/>
          <w:numId w:val="20"/>
        </w:numPr>
      </w:pPr>
      <w:r w:rsidRPr="00D31556">
        <w:t>Population counts differ, but the agronomic importance of the difference is not fully clear.</w:t>
      </w:r>
    </w:p>
    <w:p w14:paraId="79C6E6E3" w14:textId="77777777" w:rsidR="00D31556" w:rsidRPr="00D31556" w:rsidRDefault="00D31556" w:rsidP="00D31556">
      <w:pPr>
        <w:numPr>
          <w:ilvl w:val="0"/>
          <w:numId w:val="20"/>
        </w:numPr>
      </w:pPr>
      <w:r w:rsidRPr="00D31556">
        <w:t>One point is lower or wetter and appears somewhat affected, but the crop condition difference is only partially described.</w:t>
      </w:r>
    </w:p>
    <w:p w14:paraId="5E9485EE" w14:textId="77777777" w:rsidR="00D31556" w:rsidRPr="00D31556" w:rsidRDefault="00D31556" w:rsidP="00D31556">
      <w:r w:rsidRPr="00D31556">
        <w:t>Examples of medium-confidence Possibly classifications:</w:t>
      </w:r>
    </w:p>
    <w:p w14:paraId="02E2D1DB" w14:textId="77777777" w:rsidR="00D31556" w:rsidRPr="00D31556" w:rsidRDefault="00D31556" w:rsidP="00D31556">
      <w:pPr>
        <w:numPr>
          <w:ilvl w:val="0"/>
          <w:numId w:val="21"/>
        </w:numPr>
      </w:pPr>
      <w:r w:rsidRPr="00D31556">
        <w:t>The scout mentions a slight difference but does not describe it in detail.</w:t>
      </w:r>
    </w:p>
    <w:p w14:paraId="52998298" w14:textId="77777777" w:rsidR="00D31556" w:rsidRPr="00D31556" w:rsidRDefault="00D31556" w:rsidP="00D31556">
      <w:pPr>
        <w:numPr>
          <w:ilvl w:val="0"/>
          <w:numId w:val="21"/>
        </w:numPr>
      </w:pPr>
      <w:r w:rsidRPr="00D31556">
        <w:t>The comments suggest one point may differ from the other, but both appear broadly similar.</w:t>
      </w:r>
    </w:p>
    <w:p w14:paraId="6633D85C" w14:textId="77777777" w:rsidR="00D31556" w:rsidRPr="00D31556" w:rsidRDefault="00D31556" w:rsidP="00D31556">
      <w:pPr>
        <w:numPr>
          <w:ilvl w:val="0"/>
          <w:numId w:val="21"/>
        </w:numPr>
      </w:pPr>
      <w:r w:rsidRPr="00D31556">
        <w:lastRenderedPageBreak/>
        <w:t>The difference appears real but subtle.</w:t>
      </w:r>
    </w:p>
    <w:p w14:paraId="6E003BC7" w14:textId="77777777" w:rsidR="00D31556" w:rsidRPr="00D31556" w:rsidRDefault="00D31556" w:rsidP="00D31556">
      <w:r w:rsidRPr="00D31556">
        <w:t>Examples of medium-confidence Not Confirmed classifications:</w:t>
      </w:r>
    </w:p>
    <w:p w14:paraId="1A0232E3" w14:textId="77777777" w:rsidR="00D31556" w:rsidRPr="00D31556" w:rsidRDefault="00D31556" w:rsidP="00D31556">
      <w:pPr>
        <w:numPr>
          <w:ilvl w:val="0"/>
          <w:numId w:val="22"/>
        </w:numPr>
      </w:pPr>
      <w:r w:rsidRPr="00D31556">
        <w:t>Both points seem similar based on the comments, but the scout does not explicitly say there was no difference.</w:t>
      </w:r>
    </w:p>
    <w:p w14:paraId="6166F006" w14:textId="77777777" w:rsidR="00D31556" w:rsidRPr="00D31556" w:rsidRDefault="00D31556" w:rsidP="00D31556">
      <w:pPr>
        <w:numPr>
          <w:ilvl w:val="0"/>
          <w:numId w:val="22"/>
        </w:numPr>
      </w:pPr>
      <w:r w:rsidRPr="00D31556">
        <w:t>The available observations are generally comparable, but some details are missing.</w:t>
      </w:r>
    </w:p>
    <w:p w14:paraId="451313E9" w14:textId="77777777" w:rsidR="00D31556" w:rsidRPr="00D31556" w:rsidRDefault="00D31556" w:rsidP="00D31556">
      <w:pPr>
        <w:rPr>
          <w:b/>
          <w:bCs/>
        </w:rPr>
      </w:pPr>
      <w:r w:rsidRPr="00D31556">
        <w:rPr>
          <w:b/>
          <w:bCs/>
        </w:rPr>
        <w:t>Low Confidence</w:t>
      </w:r>
    </w:p>
    <w:p w14:paraId="07EFA38B" w14:textId="77777777" w:rsidR="00D31556" w:rsidRPr="00D31556" w:rsidRDefault="00D31556" w:rsidP="00D31556">
      <w:r w:rsidRPr="00D31556">
        <w:t>Assign Low confidence when the classification is uncertain or based on limited evidence.</w:t>
      </w:r>
    </w:p>
    <w:p w14:paraId="0F61D36E" w14:textId="77777777" w:rsidR="00D31556" w:rsidRPr="00D31556" w:rsidRDefault="00D31556" w:rsidP="00D31556">
      <w:r w:rsidRPr="00D31556">
        <w:t>Use Low confidence when one or more of the following are true:</w:t>
      </w:r>
    </w:p>
    <w:p w14:paraId="36F8E4D3" w14:textId="77777777" w:rsidR="00D31556" w:rsidRPr="00D31556" w:rsidRDefault="00D31556" w:rsidP="00D31556">
      <w:pPr>
        <w:numPr>
          <w:ilvl w:val="0"/>
          <w:numId w:val="23"/>
        </w:numPr>
      </w:pPr>
      <w:r w:rsidRPr="00D31556">
        <w:t>One or both paired observations have sparse, vague, or missing comments.</w:t>
      </w:r>
    </w:p>
    <w:p w14:paraId="056F3F88" w14:textId="77777777" w:rsidR="00D31556" w:rsidRPr="00D31556" w:rsidRDefault="00D31556" w:rsidP="00D31556">
      <w:pPr>
        <w:numPr>
          <w:ilvl w:val="0"/>
          <w:numId w:val="23"/>
        </w:numPr>
      </w:pPr>
      <w:r w:rsidRPr="00D31556">
        <w:t>The pair relationship is uncertain.</w:t>
      </w:r>
    </w:p>
    <w:p w14:paraId="17E505D2" w14:textId="77777777" w:rsidR="00D31556" w:rsidRPr="00D31556" w:rsidRDefault="00D31556" w:rsidP="00D31556">
      <w:pPr>
        <w:numPr>
          <w:ilvl w:val="0"/>
          <w:numId w:val="23"/>
        </w:numPr>
      </w:pPr>
      <w:r w:rsidRPr="00D31556">
        <w:t>The scout comments are not directly comparable.</w:t>
      </w:r>
    </w:p>
    <w:p w14:paraId="481D12B8" w14:textId="77777777" w:rsidR="00D31556" w:rsidRPr="00D31556" w:rsidRDefault="00D31556" w:rsidP="00D31556">
      <w:pPr>
        <w:numPr>
          <w:ilvl w:val="0"/>
          <w:numId w:val="23"/>
        </w:numPr>
      </w:pPr>
      <w:r w:rsidRPr="00D31556">
        <w:t>The classification is based mainly on inference rather than explicit evidence.</w:t>
      </w:r>
    </w:p>
    <w:p w14:paraId="1E63F6FC" w14:textId="77777777" w:rsidR="00D31556" w:rsidRPr="00D31556" w:rsidRDefault="00D31556" w:rsidP="00D31556">
      <w:pPr>
        <w:numPr>
          <w:ilvl w:val="0"/>
          <w:numId w:val="23"/>
        </w:numPr>
      </w:pPr>
      <w:r w:rsidRPr="00D31556">
        <w:t>Structured observations are missing, incomplete, inconsistent, or difficult to interpret.</w:t>
      </w:r>
    </w:p>
    <w:p w14:paraId="7C06E8BA" w14:textId="77777777" w:rsidR="00D31556" w:rsidRPr="00D31556" w:rsidRDefault="00D31556" w:rsidP="00D31556">
      <w:pPr>
        <w:numPr>
          <w:ilvl w:val="0"/>
          <w:numId w:val="23"/>
        </w:numPr>
      </w:pPr>
      <w:r w:rsidRPr="00D31556">
        <w:t>The comments describe the field generally but do not clearly describe the paired points.</w:t>
      </w:r>
    </w:p>
    <w:p w14:paraId="301B16D7" w14:textId="77777777" w:rsidR="00D31556" w:rsidRPr="00D31556" w:rsidRDefault="00D31556" w:rsidP="00D31556">
      <w:pPr>
        <w:numPr>
          <w:ilvl w:val="0"/>
          <w:numId w:val="23"/>
        </w:numPr>
      </w:pPr>
      <w:r w:rsidRPr="00D31556">
        <w:t>The direction, magnitude, or importance of the difference is unclear.</w:t>
      </w:r>
    </w:p>
    <w:p w14:paraId="1A4805E8" w14:textId="77777777" w:rsidR="00D31556" w:rsidRPr="00D31556" w:rsidRDefault="00D31556" w:rsidP="00D31556">
      <w:pPr>
        <w:numPr>
          <w:ilvl w:val="0"/>
          <w:numId w:val="23"/>
        </w:numPr>
      </w:pPr>
      <w:r w:rsidRPr="00D31556">
        <w:t>The reviewer would expect substantial disagreement among reviewers.</w:t>
      </w:r>
    </w:p>
    <w:p w14:paraId="581759EA" w14:textId="77777777" w:rsidR="00D31556" w:rsidRPr="00D31556" w:rsidRDefault="00D31556" w:rsidP="00D31556">
      <w:r w:rsidRPr="00D31556">
        <w:t>Examples of low-confidence classifications:</w:t>
      </w:r>
    </w:p>
    <w:p w14:paraId="12E14E89" w14:textId="77777777" w:rsidR="00D31556" w:rsidRPr="00D31556" w:rsidRDefault="00D31556" w:rsidP="00D31556">
      <w:pPr>
        <w:numPr>
          <w:ilvl w:val="0"/>
          <w:numId w:val="24"/>
        </w:numPr>
      </w:pPr>
      <w:r w:rsidRPr="00D31556">
        <w:t>One point has a useful comment, but the paired point has little or no usable information.</w:t>
      </w:r>
    </w:p>
    <w:p w14:paraId="688EA027" w14:textId="77777777" w:rsidR="00D31556" w:rsidRPr="00D31556" w:rsidRDefault="00D31556" w:rsidP="00D31556">
      <w:pPr>
        <w:numPr>
          <w:ilvl w:val="0"/>
          <w:numId w:val="24"/>
        </w:numPr>
      </w:pPr>
      <w:r w:rsidRPr="00D31556">
        <w:t>Comments only say "looks good" or "typical" without enough detail for comparison.</w:t>
      </w:r>
    </w:p>
    <w:p w14:paraId="42A2F5D3" w14:textId="77777777" w:rsidR="00D31556" w:rsidRPr="00D31556" w:rsidRDefault="00D31556" w:rsidP="00D31556">
      <w:pPr>
        <w:numPr>
          <w:ilvl w:val="0"/>
          <w:numId w:val="24"/>
        </w:numPr>
      </w:pPr>
      <w:r w:rsidRPr="00D31556">
        <w:t>The scout describes a field-wide issue but not the specific paired points.</w:t>
      </w:r>
    </w:p>
    <w:p w14:paraId="00BD6A96" w14:textId="77777777" w:rsidR="00D31556" w:rsidRPr="00D31556" w:rsidRDefault="00D31556" w:rsidP="00D31556">
      <w:pPr>
        <w:numPr>
          <w:ilvl w:val="0"/>
          <w:numId w:val="24"/>
        </w:numPr>
      </w:pPr>
      <w:r w:rsidRPr="00D31556">
        <w:t>A difference is implied by location, such as "low spot" or "hill," but crop condition is not clearly different.</w:t>
      </w:r>
    </w:p>
    <w:p w14:paraId="7DAEA22D" w14:textId="77777777" w:rsidR="00D31556" w:rsidRPr="00D31556" w:rsidRDefault="00D31556" w:rsidP="00D31556">
      <w:pPr>
        <w:numPr>
          <w:ilvl w:val="0"/>
          <w:numId w:val="24"/>
        </w:numPr>
      </w:pPr>
      <w:r w:rsidRPr="00D31556">
        <w:t>The classification depends on uncertain inference from one photo, one structured observation, or incomplete metadata.</w:t>
      </w:r>
    </w:p>
    <w:p w14:paraId="2F90A690" w14:textId="77777777" w:rsidR="00D31556" w:rsidRPr="00D31556" w:rsidRDefault="00D31556" w:rsidP="00D31556">
      <w:pPr>
        <w:numPr>
          <w:ilvl w:val="0"/>
          <w:numId w:val="24"/>
        </w:numPr>
      </w:pPr>
      <w:r w:rsidRPr="00D31556">
        <w:lastRenderedPageBreak/>
        <w:t>The pair may be associated with the intended scouting points, but the association is uncertain.</w:t>
      </w:r>
    </w:p>
    <w:p w14:paraId="5B52BE40" w14:textId="77777777" w:rsidR="00D31556" w:rsidRPr="00D31556" w:rsidRDefault="00D31556" w:rsidP="00D31556">
      <w:pPr>
        <w:rPr>
          <w:b/>
          <w:bCs/>
        </w:rPr>
      </w:pPr>
      <w:r w:rsidRPr="00D31556">
        <w:rPr>
          <w:b/>
          <w:bCs/>
        </w:rPr>
        <w:t>Relationship Between Classification and Confidence</w:t>
      </w:r>
    </w:p>
    <w:p w14:paraId="10597239" w14:textId="77777777" w:rsidR="00D31556" w:rsidRPr="00D31556" w:rsidRDefault="00D31556" w:rsidP="00D31556">
      <w:r w:rsidRPr="00D31556">
        <w:t>Confidence should be assigned independently from the classification category.</w:t>
      </w:r>
    </w:p>
    <w:p w14:paraId="527FA76F" w14:textId="77777777" w:rsidR="00D31556" w:rsidRPr="00D31556" w:rsidRDefault="00D31556" w:rsidP="00D31556">
      <w:r w:rsidRPr="00D31556">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1905"/>
        <w:gridCol w:w="5857"/>
      </w:tblGrid>
      <w:tr w:rsidR="00D31556" w:rsidRPr="00D31556" w14:paraId="1A4F1C88" w14:textId="77777777">
        <w:trPr>
          <w:tblHeader/>
          <w:tblCellSpacing w:w="15" w:type="dxa"/>
        </w:trPr>
        <w:tc>
          <w:tcPr>
            <w:tcW w:w="0" w:type="auto"/>
            <w:vAlign w:val="center"/>
            <w:hideMark/>
          </w:tcPr>
          <w:p w14:paraId="0647260B" w14:textId="77777777" w:rsidR="00D31556" w:rsidRPr="00D31556" w:rsidRDefault="00D31556" w:rsidP="00D31556">
            <w:pPr>
              <w:rPr>
                <w:b/>
                <w:bCs/>
              </w:rPr>
            </w:pPr>
            <w:r w:rsidRPr="00D31556">
              <w:rPr>
                <w:b/>
                <w:bCs/>
              </w:rPr>
              <w:t>Classification</w:t>
            </w:r>
          </w:p>
        </w:tc>
        <w:tc>
          <w:tcPr>
            <w:tcW w:w="0" w:type="auto"/>
            <w:vAlign w:val="center"/>
            <w:hideMark/>
          </w:tcPr>
          <w:p w14:paraId="728B29DE" w14:textId="77777777" w:rsidR="00D31556" w:rsidRPr="00D31556" w:rsidRDefault="00D31556" w:rsidP="00D31556">
            <w:pPr>
              <w:rPr>
                <w:b/>
                <w:bCs/>
              </w:rPr>
            </w:pPr>
            <w:r w:rsidRPr="00D31556">
              <w:rPr>
                <w:b/>
                <w:bCs/>
              </w:rPr>
              <w:t>Possible confidence levels</w:t>
            </w:r>
          </w:p>
        </w:tc>
        <w:tc>
          <w:tcPr>
            <w:tcW w:w="0" w:type="auto"/>
            <w:vAlign w:val="center"/>
            <w:hideMark/>
          </w:tcPr>
          <w:p w14:paraId="5FD21A7D" w14:textId="77777777" w:rsidR="00D31556" w:rsidRPr="00D31556" w:rsidRDefault="00D31556" w:rsidP="00D31556">
            <w:pPr>
              <w:rPr>
                <w:b/>
                <w:bCs/>
              </w:rPr>
            </w:pPr>
            <w:r w:rsidRPr="00D31556">
              <w:rPr>
                <w:b/>
                <w:bCs/>
              </w:rPr>
              <w:t>Explanation</w:t>
            </w:r>
          </w:p>
        </w:tc>
      </w:tr>
      <w:tr w:rsidR="00D31556" w:rsidRPr="00D31556" w14:paraId="4932E6BE" w14:textId="77777777">
        <w:trPr>
          <w:tblCellSpacing w:w="15" w:type="dxa"/>
        </w:trPr>
        <w:tc>
          <w:tcPr>
            <w:tcW w:w="0" w:type="auto"/>
            <w:vAlign w:val="center"/>
            <w:hideMark/>
          </w:tcPr>
          <w:p w14:paraId="68064F31" w14:textId="77777777" w:rsidR="00D31556" w:rsidRPr="00D31556" w:rsidRDefault="00D31556" w:rsidP="00D31556">
            <w:r w:rsidRPr="00D31556">
              <w:t>Confirmed</w:t>
            </w:r>
          </w:p>
        </w:tc>
        <w:tc>
          <w:tcPr>
            <w:tcW w:w="0" w:type="auto"/>
            <w:vAlign w:val="center"/>
            <w:hideMark/>
          </w:tcPr>
          <w:p w14:paraId="5518F712" w14:textId="77777777" w:rsidR="00D31556" w:rsidRPr="00D31556" w:rsidRDefault="00D31556" w:rsidP="00D31556">
            <w:r w:rsidRPr="00D31556">
              <w:t>High, Medium, or Low</w:t>
            </w:r>
          </w:p>
        </w:tc>
        <w:tc>
          <w:tcPr>
            <w:tcW w:w="0" w:type="auto"/>
            <w:vAlign w:val="center"/>
            <w:hideMark/>
          </w:tcPr>
          <w:p w14:paraId="39CB5970" w14:textId="77777777" w:rsidR="00D31556" w:rsidRPr="00D31556" w:rsidRDefault="00D31556" w:rsidP="00D31556">
            <w:r w:rsidRPr="00D31556">
              <w:t>A confirmed anomaly can be obvious or inferred from weak evidence.</w:t>
            </w:r>
          </w:p>
        </w:tc>
      </w:tr>
      <w:tr w:rsidR="00D31556" w:rsidRPr="00D31556" w14:paraId="742B4241" w14:textId="77777777">
        <w:trPr>
          <w:tblCellSpacing w:w="15" w:type="dxa"/>
        </w:trPr>
        <w:tc>
          <w:tcPr>
            <w:tcW w:w="0" w:type="auto"/>
            <w:vAlign w:val="center"/>
            <w:hideMark/>
          </w:tcPr>
          <w:p w14:paraId="40CAE4AF" w14:textId="77777777" w:rsidR="00D31556" w:rsidRPr="00D31556" w:rsidRDefault="00D31556" w:rsidP="00D31556">
            <w:r w:rsidRPr="00D31556">
              <w:t>Possibly</w:t>
            </w:r>
          </w:p>
        </w:tc>
        <w:tc>
          <w:tcPr>
            <w:tcW w:w="0" w:type="auto"/>
            <w:vAlign w:val="center"/>
            <w:hideMark/>
          </w:tcPr>
          <w:p w14:paraId="42B3E95D" w14:textId="77777777" w:rsidR="00D31556" w:rsidRPr="00D31556" w:rsidRDefault="00D31556" w:rsidP="00D31556">
            <w:r w:rsidRPr="00D31556">
              <w:t>Usually Medium or Low</w:t>
            </w:r>
          </w:p>
        </w:tc>
        <w:tc>
          <w:tcPr>
            <w:tcW w:w="0" w:type="auto"/>
            <w:vAlign w:val="center"/>
            <w:hideMark/>
          </w:tcPr>
          <w:p w14:paraId="0B0C5BD2" w14:textId="77777777" w:rsidR="00D31556" w:rsidRPr="00D31556" w:rsidRDefault="00D31556" w:rsidP="00D31556">
            <w:r w:rsidRPr="00D31556">
              <w:t>Possible classifications are often uncertain by definition, but confidence may be medium if the ambiguity is clearly documented.</w:t>
            </w:r>
          </w:p>
        </w:tc>
      </w:tr>
      <w:tr w:rsidR="00D31556" w:rsidRPr="00D31556" w14:paraId="6A251964" w14:textId="77777777">
        <w:trPr>
          <w:tblCellSpacing w:w="15" w:type="dxa"/>
        </w:trPr>
        <w:tc>
          <w:tcPr>
            <w:tcW w:w="0" w:type="auto"/>
            <w:vAlign w:val="center"/>
            <w:hideMark/>
          </w:tcPr>
          <w:p w14:paraId="3A99B5F1" w14:textId="77777777" w:rsidR="00D31556" w:rsidRPr="00D31556" w:rsidRDefault="00D31556" w:rsidP="00D31556">
            <w:r w:rsidRPr="00D31556">
              <w:t>Not Confirmed</w:t>
            </w:r>
          </w:p>
        </w:tc>
        <w:tc>
          <w:tcPr>
            <w:tcW w:w="0" w:type="auto"/>
            <w:vAlign w:val="center"/>
            <w:hideMark/>
          </w:tcPr>
          <w:p w14:paraId="35E5C1FB" w14:textId="77777777" w:rsidR="00D31556" w:rsidRPr="00D31556" w:rsidRDefault="00D31556" w:rsidP="00D31556">
            <w:r w:rsidRPr="00D31556">
              <w:t>High, Medium, or Low</w:t>
            </w:r>
          </w:p>
        </w:tc>
        <w:tc>
          <w:tcPr>
            <w:tcW w:w="0" w:type="auto"/>
            <w:vAlign w:val="center"/>
            <w:hideMark/>
          </w:tcPr>
          <w:p w14:paraId="4A4F9572" w14:textId="77777777" w:rsidR="00D31556" w:rsidRPr="00D31556" w:rsidRDefault="00D31556" w:rsidP="00D31556">
            <w:r w:rsidRPr="00D31556">
              <w:t>A not-confirmed classification can be high confidence when the scout explicitly states no difference.</w:t>
            </w:r>
          </w:p>
        </w:tc>
      </w:tr>
      <w:tr w:rsidR="00D31556" w:rsidRPr="00D31556" w14:paraId="1B675DEF" w14:textId="77777777">
        <w:trPr>
          <w:tblCellSpacing w:w="15" w:type="dxa"/>
        </w:trPr>
        <w:tc>
          <w:tcPr>
            <w:tcW w:w="0" w:type="auto"/>
            <w:vAlign w:val="center"/>
            <w:hideMark/>
          </w:tcPr>
          <w:p w14:paraId="2C4C0F82" w14:textId="77777777" w:rsidR="00D31556" w:rsidRPr="00D31556" w:rsidRDefault="00D31556" w:rsidP="00D31556">
            <w:r w:rsidRPr="00D31556">
              <w:t>Indeterminate</w:t>
            </w:r>
          </w:p>
        </w:tc>
        <w:tc>
          <w:tcPr>
            <w:tcW w:w="0" w:type="auto"/>
            <w:vAlign w:val="center"/>
            <w:hideMark/>
          </w:tcPr>
          <w:p w14:paraId="7CFBC391" w14:textId="77777777" w:rsidR="00D31556" w:rsidRPr="00D31556" w:rsidRDefault="00D31556" w:rsidP="00D31556">
            <w:r w:rsidRPr="00D31556">
              <w:t>Usually High or Medium</w:t>
            </w:r>
          </w:p>
        </w:tc>
        <w:tc>
          <w:tcPr>
            <w:tcW w:w="0" w:type="auto"/>
            <w:vAlign w:val="center"/>
            <w:hideMark/>
          </w:tcPr>
          <w:p w14:paraId="618A8D9B" w14:textId="77777777" w:rsidR="00D31556" w:rsidRPr="00D31556" w:rsidRDefault="00D31556" w:rsidP="00D31556">
            <w:r w:rsidRPr="00D31556">
              <w:t>Confidence reflects certainty that the evidence is insufficient, not certainty about the anomaly itself.</w:t>
            </w:r>
          </w:p>
        </w:tc>
      </w:tr>
      <w:tr w:rsidR="00D31556" w:rsidRPr="00D31556" w14:paraId="24310761" w14:textId="77777777">
        <w:trPr>
          <w:tblCellSpacing w:w="15" w:type="dxa"/>
        </w:trPr>
        <w:tc>
          <w:tcPr>
            <w:tcW w:w="0" w:type="auto"/>
            <w:vAlign w:val="center"/>
            <w:hideMark/>
          </w:tcPr>
          <w:p w14:paraId="678B5F81" w14:textId="77777777" w:rsidR="00D31556" w:rsidRPr="00D31556" w:rsidRDefault="00D31556" w:rsidP="00D31556">
            <w:r w:rsidRPr="00D31556">
              <w:t>Excluded</w:t>
            </w:r>
          </w:p>
        </w:tc>
        <w:tc>
          <w:tcPr>
            <w:tcW w:w="0" w:type="auto"/>
            <w:vAlign w:val="center"/>
            <w:hideMark/>
          </w:tcPr>
          <w:p w14:paraId="68DBD537" w14:textId="77777777" w:rsidR="00D31556" w:rsidRPr="00D31556" w:rsidRDefault="00D31556" w:rsidP="00D31556">
            <w:r w:rsidRPr="00D31556">
              <w:t>Usually High or Medium</w:t>
            </w:r>
          </w:p>
        </w:tc>
        <w:tc>
          <w:tcPr>
            <w:tcW w:w="0" w:type="auto"/>
            <w:vAlign w:val="center"/>
            <w:hideMark/>
          </w:tcPr>
          <w:p w14:paraId="548F9AC3" w14:textId="77777777" w:rsidR="00D31556" w:rsidRPr="00D31556" w:rsidRDefault="00D31556" w:rsidP="00D31556">
            <w:r w:rsidRPr="00D31556">
              <w:t>Exclusion can be high confidence when the reason is clear, such as off-field or recently cut crop.</w:t>
            </w:r>
          </w:p>
        </w:tc>
      </w:tr>
    </w:tbl>
    <w:p w14:paraId="48CD5356" w14:textId="77777777" w:rsidR="00D31556" w:rsidRPr="00D31556" w:rsidRDefault="00D31556" w:rsidP="00D31556">
      <w:pPr>
        <w:rPr>
          <w:b/>
          <w:bCs/>
        </w:rPr>
      </w:pPr>
      <w:r w:rsidRPr="00D31556">
        <w:rPr>
          <w:b/>
          <w:bCs/>
        </w:rPr>
        <w:t>Reviewer Guidance</w:t>
      </w:r>
    </w:p>
    <w:p w14:paraId="0802DE77" w14:textId="77777777" w:rsidR="00D31556" w:rsidRPr="00D31556" w:rsidRDefault="00D31556" w:rsidP="00D31556">
      <w:r w:rsidRPr="00D31556">
        <w:t>When assigning confidence, reviewers should avoid overconfidence. If the classification depends on inference or if the comments are vague, assign Medium or Low confidence. Use High confidence only when the evidence is direct, specific, and unlikely to be interpreted differently by another reviewer.</w:t>
      </w:r>
    </w:p>
    <w:p w14:paraId="711D34FF" w14:textId="77777777" w:rsidR="00D31556" w:rsidRPr="00D31556" w:rsidRDefault="00D31556" w:rsidP="00D31556">
      <w:r w:rsidRPr="00D31556">
        <w:t>Each confidence assignment should be accompanied by a short rationale when possible.</w:t>
      </w:r>
    </w:p>
    <w:p w14:paraId="51F6EB5F" w14:textId="77777777" w:rsidR="00C4607A" w:rsidRPr="00CB4E77" w:rsidRDefault="00C4607A" w:rsidP="00CB4E77"/>
    <w:sectPr w:rsidR="00C4607A" w:rsidRPr="00CB4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6CE"/>
    <w:multiLevelType w:val="multilevel"/>
    <w:tmpl w:val="C24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1B49"/>
    <w:multiLevelType w:val="multilevel"/>
    <w:tmpl w:val="10A4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C0894"/>
    <w:multiLevelType w:val="multilevel"/>
    <w:tmpl w:val="93F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23C7B"/>
    <w:multiLevelType w:val="multilevel"/>
    <w:tmpl w:val="D8E8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E3369"/>
    <w:multiLevelType w:val="multilevel"/>
    <w:tmpl w:val="F6A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41F7C"/>
    <w:multiLevelType w:val="multilevel"/>
    <w:tmpl w:val="2532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A28B0"/>
    <w:multiLevelType w:val="multilevel"/>
    <w:tmpl w:val="2A9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B5871"/>
    <w:multiLevelType w:val="multilevel"/>
    <w:tmpl w:val="56EE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23A47"/>
    <w:multiLevelType w:val="multilevel"/>
    <w:tmpl w:val="F91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77714"/>
    <w:multiLevelType w:val="multilevel"/>
    <w:tmpl w:val="136E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31FE6"/>
    <w:multiLevelType w:val="multilevel"/>
    <w:tmpl w:val="C622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D23814"/>
    <w:multiLevelType w:val="multilevel"/>
    <w:tmpl w:val="293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564FA"/>
    <w:multiLevelType w:val="multilevel"/>
    <w:tmpl w:val="4E5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B61CD"/>
    <w:multiLevelType w:val="multilevel"/>
    <w:tmpl w:val="5E76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D4CFB"/>
    <w:multiLevelType w:val="multilevel"/>
    <w:tmpl w:val="21A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716E3"/>
    <w:multiLevelType w:val="multilevel"/>
    <w:tmpl w:val="8CE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868BD"/>
    <w:multiLevelType w:val="multilevel"/>
    <w:tmpl w:val="DB92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9B2803"/>
    <w:multiLevelType w:val="multilevel"/>
    <w:tmpl w:val="5E6A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AB1FBC"/>
    <w:multiLevelType w:val="multilevel"/>
    <w:tmpl w:val="690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C5535"/>
    <w:multiLevelType w:val="multilevel"/>
    <w:tmpl w:val="365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734B0"/>
    <w:multiLevelType w:val="multilevel"/>
    <w:tmpl w:val="F79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C3CE7"/>
    <w:multiLevelType w:val="multilevel"/>
    <w:tmpl w:val="65C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C52A9"/>
    <w:multiLevelType w:val="multilevel"/>
    <w:tmpl w:val="AAB2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3C2D81"/>
    <w:multiLevelType w:val="multilevel"/>
    <w:tmpl w:val="EA66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D3F52"/>
    <w:multiLevelType w:val="multilevel"/>
    <w:tmpl w:val="DD0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34242"/>
    <w:multiLevelType w:val="multilevel"/>
    <w:tmpl w:val="46D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31364"/>
    <w:multiLevelType w:val="multilevel"/>
    <w:tmpl w:val="098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737286">
    <w:abstractNumId w:val="13"/>
  </w:num>
  <w:num w:numId="2" w16cid:durableId="390613652">
    <w:abstractNumId w:val="17"/>
  </w:num>
  <w:num w:numId="3" w16cid:durableId="181017448">
    <w:abstractNumId w:val="19"/>
  </w:num>
  <w:num w:numId="4" w16cid:durableId="1316028650">
    <w:abstractNumId w:val="1"/>
  </w:num>
  <w:num w:numId="5" w16cid:durableId="408039727">
    <w:abstractNumId w:val="15"/>
  </w:num>
  <w:num w:numId="6" w16cid:durableId="1971279183">
    <w:abstractNumId w:val="5"/>
  </w:num>
  <w:num w:numId="7" w16cid:durableId="1640110375">
    <w:abstractNumId w:val="25"/>
  </w:num>
  <w:num w:numId="8" w16cid:durableId="1376932890">
    <w:abstractNumId w:val="10"/>
  </w:num>
  <w:num w:numId="9" w16cid:durableId="1971979805">
    <w:abstractNumId w:val="14"/>
  </w:num>
  <w:num w:numId="10" w16cid:durableId="865824796">
    <w:abstractNumId w:val="16"/>
  </w:num>
  <w:num w:numId="11" w16cid:durableId="1919096592">
    <w:abstractNumId w:val="18"/>
  </w:num>
  <w:num w:numId="12" w16cid:durableId="1179082706">
    <w:abstractNumId w:val="22"/>
  </w:num>
  <w:num w:numId="13" w16cid:durableId="1218590494">
    <w:abstractNumId w:val="21"/>
  </w:num>
  <w:num w:numId="14" w16cid:durableId="202256307">
    <w:abstractNumId w:val="9"/>
  </w:num>
  <w:num w:numId="15" w16cid:durableId="677657934">
    <w:abstractNumId w:val="6"/>
  </w:num>
  <w:num w:numId="16" w16cid:durableId="794100288">
    <w:abstractNumId w:val="7"/>
  </w:num>
  <w:num w:numId="17" w16cid:durableId="1268151921">
    <w:abstractNumId w:val="0"/>
  </w:num>
  <w:num w:numId="18" w16cid:durableId="1179152350">
    <w:abstractNumId w:val="8"/>
  </w:num>
  <w:num w:numId="19" w16cid:durableId="183906477">
    <w:abstractNumId w:val="24"/>
  </w:num>
  <w:num w:numId="20" w16cid:durableId="1359040368">
    <w:abstractNumId w:val="2"/>
  </w:num>
  <w:num w:numId="21" w16cid:durableId="1350719030">
    <w:abstractNumId w:val="11"/>
  </w:num>
  <w:num w:numId="22" w16cid:durableId="956183505">
    <w:abstractNumId w:val="3"/>
  </w:num>
  <w:num w:numId="23" w16cid:durableId="2091190821">
    <w:abstractNumId w:val="4"/>
  </w:num>
  <w:num w:numId="24" w16cid:durableId="2046053558">
    <w:abstractNumId w:val="20"/>
  </w:num>
  <w:num w:numId="25" w16cid:durableId="1505239054">
    <w:abstractNumId w:val="23"/>
  </w:num>
  <w:num w:numId="26" w16cid:durableId="1081366087">
    <w:abstractNumId w:val="26"/>
  </w:num>
  <w:num w:numId="27" w16cid:durableId="17696965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77"/>
    <w:rsid w:val="00697E90"/>
    <w:rsid w:val="008627AF"/>
    <w:rsid w:val="009C36D0"/>
    <w:rsid w:val="00B35058"/>
    <w:rsid w:val="00C4607A"/>
    <w:rsid w:val="00C814B4"/>
    <w:rsid w:val="00CB4E77"/>
    <w:rsid w:val="00D31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B2AC"/>
  <w15:chartTrackingRefBased/>
  <w15:docId w15:val="{1741B06B-48C4-4828-B44E-21BB30F5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77"/>
    <w:rPr>
      <w:rFonts w:eastAsiaTheme="majorEastAsia" w:cstheme="majorBidi"/>
      <w:color w:val="272727" w:themeColor="text1" w:themeTint="D8"/>
    </w:rPr>
  </w:style>
  <w:style w:type="paragraph" w:styleId="Title">
    <w:name w:val="Title"/>
    <w:basedOn w:val="Normal"/>
    <w:next w:val="Normal"/>
    <w:link w:val="TitleChar"/>
    <w:uiPriority w:val="10"/>
    <w:qFormat/>
    <w:rsid w:val="00CB4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77"/>
    <w:pPr>
      <w:spacing w:before="160"/>
      <w:jc w:val="center"/>
    </w:pPr>
    <w:rPr>
      <w:i/>
      <w:iCs/>
      <w:color w:val="404040" w:themeColor="text1" w:themeTint="BF"/>
    </w:rPr>
  </w:style>
  <w:style w:type="character" w:customStyle="1" w:styleId="QuoteChar">
    <w:name w:val="Quote Char"/>
    <w:basedOn w:val="DefaultParagraphFont"/>
    <w:link w:val="Quote"/>
    <w:uiPriority w:val="29"/>
    <w:rsid w:val="00CB4E77"/>
    <w:rPr>
      <w:i/>
      <w:iCs/>
      <w:color w:val="404040" w:themeColor="text1" w:themeTint="BF"/>
    </w:rPr>
  </w:style>
  <w:style w:type="paragraph" w:styleId="ListParagraph">
    <w:name w:val="List Paragraph"/>
    <w:basedOn w:val="Normal"/>
    <w:uiPriority w:val="34"/>
    <w:qFormat/>
    <w:rsid w:val="00CB4E77"/>
    <w:pPr>
      <w:ind w:left="720"/>
      <w:contextualSpacing/>
    </w:pPr>
  </w:style>
  <w:style w:type="character" w:styleId="IntenseEmphasis">
    <w:name w:val="Intense Emphasis"/>
    <w:basedOn w:val="DefaultParagraphFont"/>
    <w:uiPriority w:val="21"/>
    <w:qFormat/>
    <w:rsid w:val="00CB4E77"/>
    <w:rPr>
      <w:i/>
      <w:iCs/>
      <w:color w:val="0F4761" w:themeColor="accent1" w:themeShade="BF"/>
    </w:rPr>
  </w:style>
  <w:style w:type="paragraph" w:styleId="IntenseQuote">
    <w:name w:val="Intense Quote"/>
    <w:basedOn w:val="Normal"/>
    <w:next w:val="Normal"/>
    <w:link w:val="IntenseQuoteChar"/>
    <w:uiPriority w:val="30"/>
    <w:qFormat/>
    <w:rsid w:val="00CB4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E77"/>
    <w:rPr>
      <w:i/>
      <w:iCs/>
      <w:color w:val="0F4761" w:themeColor="accent1" w:themeShade="BF"/>
    </w:rPr>
  </w:style>
  <w:style w:type="character" w:styleId="IntenseReference">
    <w:name w:val="Intense Reference"/>
    <w:basedOn w:val="DefaultParagraphFont"/>
    <w:uiPriority w:val="32"/>
    <w:qFormat/>
    <w:rsid w:val="00CB4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3180</Words>
  <Characters>18131</Characters>
  <Application>Microsoft Office Word</Application>
  <DocSecurity>0</DocSecurity>
  <Lines>151</Lines>
  <Paragraphs>42</Paragraphs>
  <ScaleCrop>false</ScaleCrop>
  <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John Lanza</dc:creator>
  <cp:keywords/>
  <dc:description/>
  <cp:lastModifiedBy>Phillip John Lanza</cp:lastModifiedBy>
  <cp:revision>5</cp:revision>
  <dcterms:created xsi:type="dcterms:W3CDTF">2026-06-01T12:56:00Z</dcterms:created>
  <dcterms:modified xsi:type="dcterms:W3CDTF">2026-06-01T13:09:00Z</dcterms:modified>
</cp:coreProperties>
</file>