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9B2E4" w14:textId="77777777" w:rsidR="006B405A" w:rsidRPr="006B405A" w:rsidRDefault="006B405A" w:rsidP="006B405A">
      <w:pPr>
        <w:pStyle w:val="Title"/>
        <w:rPr>
          <w:rFonts w:eastAsia="Times New Roman"/>
        </w:rPr>
      </w:pPr>
      <w:proofErr w:type="spellStart"/>
      <w:r w:rsidRPr="006B405A">
        <w:rPr>
          <w:rFonts w:eastAsia="Times New Roman"/>
        </w:rPr>
        <w:t>PROSTATEx</w:t>
      </w:r>
      <w:proofErr w:type="spellEnd"/>
      <w:r w:rsidRPr="006B405A">
        <w:rPr>
          <w:rFonts w:eastAsia="Times New Roman"/>
        </w:rPr>
        <w:t xml:space="preserve"> Challenge 2017</w:t>
      </w:r>
    </w:p>
    <w:p w14:paraId="2FE09604" w14:textId="77777777" w:rsidR="006B405A" w:rsidRDefault="006B405A" w:rsidP="00320C02">
      <w:pPr>
        <w:pStyle w:val="Heading1"/>
      </w:pPr>
      <w:r w:rsidRPr="006B405A">
        <w:t>SPIE-AAPM-NCI Prostate MR Classification Challenge</w:t>
      </w:r>
    </w:p>
    <w:p w14:paraId="5B12C845" w14:textId="0335CE67" w:rsidR="00320C02" w:rsidRPr="00320C02" w:rsidRDefault="00320C02" w:rsidP="00320C02">
      <w:pPr>
        <w:pStyle w:val="Heading1"/>
        <w:jc w:val="center"/>
        <w:rPr>
          <w:sz w:val="44"/>
          <w:szCs w:val="44"/>
        </w:rPr>
      </w:pPr>
      <w:r w:rsidRPr="00320C02">
        <w:rPr>
          <w:sz w:val="44"/>
          <w:szCs w:val="44"/>
        </w:rPr>
        <w:t>Training Set Release</w:t>
      </w:r>
    </w:p>
    <w:p w14:paraId="55E7F257" w14:textId="77777777" w:rsidR="006B405A" w:rsidRDefault="006B405A">
      <w:r>
        <w:rPr>
          <w:noProof/>
        </w:rPr>
        <w:drawing>
          <wp:inline distT="0" distB="0" distL="0" distR="0" wp14:anchorId="5DBD089B" wp14:editId="38001B18">
            <wp:extent cx="5720024" cy="3496666"/>
            <wp:effectExtent l="0" t="0" r="0" b="8890"/>
            <wp:docPr id="1" name="Picture 1" descr="C:\Users\Henkjan\AppData\Local\Microsoft\Windows\INetCache\Content.Word\ProstateX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kjan\AppData\Local\Microsoft\Windows\INetCache\Content.Word\ProstateX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06" cy="349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DA1C" w14:textId="77777777" w:rsidR="00B215DF" w:rsidRDefault="006B405A">
      <w:r>
        <w:t>URL:</w:t>
      </w:r>
      <w:hyperlink r:id="rId6" w:history="1">
        <w:r w:rsidRPr="00236E32">
          <w:rPr>
            <w:rStyle w:val="Hyperlink"/>
          </w:rPr>
          <w:t xml:space="preserve"> https://spie.org/conferences-and-exhibitions/medical-imaging/prostatex-grand-challenge</w:t>
        </w:r>
      </w:hyperlink>
    </w:p>
    <w:p w14:paraId="4B34ECE7" w14:textId="77777777" w:rsidR="006B405A" w:rsidRDefault="006B405A" w:rsidP="00320C02">
      <w:pPr>
        <w:spacing w:before="480"/>
      </w:pPr>
      <w:r>
        <w:t xml:space="preserve">This document provides information about the annotated prostate MR images provided with the </w:t>
      </w:r>
      <w:proofErr w:type="spellStart"/>
      <w:r>
        <w:t>ProstateX</w:t>
      </w:r>
      <w:proofErr w:type="spellEnd"/>
      <w:r>
        <w:t xml:space="preserve"> challenge and available on TCIA</w:t>
      </w:r>
      <w:r w:rsidR="00FF0E04">
        <w:t xml:space="preserve"> under that same name.</w:t>
      </w:r>
    </w:p>
    <w:p w14:paraId="48714118" w14:textId="50B596C3" w:rsidR="006B405A" w:rsidRDefault="006B405A"/>
    <w:p w14:paraId="3BDB1421" w14:textId="3500E121" w:rsidR="00FF0E04" w:rsidRDefault="00FF0E04">
      <w:r>
        <w:t>This document should be accompanied by two files: ProstateX-Findings</w:t>
      </w:r>
      <w:r w:rsidR="001B79FD" w:rsidRPr="0031067F">
        <w:t>-Train</w:t>
      </w:r>
      <w:r>
        <w:t>.csv and ProstateX-Images</w:t>
      </w:r>
      <w:r w:rsidR="001B79FD" w:rsidRPr="0031067F">
        <w:t>-Train</w:t>
      </w:r>
      <w:r>
        <w:t>.csv.</w:t>
      </w:r>
    </w:p>
    <w:p w14:paraId="3CC8927B" w14:textId="5751BD4D" w:rsidR="003B3777" w:rsidRDefault="00FF0E04" w:rsidP="00320C02">
      <w:pPr>
        <w:tabs>
          <w:tab w:val="left" w:pos="6120"/>
        </w:tabs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t>H.J.Huisman</w:t>
      </w:r>
      <w:proofErr w:type="spellEnd"/>
      <w:r>
        <w:t xml:space="preserve">, </w:t>
      </w:r>
      <w:r w:rsidR="009D0F36">
        <w:t>November</w:t>
      </w:r>
      <w:r>
        <w:t xml:space="preserve"> 2016</w:t>
      </w:r>
      <w:r w:rsidR="00320C02">
        <w:tab/>
      </w:r>
      <w:r w:rsidR="00320C02" w:rsidRPr="00320C02">
        <w:rPr>
          <w:noProof/>
        </w:rPr>
        <w:drawing>
          <wp:inline distT="0" distB="0" distL="0" distR="0" wp14:anchorId="10EAAF32" wp14:editId="164FCEAF">
            <wp:extent cx="1924050" cy="629285"/>
            <wp:effectExtent l="0" t="0" r="0" b="0"/>
            <wp:docPr id="2" name="Picture 2" descr="The Cancer Imaging Archive (TC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ancer Imaging Archive (TCIA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777">
        <w:br w:type="page"/>
      </w:r>
    </w:p>
    <w:p w14:paraId="75A85DC2" w14:textId="77777777" w:rsidR="006B405A" w:rsidRDefault="003B3777" w:rsidP="003B3777">
      <w:pPr>
        <w:pStyle w:val="Heading1"/>
      </w:pPr>
      <w:r>
        <w:lastRenderedPageBreak/>
        <w:t>Images</w:t>
      </w:r>
    </w:p>
    <w:p w14:paraId="5721DCF4" w14:textId="77777777" w:rsidR="00FF0E04" w:rsidRDefault="003B3777" w:rsidP="003B3777">
      <w:r>
        <w:t xml:space="preserve">Prostate MR in accordance with ACR PIRADS2.0 comprises at least 3 types of images or parameters that should be jointly analyzed for the assessment of prostate cancer.  The prostate MR imaging was performed at the </w:t>
      </w:r>
      <w:proofErr w:type="spellStart"/>
      <w:r>
        <w:t>Radboud</w:t>
      </w:r>
      <w:proofErr w:type="spellEnd"/>
      <w:r>
        <w:t xml:space="preserve"> University Medical Centre (</w:t>
      </w:r>
      <w:proofErr w:type="spellStart"/>
      <w:r>
        <w:t>Radboudumc</w:t>
      </w:r>
      <w:proofErr w:type="spellEnd"/>
      <w:r>
        <w:t xml:space="preserve">) in the Prostate MR Reference Center under supervision of prof. </w:t>
      </w:r>
      <w:proofErr w:type="gramStart"/>
      <w:r>
        <w:t>dr</w:t>
      </w:r>
      <w:proofErr w:type="gramEnd"/>
      <w:r>
        <w:t xml:space="preserve">. </w:t>
      </w:r>
      <w:proofErr w:type="spellStart"/>
      <w:r>
        <w:t>Barentsz</w:t>
      </w:r>
      <w:proofErr w:type="spellEnd"/>
      <w:r>
        <w:t xml:space="preserve">. The </w:t>
      </w:r>
      <w:proofErr w:type="spellStart"/>
      <w:r>
        <w:t>Radboudumc</w:t>
      </w:r>
      <w:proofErr w:type="spellEnd"/>
      <w:r>
        <w:t xml:space="preserve"> is located i</w:t>
      </w:r>
      <w:r w:rsidR="00FF0E04">
        <w:t>n Nijmegen, The Netherlands. The</w:t>
      </w:r>
      <w:r>
        <w:t xml:space="preserve"> data</w:t>
      </w:r>
      <w:r w:rsidR="00FF0E04">
        <w:t>set</w:t>
      </w:r>
      <w:r>
        <w:t xml:space="preserve"> was collected and </w:t>
      </w:r>
      <w:r w:rsidR="00FF0E04">
        <w:t>curated</w:t>
      </w:r>
      <w:r w:rsidR="00175FE4">
        <w:t xml:space="preserve"> for research in computer-</w:t>
      </w:r>
      <w:r>
        <w:t>aided diagnosis of pr</w:t>
      </w:r>
      <w:r w:rsidR="00175FE4">
        <w:t>ostate MR under supervision of D</w:t>
      </w:r>
      <w:r>
        <w:t xml:space="preserve">r. Huisman, </w:t>
      </w:r>
      <w:proofErr w:type="spellStart"/>
      <w:r>
        <w:t>Radboudumc</w:t>
      </w:r>
      <w:bookmarkStart w:id="0" w:name="Litj14c"/>
      <w:proofErr w:type="spellEnd"/>
      <w:r w:rsidR="00FF0E04">
        <w:t xml:space="preserve"> as documented in:</w:t>
      </w:r>
    </w:p>
    <w:p w14:paraId="492651AF" w14:textId="77777777" w:rsidR="003B3777" w:rsidRDefault="003B3777" w:rsidP="003B3777">
      <w:r w:rsidRPr="003B3777">
        <w:t xml:space="preserve">G. </w:t>
      </w:r>
      <w:proofErr w:type="spellStart"/>
      <w:r w:rsidRPr="003B3777">
        <w:t>Litjens</w:t>
      </w:r>
      <w:proofErr w:type="spellEnd"/>
      <w:r w:rsidRPr="003B3777">
        <w:t xml:space="preserve">, O. </w:t>
      </w:r>
      <w:proofErr w:type="spellStart"/>
      <w:r w:rsidRPr="003B3777">
        <w:t>Debats</w:t>
      </w:r>
      <w:proofErr w:type="spellEnd"/>
      <w:r w:rsidRPr="003B3777">
        <w:t xml:space="preserve">, J. </w:t>
      </w:r>
      <w:proofErr w:type="spellStart"/>
      <w:r w:rsidRPr="003B3777">
        <w:t>Barentsz</w:t>
      </w:r>
      <w:proofErr w:type="spellEnd"/>
      <w:r w:rsidRPr="003B3777">
        <w:t xml:space="preserve">, N. </w:t>
      </w:r>
      <w:proofErr w:type="spellStart"/>
      <w:r w:rsidRPr="003B3777">
        <w:t>Karssemeijer</w:t>
      </w:r>
      <w:proofErr w:type="spellEnd"/>
      <w:r w:rsidRPr="003B3777">
        <w:t xml:space="preserve"> and H. Huisman. "Computer-aided detection of prostate cancer in MRI", </w:t>
      </w:r>
      <w:r w:rsidRPr="003B3777">
        <w:rPr>
          <w:i/>
          <w:iCs/>
        </w:rPr>
        <w:t>IEEE Transactions on Medical Imaging</w:t>
      </w:r>
      <w:r w:rsidRPr="003B3777">
        <w:t> 2014</w:t>
      </w:r>
      <w:proofErr w:type="gramStart"/>
      <w:r w:rsidRPr="003B3777">
        <w:t>;33:1083</w:t>
      </w:r>
      <w:proofErr w:type="gramEnd"/>
      <w:r w:rsidRPr="003B3777">
        <w:t>-1092.</w:t>
      </w:r>
      <w:bookmarkEnd w:id="0"/>
    </w:p>
    <w:p w14:paraId="5E1886A1" w14:textId="77777777" w:rsidR="00FF0E04" w:rsidRDefault="00FF0E04" w:rsidP="00FF0E04">
      <w:r>
        <w:t>If you use this data for research</w:t>
      </w:r>
      <w:r w:rsidR="00175FE4">
        <w:t>, the</w:t>
      </w:r>
      <w:r>
        <w:t xml:space="preserve">n </w:t>
      </w:r>
      <w:r w:rsidR="00175FE4">
        <w:t xml:space="preserve">please </w:t>
      </w:r>
      <w:r>
        <w:t xml:space="preserve">refer </w:t>
      </w:r>
      <w:r w:rsidR="00175FE4">
        <w:t xml:space="preserve">to </w:t>
      </w:r>
      <w:r>
        <w:t>the above publication.</w:t>
      </w:r>
    </w:p>
    <w:p w14:paraId="6DF1C971" w14:textId="0EDB292E" w:rsidR="00FF0E04" w:rsidRDefault="00FF0E04" w:rsidP="00FF0E04">
      <w:r>
        <w:t xml:space="preserve">The images come in two encodings. The acquired MR is provided in DICOM encoding. Additionally </w:t>
      </w:r>
      <w:proofErr w:type="spellStart"/>
      <w:r>
        <w:t>Ktrans</w:t>
      </w:r>
      <w:proofErr w:type="spellEnd"/>
      <w:r>
        <w:t xml:space="preserve"> images are provided. They come in </w:t>
      </w:r>
      <w:proofErr w:type="spellStart"/>
      <w:proofErr w:type="gramStart"/>
      <w:r>
        <w:t>mhd</w:t>
      </w:r>
      <w:proofErr w:type="spellEnd"/>
      <w:proofErr w:type="gramEnd"/>
      <w:r>
        <w:t xml:space="preserve"> format. </w:t>
      </w:r>
      <w:proofErr w:type="spellStart"/>
      <w:r>
        <w:t>Ktrans</w:t>
      </w:r>
      <w:proofErr w:type="spellEnd"/>
      <w:r>
        <w:t xml:space="preserve"> is a key pharmacokinetic parameter computed from the available </w:t>
      </w:r>
      <w:r w:rsidR="00175FE4">
        <w:t>d</w:t>
      </w:r>
      <w:r>
        <w:t>ynamic contrast</w:t>
      </w:r>
      <w:r w:rsidR="00175FE4">
        <w:t>-</w:t>
      </w:r>
      <w:r>
        <w:t xml:space="preserve">enhanced T1-weighted series. Each patient has one study with several DICOM images and one </w:t>
      </w:r>
      <w:proofErr w:type="spellStart"/>
      <w:r>
        <w:t>Ktrans</w:t>
      </w:r>
      <w:proofErr w:type="spellEnd"/>
      <w:r>
        <w:t xml:space="preserve"> image. The </w:t>
      </w:r>
      <w:proofErr w:type="spellStart"/>
      <w:r>
        <w:t>Ktrans</w:t>
      </w:r>
      <w:proofErr w:type="spellEnd"/>
      <w:r>
        <w:t xml:space="preserve"> image is encoded </w:t>
      </w:r>
      <w:r w:rsidR="00463C64">
        <w:t xml:space="preserve">in two files </w:t>
      </w:r>
      <w:proofErr w:type="spellStart"/>
      <w:r>
        <w:t>ProstateX</w:t>
      </w:r>
      <w:proofErr w:type="spellEnd"/>
      <w:r>
        <w:t>-</w:t>
      </w:r>
      <w:r w:rsidR="00463C64">
        <w:t>[</w:t>
      </w:r>
      <w:proofErr w:type="spellStart"/>
      <w:r w:rsidR="00463C64">
        <w:t>ProxID</w:t>
      </w:r>
      <w:proofErr w:type="spellEnd"/>
      <w:r w:rsidR="00463C64">
        <w:t>]</w:t>
      </w:r>
      <w:r>
        <w:t>-</w:t>
      </w:r>
      <w:proofErr w:type="spellStart"/>
      <w:r>
        <w:t>Ktrans</w:t>
      </w:r>
      <w:proofErr w:type="spellEnd"/>
      <w:proofErr w:type="gramStart"/>
      <w:r>
        <w:t>.[</w:t>
      </w:r>
      <w:proofErr w:type="spellStart"/>
      <w:proofErr w:type="gramEnd"/>
      <w:r>
        <w:t>mhd</w:t>
      </w:r>
      <w:proofErr w:type="spellEnd"/>
      <w:r>
        <w:t>/</w:t>
      </w:r>
      <w:proofErr w:type="spellStart"/>
      <w:r>
        <w:t>zraw</w:t>
      </w:r>
      <w:proofErr w:type="spellEnd"/>
      <w:r>
        <w:t>]</w:t>
      </w:r>
      <w:r w:rsidR="00463C64">
        <w:t xml:space="preserve">, where </w:t>
      </w:r>
      <w:proofErr w:type="spellStart"/>
      <w:r w:rsidR="00463C64">
        <w:t>ProxID</w:t>
      </w:r>
      <w:proofErr w:type="spellEnd"/>
      <w:r w:rsidR="00463C64">
        <w:t xml:space="preserve"> is the </w:t>
      </w:r>
      <w:proofErr w:type="spellStart"/>
      <w:r w:rsidR="00463C64">
        <w:t>ProstateX</w:t>
      </w:r>
      <w:proofErr w:type="spellEnd"/>
      <w:r w:rsidR="00463C64">
        <w:t xml:space="preserve"> patient identifier. The DICOM images comprise several </w:t>
      </w:r>
      <w:r w:rsidR="00175FE4">
        <w:t>s</w:t>
      </w:r>
      <w:r w:rsidR="00463C64">
        <w:t xml:space="preserve">eries each comprising several </w:t>
      </w:r>
      <w:r w:rsidR="00175FE4">
        <w:t>i</w:t>
      </w:r>
      <w:r w:rsidR="00463C64">
        <w:t>nstances. The DICOM files are documented in the ProstateX-Images</w:t>
      </w:r>
      <w:r w:rsidR="001B79FD" w:rsidRPr="0031067F">
        <w:t>-Train</w:t>
      </w:r>
      <w:r w:rsidR="00463C64">
        <w:t>.csv file. The columns in that file encode the following:</w:t>
      </w:r>
    </w:p>
    <w:p w14:paraId="6FC9F706" w14:textId="77777777" w:rsidR="00463C64" w:rsidRDefault="00463C64" w:rsidP="00463C64">
      <w:pPr>
        <w:pStyle w:val="ListParagraph"/>
        <w:numPr>
          <w:ilvl w:val="0"/>
          <w:numId w:val="1"/>
        </w:numPr>
      </w:pPr>
      <w:proofErr w:type="spellStart"/>
      <w:r>
        <w:t>ProxID</w:t>
      </w:r>
      <w:proofErr w:type="spellEnd"/>
      <w:r w:rsidR="00175FE4">
        <w:t xml:space="preserve"> – </w:t>
      </w:r>
      <w:proofErr w:type="spellStart"/>
      <w:r w:rsidR="00175FE4">
        <w:t>ProstateX</w:t>
      </w:r>
      <w:proofErr w:type="spellEnd"/>
      <w:r w:rsidR="00175FE4">
        <w:t xml:space="preserve"> patient identifier</w:t>
      </w:r>
      <w:r>
        <w:t xml:space="preserve"> </w:t>
      </w:r>
    </w:p>
    <w:p w14:paraId="32168E80" w14:textId="77777777" w:rsidR="00463C64" w:rsidRDefault="00463C64" w:rsidP="00463C64">
      <w:pPr>
        <w:pStyle w:val="ListParagraph"/>
        <w:numPr>
          <w:ilvl w:val="0"/>
          <w:numId w:val="1"/>
        </w:numPr>
      </w:pPr>
      <w:r>
        <w:t xml:space="preserve">Name – Series </w:t>
      </w:r>
      <w:r w:rsidR="00175FE4">
        <w:t>d</w:t>
      </w:r>
      <w:r>
        <w:t xml:space="preserve">escription </w:t>
      </w:r>
    </w:p>
    <w:p w14:paraId="238F403F" w14:textId="77777777" w:rsidR="00463C64" w:rsidRDefault="00FB675B" w:rsidP="00463C64">
      <w:pPr>
        <w:pStyle w:val="ListParagraph"/>
        <w:numPr>
          <w:ilvl w:val="0"/>
          <w:numId w:val="1"/>
        </w:numPr>
      </w:pPr>
      <w:bookmarkStart w:id="1" w:name="_GoBack"/>
      <w:bookmarkEnd w:id="1"/>
      <w:r>
        <w:t>f</w:t>
      </w:r>
      <w:r w:rsidR="00463C64">
        <w:t>id – Finding ID</w:t>
      </w:r>
    </w:p>
    <w:p w14:paraId="49A0694F" w14:textId="77777777" w:rsidR="00463C64" w:rsidRDefault="00463C64" w:rsidP="00463C64">
      <w:pPr>
        <w:pStyle w:val="ListParagraph"/>
        <w:numPr>
          <w:ilvl w:val="0"/>
          <w:numId w:val="1"/>
        </w:numPr>
      </w:pPr>
      <w:proofErr w:type="spellStart"/>
      <w:r>
        <w:t>Pos</w:t>
      </w:r>
      <w:proofErr w:type="spellEnd"/>
      <w:r>
        <w:t xml:space="preserve"> – Scanner </w:t>
      </w:r>
      <w:r w:rsidR="00175FE4">
        <w:t>c</w:t>
      </w:r>
      <w:r>
        <w:t>oordinate position of the finding</w:t>
      </w:r>
    </w:p>
    <w:p w14:paraId="29F4CCEC" w14:textId="77777777" w:rsidR="00463C64" w:rsidRDefault="00463C64" w:rsidP="00463C64">
      <w:pPr>
        <w:pStyle w:val="ListParagraph"/>
        <w:numPr>
          <w:ilvl w:val="0"/>
          <w:numId w:val="1"/>
        </w:numPr>
      </w:pPr>
      <w:proofErr w:type="spellStart"/>
      <w:r>
        <w:t>WorldMatrix</w:t>
      </w:r>
      <w:proofErr w:type="spellEnd"/>
      <w:r>
        <w:t xml:space="preserve"> – Matrix describing image orientation and scaling</w:t>
      </w:r>
    </w:p>
    <w:p w14:paraId="2F664FAE" w14:textId="0A462CDF" w:rsidR="00463C64" w:rsidRDefault="00C97A69" w:rsidP="00463C64">
      <w:pPr>
        <w:pStyle w:val="ListParagraph"/>
        <w:numPr>
          <w:ilvl w:val="0"/>
          <w:numId w:val="1"/>
        </w:numPr>
      </w:pPr>
      <w:proofErr w:type="spellStart"/>
      <w:proofErr w:type="gramStart"/>
      <w:r>
        <w:t>ijk</w:t>
      </w:r>
      <w:proofErr w:type="spellEnd"/>
      <w:proofErr w:type="gramEnd"/>
      <w:r>
        <w:t xml:space="preserve"> – I</w:t>
      </w:r>
      <w:r w:rsidR="00463C64">
        <w:t>mage col</w:t>
      </w:r>
      <w:r w:rsidR="00E35510">
        <w:t>umn (</w:t>
      </w:r>
      <w:proofErr w:type="spellStart"/>
      <w:r w:rsidR="00E35510">
        <w:t>i</w:t>
      </w:r>
      <w:proofErr w:type="spellEnd"/>
      <w:r w:rsidR="00E35510">
        <w:t>)</w:t>
      </w:r>
      <w:r w:rsidR="00463C64">
        <w:t>,row</w:t>
      </w:r>
      <w:r w:rsidR="00E35510">
        <w:t xml:space="preserve"> (j)</w:t>
      </w:r>
      <w:r w:rsidR="00463C64">
        <w:t>,</w:t>
      </w:r>
      <w:r w:rsidR="00E35510">
        <w:t xml:space="preserve"> and </w:t>
      </w:r>
      <w:r w:rsidR="00463C64">
        <w:t>slice</w:t>
      </w:r>
      <w:r w:rsidR="00E35510">
        <w:t xml:space="preserve"> (k)</w:t>
      </w:r>
      <w:r w:rsidR="00463C64">
        <w:t xml:space="preserve"> coordinate</w:t>
      </w:r>
      <w:r>
        <w:t>s</w:t>
      </w:r>
      <w:r w:rsidR="00463C64">
        <w:t xml:space="preserve"> of </w:t>
      </w:r>
      <w:r>
        <w:t xml:space="preserve">the </w:t>
      </w:r>
      <w:r w:rsidR="00463C64">
        <w:t>finding</w:t>
      </w:r>
      <w:r>
        <w:t xml:space="preserve">.  Using the </w:t>
      </w:r>
      <w:r w:rsidRPr="00772C07">
        <w:t>VTK/ITK/Python array convention</w:t>
      </w:r>
      <w:r>
        <w:t xml:space="preserve">, </w:t>
      </w:r>
      <w:r w:rsidRPr="00772C07">
        <w:t>(0</w:t>
      </w:r>
      <w:proofErr w:type="gramStart"/>
      <w:r w:rsidRPr="00772C07">
        <w:t>,0,0</w:t>
      </w:r>
      <w:proofErr w:type="gramEnd"/>
      <w:r w:rsidRPr="00772C07">
        <w:t xml:space="preserve">) </w:t>
      </w:r>
      <w:r>
        <w:t>represents the first column and</w:t>
      </w:r>
      <w:r w:rsidRPr="00772C07">
        <w:t xml:space="preserve"> fir</w:t>
      </w:r>
      <w:r>
        <w:t>s</w:t>
      </w:r>
      <w:r w:rsidRPr="00772C07">
        <w:t xml:space="preserve">t </w:t>
      </w:r>
      <w:r>
        <w:t>row of the first slice.</w:t>
      </w:r>
    </w:p>
    <w:p w14:paraId="6C3F2FFA" w14:textId="77777777" w:rsidR="00463C64" w:rsidRDefault="00463C64" w:rsidP="00463C64">
      <w:pPr>
        <w:pStyle w:val="ListParagraph"/>
        <w:numPr>
          <w:ilvl w:val="0"/>
          <w:numId w:val="1"/>
        </w:numPr>
      </w:pPr>
      <w:proofErr w:type="spellStart"/>
      <w:r>
        <w:t>TopLevel</w:t>
      </w:r>
      <w:proofErr w:type="spellEnd"/>
    </w:p>
    <w:p w14:paraId="4F206AEE" w14:textId="77777777" w:rsidR="00463C64" w:rsidRDefault="00463C64" w:rsidP="00463C64">
      <w:pPr>
        <w:pStyle w:val="ListParagraph"/>
        <w:numPr>
          <w:ilvl w:val="1"/>
          <w:numId w:val="1"/>
        </w:numPr>
      </w:pPr>
      <w:r>
        <w:t>0 - Series forms one image</w:t>
      </w:r>
    </w:p>
    <w:p w14:paraId="29B3069A" w14:textId="77777777" w:rsidR="00463C64" w:rsidRDefault="00463C64" w:rsidP="00463C64">
      <w:pPr>
        <w:pStyle w:val="ListParagraph"/>
        <w:numPr>
          <w:ilvl w:val="1"/>
          <w:numId w:val="1"/>
        </w:numPr>
      </w:pPr>
      <w:r>
        <w:t xml:space="preserve">1 – A set of </w:t>
      </w:r>
      <w:r w:rsidR="00175FE4">
        <w:t>s</w:t>
      </w:r>
      <w:r>
        <w:t>eries forms a 4D image (e.g. Dynamic MR)</w:t>
      </w:r>
    </w:p>
    <w:p w14:paraId="54110920" w14:textId="77777777" w:rsidR="00463C64" w:rsidRDefault="00463C64" w:rsidP="00463C64">
      <w:pPr>
        <w:pStyle w:val="ListParagraph"/>
        <w:numPr>
          <w:ilvl w:val="1"/>
          <w:numId w:val="1"/>
        </w:numPr>
      </w:pPr>
      <w:r>
        <w:t xml:space="preserve">NA – Series </w:t>
      </w:r>
      <w:r w:rsidR="00FB675B">
        <w:t xml:space="preserve">form one image, but </w:t>
      </w:r>
      <w:r>
        <w:t xml:space="preserve">is part of </w:t>
      </w:r>
      <w:r w:rsidR="00FB675B">
        <w:t xml:space="preserve">a </w:t>
      </w:r>
      <w:r>
        <w:t>Level 1 4D image</w:t>
      </w:r>
    </w:p>
    <w:p w14:paraId="2C97FFE5" w14:textId="77777777" w:rsidR="00463C64" w:rsidRDefault="00463C64" w:rsidP="00463C64">
      <w:pPr>
        <w:pStyle w:val="ListParagraph"/>
        <w:numPr>
          <w:ilvl w:val="0"/>
          <w:numId w:val="1"/>
        </w:numPr>
      </w:pPr>
      <w:proofErr w:type="spellStart"/>
      <w:r>
        <w:t>SpacingBetweenSlices</w:t>
      </w:r>
      <w:proofErr w:type="spellEnd"/>
      <w:r>
        <w:t xml:space="preserve"> – Scalar </w:t>
      </w:r>
      <w:r w:rsidR="00175FE4">
        <w:t>s</w:t>
      </w:r>
      <w:r>
        <w:t>pacing between slices</w:t>
      </w:r>
    </w:p>
    <w:p w14:paraId="5E40C3EA" w14:textId="77777777" w:rsidR="00463C64" w:rsidRDefault="00463C64" w:rsidP="00463C64">
      <w:pPr>
        <w:pStyle w:val="ListParagraph"/>
        <w:numPr>
          <w:ilvl w:val="0"/>
          <w:numId w:val="1"/>
        </w:numPr>
      </w:pPr>
      <w:proofErr w:type="spellStart"/>
      <w:r>
        <w:t>VoxelSpacing</w:t>
      </w:r>
      <w:proofErr w:type="spellEnd"/>
      <w:r>
        <w:t xml:space="preserve"> – Vector with </w:t>
      </w:r>
      <w:proofErr w:type="spellStart"/>
      <w:r>
        <w:t>x,y,z</w:t>
      </w:r>
      <w:proofErr w:type="spellEnd"/>
      <w:r>
        <w:t xml:space="preserve"> spacing scalars</w:t>
      </w:r>
    </w:p>
    <w:p w14:paraId="75A8CC09" w14:textId="77777777" w:rsidR="00463C64" w:rsidRDefault="00463C64" w:rsidP="00463C64">
      <w:pPr>
        <w:pStyle w:val="ListParagraph"/>
        <w:numPr>
          <w:ilvl w:val="0"/>
          <w:numId w:val="1"/>
        </w:numPr>
      </w:pPr>
      <w:r>
        <w:t xml:space="preserve"> Dim – Vector with </w:t>
      </w:r>
      <w:r w:rsidR="00FB675B">
        <w:t>4D dimensions of the image</w:t>
      </w:r>
      <w:r>
        <w:t xml:space="preserve"> </w:t>
      </w:r>
    </w:p>
    <w:p w14:paraId="67A861EA" w14:textId="77777777" w:rsidR="00B3593F" w:rsidRDefault="00175FE4" w:rsidP="00B3593F">
      <w:pPr>
        <w:pStyle w:val="ListParagraph"/>
        <w:numPr>
          <w:ilvl w:val="0"/>
          <w:numId w:val="1"/>
        </w:numPr>
      </w:pPr>
      <w:proofErr w:type="spellStart"/>
      <w:r>
        <w:t>DCMSerDescr</w:t>
      </w:r>
      <w:proofErr w:type="spellEnd"/>
      <w:r>
        <w:t xml:space="preserve"> – O</w:t>
      </w:r>
      <w:r w:rsidR="00B3593F">
        <w:t xml:space="preserve">riginal DICOM </w:t>
      </w:r>
      <w:r>
        <w:t>s</w:t>
      </w:r>
      <w:r w:rsidR="00B3593F">
        <w:t xml:space="preserve">eries </w:t>
      </w:r>
      <w:r>
        <w:t>d</w:t>
      </w:r>
      <w:r w:rsidR="00B3593F">
        <w:t>escription</w:t>
      </w:r>
    </w:p>
    <w:p w14:paraId="2C55E828" w14:textId="77777777" w:rsidR="00B3593F" w:rsidRDefault="00B3593F" w:rsidP="00B3593F">
      <w:pPr>
        <w:pStyle w:val="ListParagraph"/>
        <w:numPr>
          <w:ilvl w:val="0"/>
          <w:numId w:val="1"/>
        </w:numPr>
      </w:pPr>
      <w:proofErr w:type="spellStart"/>
      <w:r>
        <w:t>DCMSerNum</w:t>
      </w:r>
      <w:proofErr w:type="spellEnd"/>
      <w:r>
        <w:t xml:space="preserve"> – DICOM </w:t>
      </w:r>
      <w:r w:rsidR="00175FE4">
        <w:t>s</w:t>
      </w:r>
      <w:r>
        <w:t xml:space="preserve">eries </w:t>
      </w:r>
      <w:r w:rsidR="00175FE4">
        <w:t>n</w:t>
      </w:r>
      <w:r>
        <w:t>umber</w:t>
      </w:r>
    </w:p>
    <w:p w14:paraId="58D30A2E" w14:textId="75861A4B" w:rsidR="00175FE4" w:rsidRDefault="00B3593F" w:rsidP="00B3593F">
      <w:pPr>
        <w:rPr>
          <w:color w:val="000000"/>
          <w:shd w:val="clear" w:color="auto" w:fill="FFFFFF"/>
        </w:rPr>
      </w:pPr>
      <w:r w:rsidRPr="00175FE4">
        <w:t>For example, to get the ADC image of Patient ProstateX-0123 do the following. After you imported the DICOM files into your environment, go</w:t>
      </w:r>
      <w:r w:rsidR="00175FE4" w:rsidRPr="00175FE4">
        <w:t xml:space="preserve"> </w:t>
      </w:r>
      <w:r w:rsidRPr="00175FE4">
        <w:t>to patient ProstateX-0123 and find the series with ADC in it. In this case it is ‘</w:t>
      </w:r>
      <w:r w:rsidRPr="00175FE4">
        <w:rPr>
          <w:color w:val="000000"/>
          <w:shd w:val="clear" w:color="auto" w:fill="FFFFFF"/>
        </w:rPr>
        <w:t xml:space="preserve">ep2d_diff_tra_DYNDIST_ADC’. It has </w:t>
      </w:r>
      <w:proofErr w:type="spellStart"/>
      <w:r w:rsidRPr="00175FE4">
        <w:rPr>
          <w:color w:val="000000"/>
          <w:shd w:val="clear" w:color="auto" w:fill="FFFFFF"/>
        </w:rPr>
        <w:t>SeriesNumber</w:t>
      </w:r>
      <w:proofErr w:type="spellEnd"/>
      <w:r w:rsidRPr="00175FE4">
        <w:rPr>
          <w:color w:val="000000"/>
          <w:shd w:val="clear" w:color="auto" w:fill="FFFFFF"/>
        </w:rPr>
        <w:t xml:space="preserve"> 8. The DICOM images in that series </w:t>
      </w:r>
      <w:r w:rsidRPr="00175FE4">
        <w:rPr>
          <w:color w:val="000000"/>
          <w:shd w:val="clear" w:color="auto" w:fill="FFFFFF"/>
        </w:rPr>
        <w:lastRenderedPageBreak/>
        <w:t xml:space="preserve">form the ADC image for this challenge. Image slice </w:t>
      </w:r>
      <w:r w:rsidR="00E81A44" w:rsidRPr="0031067F">
        <w:rPr>
          <w:color w:val="000000"/>
          <w:shd w:val="clear" w:color="auto" w:fill="FFFFFF"/>
        </w:rPr>
        <w:t>k</w:t>
      </w:r>
      <w:r w:rsidR="00E81A44" w:rsidRPr="00175FE4">
        <w:rPr>
          <w:color w:val="000000"/>
          <w:shd w:val="clear" w:color="auto" w:fill="FFFFFF"/>
        </w:rPr>
        <w:t xml:space="preserve"> </w:t>
      </w:r>
      <w:r w:rsidRPr="00175FE4">
        <w:rPr>
          <w:color w:val="000000"/>
          <w:shd w:val="clear" w:color="auto" w:fill="FFFFFF"/>
        </w:rPr>
        <w:t xml:space="preserve">at coordinate </w:t>
      </w:r>
      <w:proofErr w:type="spellStart"/>
      <w:r w:rsidRPr="00175FE4">
        <w:rPr>
          <w:color w:val="000000"/>
          <w:shd w:val="clear" w:color="auto" w:fill="FFFFFF"/>
        </w:rPr>
        <w:t>i</w:t>
      </w:r>
      <w:proofErr w:type="gramStart"/>
      <w:r w:rsidRPr="00175FE4">
        <w:rPr>
          <w:color w:val="000000"/>
          <w:shd w:val="clear" w:color="auto" w:fill="FFFFFF"/>
        </w:rPr>
        <w:t>,j</w:t>
      </w:r>
      <w:proofErr w:type="spellEnd"/>
      <w:proofErr w:type="gramEnd"/>
      <w:r w:rsidRPr="00175FE4">
        <w:rPr>
          <w:color w:val="000000"/>
          <w:shd w:val="clear" w:color="auto" w:fill="FFFFFF"/>
        </w:rPr>
        <w:t xml:space="preserve"> contains a finding fid.</w:t>
      </w:r>
      <w:r w:rsidR="00794198">
        <w:rPr>
          <w:color w:val="000000"/>
          <w:shd w:val="clear" w:color="auto" w:fill="FFFFFF"/>
        </w:rPr>
        <w:t xml:space="preserve"> See findings for more details.</w:t>
      </w:r>
    </w:p>
    <w:p w14:paraId="333A6E90" w14:textId="77777777" w:rsidR="00175FE4" w:rsidRPr="00175FE4" w:rsidRDefault="00175FE4" w:rsidP="00B3593F">
      <w:r w:rsidRPr="00175FE4">
        <w:t xml:space="preserve">The </w:t>
      </w:r>
      <w:r>
        <w:t xml:space="preserve">most </w:t>
      </w:r>
      <w:r w:rsidRPr="00175FE4">
        <w:t xml:space="preserve">reliable </w:t>
      </w:r>
      <w:r>
        <w:t>way to match the images with</w:t>
      </w:r>
      <w:r w:rsidRPr="00175FE4">
        <w:t xml:space="preserve"> the information in the spreadsheet is to match the image</w:t>
      </w:r>
      <w:r>
        <w:t xml:space="preserve"> series d</w:t>
      </w:r>
      <w:r w:rsidRPr="00175FE4">
        <w:t>escription DICOM tag (0008</w:t>
      </w:r>
      <w:proofErr w:type="gramStart"/>
      <w:r w:rsidRPr="00175FE4">
        <w:t>,103E</w:t>
      </w:r>
      <w:proofErr w:type="gramEnd"/>
      <w:r w:rsidRPr="00175FE4">
        <w:t xml:space="preserve">) with the column </w:t>
      </w:r>
      <w:proofErr w:type="spellStart"/>
      <w:r w:rsidRPr="00175FE4">
        <w:t>DCMSerDescr</w:t>
      </w:r>
      <w:proofErr w:type="spellEnd"/>
      <w:r w:rsidRPr="00175FE4">
        <w:t xml:space="preserve"> in the spreadsheet.</w:t>
      </w:r>
    </w:p>
    <w:p w14:paraId="63B05AB5" w14:textId="77777777" w:rsidR="003B3777" w:rsidRDefault="003B3777" w:rsidP="003B3777"/>
    <w:p w14:paraId="7F94CE22" w14:textId="77777777" w:rsidR="003B3777" w:rsidRDefault="00FB675B" w:rsidP="00FB675B">
      <w:pPr>
        <w:pStyle w:val="Heading1"/>
      </w:pPr>
      <w:r>
        <w:t>Findings</w:t>
      </w:r>
    </w:p>
    <w:p w14:paraId="0AB4DC46" w14:textId="08C78715" w:rsidR="00FB675B" w:rsidRDefault="00FB675B" w:rsidP="00FB675B">
      <w:r>
        <w:t>The findings are documented in the ProstateX-Fi</w:t>
      </w:r>
      <w:r w:rsidR="004541E9">
        <w:t>n</w:t>
      </w:r>
      <w:r>
        <w:t>dings</w:t>
      </w:r>
      <w:r w:rsidR="001B79FD" w:rsidRPr="0031067F">
        <w:t>-Train</w:t>
      </w:r>
      <w:r>
        <w:t>.csv table. Documentation for the columns in that table is as follows:</w:t>
      </w:r>
    </w:p>
    <w:p w14:paraId="57732EE3" w14:textId="77777777" w:rsidR="00FB675B" w:rsidRDefault="00FB675B" w:rsidP="00FB675B">
      <w:pPr>
        <w:pStyle w:val="ListParagraph"/>
        <w:numPr>
          <w:ilvl w:val="0"/>
          <w:numId w:val="2"/>
        </w:numPr>
      </w:pPr>
      <w:proofErr w:type="spellStart"/>
      <w:r>
        <w:t>ProxID</w:t>
      </w:r>
      <w:proofErr w:type="spellEnd"/>
      <w:r>
        <w:t xml:space="preserve"> – </w:t>
      </w:r>
      <w:proofErr w:type="spellStart"/>
      <w:r>
        <w:t>ProstateX</w:t>
      </w:r>
      <w:proofErr w:type="spellEnd"/>
      <w:r>
        <w:t xml:space="preserve"> patient identifier</w:t>
      </w:r>
    </w:p>
    <w:p w14:paraId="78DAA2E9" w14:textId="77777777" w:rsidR="00FB675B" w:rsidRDefault="00FB675B" w:rsidP="00FB675B">
      <w:pPr>
        <w:pStyle w:val="ListParagraph"/>
        <w:numPr>
          <w:ilvl w:val="0"/>
          <w:numId w:val="1"/>
        </w:numPr>
      </w:pPr>
      <w:r w:rsidRPr="00FB675B">
        <w:t xml:space="preserve">fid </w:t>
      </w:r>
      <w:r>
        <w:t>- Finding ID</w:t>
      </w:r>
    </w:p>
    <w:p w14:paraId="76A8CCC9" w14:textId="5191CD29" w:rsidR="00FB675B" w:rsidRDefault="00FB675B" w:rsidP="00FB675B">
      <w:pPr>
        <w:pStyle w:val="ListParagraph"/>
        <w:numPr>
          <w:ilvl w:val="0"/>
          <w:numId w:val="2"/>
        </w:numPr>
      </w:pPr>
      <w:proofErr w:type="spellStart"/>
      <w:r w:rsidRPr="00FB675B">
        <w:t>pos</w:t>
      </w:r>
      <w:proofErr w:type="spellEnd"/>
      <w:r>
        <w:t xml:space="preserve"> - Scanner </w:t>
      </w:r>
      <w:r w:rsidR="00175FE4">
        <w:t>c</w:t>
      </w:r>
      <w:r>
        <w:t>oordinate position of the finding</w:t>
      </w:r>
    </w:p>
    <w:p w14:paraId="44C53CDF" w14:textId="3F7FBAAC" w:rsidR="00FB675B" w:rsidRPr="006B405A" w:rsidRDefault="00FB675B" w:rsidP="00FB675B">
      <w:pPr>
        <w:pStyle w:val="ListParagraph"/>
        <w:numPr>
          <w:ilvl w:val="0"/>
          <w:numId w:val="2"/>
        </w:numPr>
      </w:pPr>
      <w:proofErr w:type="spellStart"/>
      <w:r>
        <w:t>ClinSig</w:t>
      </w:r>
      <w:proofErr w:type="spellEnd"/>
      <w:r>
        <w:t xml:space="preserve"> – Identifier available in training set that identifies whether this is a clinically significant fin</w:t>
      </w:r>
      <w:r w:rsidR="0031067F">
        <w:t>ding. Either the biopsy Gleason s</w:t>
      </w:r>
      <w:r>
        <w:t xml:space="preserve">core was 7 or higher. Findings with a PIRADS score 2 were not biopsied and are not considered clinically significant. In our center the occurrence of clinically significant </w:t>
      </w:r>
      <w:r w:rsidR="004541E9">
        <w:t xml:space="preserve">cancer </w:t>
      </w:r>
      <w:r>
        <w:t>in PI</w:t>
      </w:r>
      <w:r w:rsidR="00747CAD">
        <w:t>RADS 2 lesions is less than 5%.</w:t>
      </w:r>
    </w:p>
    <w:sectPr w:rsidR="00FB675B" w:rsidRPr="006B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813E8"/>
    <w:multiLevelType w:val="hybridMultilevel"/>
    <w:tmpl w:val="A7BE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C1C4D"/>
    <w:multiLevelType w:val="hybridMultilevel"/>
    <w:tmpl w:val="BA8C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NjayMDc0MDMzNTNX0lEKTi0uzszPAykwrgUAiEu+wCwAAAA="/>
  </w:docVars>
  <w:rsids>
    <w:rsidRoot w:val="00527C77"/>
    <w:rsid w:val="00175FE4"/>
    <w:rsid w:val="001B79FD"/>
    <w:rsid w:val="00277CD3"/>
    <w:rsid w:val="0031067F"/>
    <w:rsid w:val="00320C02"/>
    <w:rsid w:val="00365124"/>
    <w:rsid w:val="003B3777"/>
    <w:rsid w:val="003B60F0"/>
    <w:rsid w:val="004541E9"/>
    <w:rsid w:val="00463C64"/>
    <w:rsid w:val="004A2E03"/>
    <w:rsid w:val="00516C9E"/>
    <w:rsid w:val="00527C77"/>
    <w:rsid w:val="006B405A"/>
    <w:rsid w:val="00747CAD"/>
    <w:rsid w:val="00772C07"/>
    <w:rsid w:val="00794198"/>
    <w:rsid w:val="009D0F36"/>
    <w:rsid w:val="00A70B2F"/>
    <w:rsid w:val="00B215DF"/>
    <w:rsid w:val="00B3593F"/>
    <w:rsid w:val="00C97A69"/>
    <w:rsid w:val="00E35510"/>
    <w:rsid w:val="00E81A44"/>
    <w:rsid w:val="00FB675B"/>
    <w:rsid w:val="00F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5A6DC"/>
  <w15:docId w15:val="{166EDF60-ADAC-4019-A8DD-FD984F9A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40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05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B40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0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555">
          <w:marLeft w:val="195"/>
          <w:marRight w:val="195"/>
          <w:marTop w:val="12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spie.org/conferences-and-exhibitions/medical-imaging/prostatex-grand-challen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Henkjan Huisman</dc:creator>
  <cp:keywords/>
  <dc:description/>
  <cp:lastModifiedBy>Smith, Kirk</cp:lastModifiedBy>
  <cp:revision>14</cp:revision>
  <dcterms:created xsi:type="dcterms:W3CDTF">2016-11-17T19:01:00Z</dcterms:created>
  <dcterms:modified xsi:type="dcterms:W3CDTF">2016-11-22T17:43:00Z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