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1503700846"/>
        <w:docPartObj>
          <w:docPartGallery w:val="Cover Pages"/>
          <w:docPartUnique/>
        </w:docPartObj>
      </w:sdtPr>
      <w:sdtEndPr>
        <w:rPr>
          <w:rFonts w:eastAsia="Times New Roman"/>
          <w:color w:val="212529"/>
          <w:sz w:val="24"/>
          <w:szCs w:val="24"/>
          <w:lang w:eastAsia="en-GB"/>
        </w:rPr>
      </w:sdtEndPr>
      <w:sdtContent>
        <w:p w14:paraId="536C517F" w14:textId="62E3C53C" w:rsidR="00573033" w:rsidRPr="0087633F" w:rsidRDefault="00573033" w:rsidP="00624A0A">
          <w:pPr>
            <w:jc w:val="both"/>
            <w:rPr>
              <w:rFonts w:cstheme="minorHAnsi"/>
            </w:rPr>
          </w:pPr>
          <w:r w:rsidRPr="0087633F">
            <w:rPr>
              <w:rFonts w:cstheme="minorHAnsi"/>
              <w:noProof/>
            </w:rPr>
            <mc:AlternateContent>
              <mc:Choice Requires="wpg">
                <w:drawing>
                  <wp:anchor distT="0" distB="0" distL="114300" distR="114300" simplePos="0" relativeHeight="251662336" behindDoc="0" locked="0" layoutInCell="1" allowOverlap="1" wp14:anchorId="7D7F4C5A" wp14:editId="17A1030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42B5EE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87633F">
            <w:rPr>
              <w:rFonts w:cstheme="minorHAnsi"/>
              <w:noProof/>
            </w:rPr>
            <mc:AlternateContent>
              <mc:Choice Requires="wps">
                <w:drawing>
                  <wp:anchor distT="0" distB="0" distL="114300" distR="114300" simplePos="0" relativeHeight="251660288" behindDoc="0" locked="0" layoutInCell="1" allowOverlap="1" wp14:anchorId="16FDA711" wp14:editId="1BFEFF4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396402">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6FDA711"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64FB91A" w14:textId="2165218A" w:rsidR="00573033" w:rsidRDefault="00573033">
                              <w:pPr>
                                <w:pStyle w:val="NoSpacing"/>
                                <w:jc w:val="right"/>
                                <w:rPr>
                                  <w:color w:val="595959" w:themeColor="text1" w:themeTint="A6"/>
                                  <w:sz w:val="28"/>
                                  <w:szCs w:val="28"/>
                                </w:rPr>
                              </w:pPr>
                              <w:r>
                                <w:rPr>
                                  <w:color w:val="595959" w:themeColor="text1" w:themeTint="A6"/>
                                  <w:sz w:val="28"/>
                                  <w:szCs w:val="28"/>
                                </w:rPr>
                                <w:t>Liz Simpson, 951428</w:t>
                              </w:r>
                            </w:p>
                          </w:sdtContent>
                        </w:sdt>
                        <w:p w14:paraId="4B7D036B" w14:textId="521DD321" w:rsidR="00573033" w:rsidRDefault="00D02A8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573033">
                                <w:rPr>
                                  <w:color w:val="595959" w:themeColor="text1" w:themeTint="A6"/>
                                  <w:sz w:val="18"/>
                                  <w:szCs w:val="18"/>
                                </w:rPr>
                                <w:t>951428@swansea.ac.uk</w:t>
                              </w:r>
                            </w:sdtContent>
                          </w:sdt>
                        </w:p>
                      </w:txbxContent>
                    </v:textbox>
                    <w10:wrap type="square" anchorx="page" anchory="page"/>
                  </v:shape>
                </w:pict>
              </mc:Fallback>
            </mc:AlternateContent>
          </w:r>
          <w:r w:rsidRPr="0087633F">
            <w:rPr>
              <w:rFonts w:cstheme="minorHAnsi"/>
              <w:noProof/>
            </w:rPr>
            <mc:AlternateContent>
              <mc:Choice Requires="wps">
                <w:drawing>
                  <wp:anchor distT="0" distB="0" distL="114300" distR="114300" simplePos="0" relativeHeight="251659264" behindDoc="0" locked="0" layoutInCell="1" allowOverlap="1" wp14:anchorId="5019709F" wp14:editId="57126BD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BE83B0" w14:textId="6E82BCCD" w:rsidR="00573033" w:rsidRDefault="00396402">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19709F" id="Text Box 154" o:spid="_x0000_s1027"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6BE83B0" w14:textId="6E82BCCD" w:rsidR="00573033" w:rsidRDefault="00D02A8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573033">
                                <w:rPr>
                                  <w:caps/>
                                  <w:color w:val="4472C4" w:themeColor="accent1"/>
                                  <w:sz w:val="64"/>
                                  <w:szCs w:val="64"/>
                                </w:rPr>
                                <w:t>m45</w:t>
                              </w:r>
                              <w:r w:rsidR="00F65801">
                                <w:rPr>
                                  <w:caps/>
                                  <w:color w:val="4472C4" w:themeColor="accent1"/>
                                  <w:sz w:val="64"/>
                                  <w:szCs w:val="64"/>
                                </w:rPr>
                                <w:t>J</w:t>
                              </w:r>
                              <w:r w:rsidR="00573033">
                                <w:rPr>
                                  <w:caps/>
                                  <w:color w:val="4472C4" w:themeColor="accent1"/>
                                  <w:sz w:val="64"/>
                                  <w:szCs w:val="64"/>
                                </w:rPr>
                                <w:t>: Object recognition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5CED293" w14:textId="0D5C761B" w:rsidR="00573033" w:rsidRDefault="00624A0A">
                              <w:pPr>
                                <w:jc w:val="right"/>
                                <w:rPr>
                                  <w:smallCaps/>
                                  <w:color w:val="404040" w:themeColor="text1" w:themeTint="BF"/>
                                  <w:sz w:val="36"/>
                                  <w:szCs w:val="36"/>
                                </w:rPr>
                              </w:pPr>
                              <w:r>
                                <w:rPr>
                                  <w:color w:val="404040" w:themeColor="text1" w:themeTint="BF"/>
                                  <w:sz w:val="36"/>
                                  <w:szCs w:val="36"/>
                                </w:rPr>
                                <w:t>Comparing the use of</w:t>
                              </w:r>
                              <w:r w:rsidR="00573033">
                                <w:rPr>
                                  <w:color w:val="404040" w:themeColor="text1" w:themeTint="BF"/>
                                  <w:sz w:val="36"/>
                                  <w:szCs w:val="36"/>
                                </w:rPr>
                                <w:t xml:space="preserve"> </w:t>
                              </w:r>
                              <w:proofErr w:type="spellStart"/>
                              <w:r w:rsidR="008E7B86">
                                <w:rPr>
                                  <w:color w:val="404040" w:themeColor="text1" w:themeTint="BF"/>
                                  <w:sz w:val="36"/>
                                  <w:szCs w:val="36"/>
                                </w:rPr>
                                <w:t>AlexNet</w:t>
                              </w:r>
                              <w:proofErr w:type="spellEnd"/>
                              <w:r w:rsidR="008E7B86">
                                <w:rPr>
                                  <w:color w:val="404040" w:themeColor="text1" w:themeTint="BF"/>
                                  <w:sz w:val="36"/>
                                  <w:szCs w:val="36"/>
                                </w:rPr>
                                <w:t xml:space="preserve"> and </w:t>
                              </w:r>
                              <w:proofErr w:type="spellStart"/>
                              <w:r w:rsidR="008E7B86">
                                <w:rPr>
                                  <w:color w:val="404040" w:themeColor="text1" w:themeTint="BF"/>
                                  <w:sz w:val="36"/>
                                  <w:szCs w:val="36"/>
                                </w:rPr>
                                <w:t>ResNet</w:t>
                              </w:r>
                              <w:proofErr w:type="spellEnd"/>
                              <w:r w:rsidR="008E7B86">
                                <w:rPr>
                                  <w:color w:val="404040" w:themeColor="text1" w:themeTint="BF"/>
                                  <w:sz w:val="36"/>
                                  <w:szCs w:val="36"/>
                                </w:rPr>
                                <w:t xml:space="preserve"> Convolutional Neural Networks</w:t>
                              </w:r>
                              <w:r w:rsidR="00573033">
                                <w:rPr>
                                  <w:color w:val="404040" w:themeColor="text1" w:themeTint="BF"/>
                                  <w:sz w:val="36"/>
                                  <w:szCs w:val="36"/>
                                </w:rPr>
                                <w:t xml:space="preserve"> to classify objects</w:t>
                              </w:r>
                            </w:p>
                          </w:sdtContent>
                        </w:sdt>
                      </w:txbxContent>
                    </v:textbox>
                    <w10:wrap type="square" anchorx="page" anchory="page"/>
                  </v:shape>
                </w:pict>
              </mc:Fallback>
            </mc:AlternateContent>
          </w:r>
        </w:p>
        <w:p w14:paraId="06A30ABE" w14:textId="3A6D0D1B" w:rsidR="00573033" w:rsidRPr="0087633F" w:rsidRDefault="00573033" w:rsidP="00624A0A">
          <w:pPr>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br w:type="page"/>
          </w:r>
        </w:p>
      </w:sdtContent>
    </w:sdt>
    <w:p w14:paraId="5DB5A54C" w14:textId="77777777" w:rsidR="00573033" w:rsidRPr="0087633F" w:rsidRDefault="00573033" w:rsidP="00624A0A">
      <w:pPr>
        <w:shd w:val="clear" w:color="auto" w:fill="FFFFFF"/>
        <w:spacing w:before="100" w:beforeAutospacing="1" w:after="100" w:afterAutospacing="1" w:line="240" w:lineRule="auto"/>
        <w:jc w:val="both"/>
        <w:rPr>
          <w:rFonts w:eastAsia="Times New Roman" w:cstheme="minorHAnsi"/>
          <w:color w:val="212529"/>
          <w:sz w:val="24"/>
          <w:szCs w:val="24"/>
          <w:lang w:eastAsia="en-GB"/>
        </w:rPr>
      </w:pPr>
    </w:p>
    <w:p w14:paraId="7BAF2611" w14:textId="6F0BC9BA" w:rsidR="00242E11" w:rsidRDefault="008E7B86" w:rsidP="00624A0A">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5820E6">
        <w:rPr>
          <w:rStyle w:val="Heading1Char"/>
          <w:rFonts w:asciiTheme="minorHAnsi" w:hAnsiTheme="minorHAnsi" w:cstheme="minorHAnsi"/>
          <w:sz w:val="28"/>
          <w:szCs w:val="28"/>
          <w:lang w:eastAsia="en-GB"/>
        </w:rPr>
        <w:t>I</w:t>
      </w:r>
      <w:r w:rsidR="00573033" w:rsidRPr="005820E6">
        <w:rPr>
          <w:rStyle w:val="Heading1Char"/>
          <w:rFonts w:asciiTheme="minorHAnsi" w:hAnsiTheme="minorHAnsi" w:cstheme="minorHAnsi"/>
          <w:sz w:val="28"/>
          <w:szCs w:val="28"/>
          <w:lang w:eastAsia="en-GB"/>
        </w:rPr>
        <w:t>ntroduction</w:t>
      </w:r>
    </w:p>
    <w:p w14:paraId="45E87B5C" w14:textId="2A68CBBA" w:rsidR="002B7F6D" w:rsidRPr="00E70293" w:rsidRDefault="00E70293" w:rsidP="00624A0A">
      <w:pPr>
        <w:shd w:val="clear" w:color="auto" w:fill="FFFFFF"/>
        <w:spacing w:before="100" w:beforeAutospacing="1" w:after="100" w:afterAutospacing="1" w:line="240" w:lineRule="auto"/>
        <w:jc w:val="both"/>
        <w:rPr>
          <w:rFonts w:cstheme="minorHAnsi"/>
          <w:color w:val="212529"/>
          <w:sz w:val="16"/>
          <w:szCs w:val="16"/>
          <w:shd w:val="clear" w:color="auto" w:fill="FFFFFF"/>
        </w:rPr>
      </w:pPr>
      <w:r>
        <w:rPr>
          <w:rFonts w:eastAsia="Times New Roman" w:cstheme="minorHAnsi"/>
          <w:color w:val="212529"/>
          <w:sz w:val="24"/>
          <w:szCs w:val="24"/>
          <w:lang w:eastAsia="en-GB"/>
        </w:rPr>
        <w:t xml:space="preserve">The aim of this paper is to discuss ways </w:t>
      </w:r>
      <w:r w:rsidR="006B10E8">
        <w:rPr>
          <w:rFonts w:eastAsia="Times New Roman" w:cstheme="minorHAnsi"/>
          <w:color w:val="212529"/>
          <w:sz w:val="24"/>
          <w:szCs w:val="24"/>
          <w:lang w:eastAsia="en-GB"/>
        </w:rPr>
        <w:t>that</w:t>
      </w:r>
      <w:r>
        <w:rPr>
          <w:rFonts w:eastAsia="Times New Roman" w:cstheme="minorHAnsi"/>
          <w:color w:val="212529"/>
          <w:sz w:val="24"/>
          <w:szCs w:val="24"/>
          <w:lang w:eastAsia="en-GB"/>
        </w:rPr>
        <w:t xml:space="preserve"> machines </w:t>
      </w:r>
      <w:r w:rsidR="006B10E8">
        <w:rPr>
          <w:rFonts w:eastAsia="Times New Roman" w:cstheme="minorHAnsi"/>
          <w:color w:val="212529"/>
          <w:sz w:val="24"/>
          <w:szCs w:val="24"/>
          <w:lang w:eastAsia="en-GB"/>
        </w:rPr>
        <w:t>can</w:t>
      </w:r>
      <w:r>
        <w:rPr>
          <w:rFonts w:eastAsia="Times New Roman" w:cstheme="minorHAnsi"/>
          <w:color w:val="212529"/>
          <w:sz w:val="24"/>
          <w:szCs w:val="24"/>
          <w:lang w:eastAsia="en-GB"/>
        </w:rPr>
        <w:t xml:space="preserve"> accurately </w:t>
      </w:r>
      <w:proofErr w:type="spellStart"/>
      <w:r>
        <w:rPr>
          <w:rFonts w:eastAsia="Times New Roman" w:cstheme="minorHAnsi"/>
          <w:color w:val="212529"/>
          <w:sz w:val="24"/>
          <w:szCs w:val="24"/>
          <w:lang w:eastAsia="en-GB"/>
        </w:rPr>
        <w:t>classifyi</w:t>
      </w:r>
      <w:r w:rsidR="00B67B4D">
        <w:rPr>
          <w:rFonts w:eastAsia="Times New Roman" w:cstheme="minorHAnsi"/>
          <w:color w:val="212529"/>
          <w:sz w:val="24"/>
          <w:szCs w:val="24"/>
          <w:lang w:eastAsia="en-GB"/>
        </w:rPr>
        <w:t>y</w:t>
      </w:r>
      <w:proofErr w:type="spellEnd"/>
      <w:r>
        <w:rPr>
          <w:rFonts w:eastAsia="Times New Roman" w:cstheme="minorHAnsi"/>
          <w:color w:val="212529"/>
          <w:sz w:val="24"/>
          <w:szCs w:val="24"/>
          <w:lang w:eastAsia="en-GB"/>
        </w:rPr>
        <w:t xml:space="preserve"> images. </w:t>
      </w:r>
      <w:r w:rsidR="008E7B86">
        <w:rPr>
          <w:rFonts w:eastAsia="Times New Roman" w:cstheme="minorHAnsi"/>
          <w:color w:val="212529"/>
          <w:sz w:val="24"/>
          <w:szCs w:val="24"/>
          <w:lang w:eastAsia="en-GB"/>
        </w:rPr>
        <w:t xml:space="preserve">Convolutional Neural Networks (CNN) are a machine learning technique used to create a model </w:t>
      </w:r>
      <w:r>
        <w:rPr>
          <w:rFonts w:eastAsia="Times New Roman" w:cstheme="minorHAnsi"/>
          <w:color w:val="212529"/>
          <w:sz w:val="24"/>
          <w:szCs w:val="24"/>
          <w:lang w:eastAsia="en-GB"/>
        </w:rPr>
        <w:t>to</w:t>
      </w:r>
      <w:r w:rsidR="008E7B86">
        <w:rPr>
          <w:rFonts w:eastAsia="Times New Roman" w:cstheme="minorHAnsi"/>
          <w:color w:val="212529"/>
          <w:sz w:val="24"/>
          <w:szCs w:val="24"/>
          <w:lang w:eastAsia="en-GB"/>
        </w:rPr>
        <w:t xml:space="preserve"> accurately predict the classification </w:t>
      </w:r>
      <w:r>
        <w:rPr>
          <w:rFonts w:eastAsia="Times New Roman" w:cstheme="minorHAnsi"/>
          <w:color w:val="212529"/>
          <w:sz w:val="24"/>
          <w:szCs w:val="24"/>
          <w:lang w:eastAsia="en-GB"/>
        </w:rPr>
        <w:t>unknown</w:t>
      </w:r>
      <w:r w:rsidR="008E7B86">
        <w:rPr>
          <w:rFonts w:eastAsia="Times New Roman" w:cstheme="minorHAnsi"/>
          <w:color w:val="212529"/>
          <w:sz w:val="24"/>
          <w:szCs w:val="24"/>
          <w:lang w:eastAsia="en-GB"/>
        </w:rPr>
        <w:t xml:space="preserve"> object</w:t>
      </w:r>
      <w:r>
        <w:rPr>
          <w:rFonts w:eastAsia="Times New Roman" w:cstheme="minorHAnsi"/>
          <w:color w:val="212529"/>
          <w:sz w:val="24"/>
          <w:szCs w:val="24"/>
          <w:lang w:eastAsia="en-GB"/>
        </w:rPr>
        <w:t>s</w:t>
      </w:r>
      <w:r w:rsidR="008E7B86">
        <w:rPr>
          <w:rFonts w:eastAsia="Times New Roman" w:cstheme="minorHAnsi"/>
          <w:color w:val="212529"/>
          <w:sz w:val="24"/>
          <w:szCs w:val="24"/>
          <w:lang w:eastAsia="en-GB"/>
        </w:rPr>
        <w:t xml:space="preserve"> </w:t>
      </w:r>
      <w:r w:rsidR="002B7F6D">
        <w:rPr>
          <w:rFonts w:eastAsia="Times New Roman" w:cstheme="minorHAnsi"/>
          <w:color w:val="212529"/>
          <w:sz w:val="24"/>
          <w:szCs w:val="24"/>
          <w:lang w:eastAsia="en-GB"/>
        </w:rPr>
        <w:fldChar w:fldCharType="begin" w:fldLock="1"/>
      </w:r>
      <w:r w:rsidR="002B7F6D">
        <w:rPr>
          <w:rFonts w:eastAsia="Times New Roman" w:cstheme="minorHAnsi"/>
          <w:color w:val="212529"/>
          <w:sz w:val="24"/>
          <w:szCs w:val="24"/>
          <w:lang w:eastAsia="en-GB"/>
        </w:rPr>
        <w:instrText>ADDIN CSL_CITATION {"citationItems":[{"id":"ITEM-1","itemData":{"DOI":"10.1109/CVPR.2016.234","ISBN":"9781467388504","ISSN":"10636919","abstract":"In this paper, we investigate two new strategies to detect objects accurately and efficiently using deep convolutional neural network: 1) scale-dependent pooling and 2) layerwise cascaded rejection classifiers. The scale-dependent pooling (SDP) improves detection accuracy by exploiting appropriate convolutional features depending on the scale of candidate object proposals. The cascaded rejection classifiers (CRC) effectively utilize convolutional features and eliminate negative object proposals in a cascaded manner, which greatly speeds up the detection while maintaining high accuracy. In combination of the two, our method achieves significantly better accuracy compared to other state-of-the-arts in three challenging datasets, PASCAL object detection challenge, KITTI object detection benchmark and newly collected Inner-city dataset, while being more efficient.","author":[{"dropping-particle":"","family":"Yang","given":"Fan","non-dropping-particle":"","parse-names":false,"suffix":""},{"dropping-particle":"","family":"Choi","given":"Wongun","non-dropping-particle":"","parse-names":false,"suffix":""},{"dropping-particle":"","family":"Lin","given":"Yuanqing","non-dropping-particle":"","parse-names":false,"suffix":""}],"container-title":"Proceedings of the IEEE Computer Society Conference on Computer Vision and Pattern Recognition","id":"ITEM-1","issued":{"date-parts":[["2016"]]},"page":"2129-2137","title":"Exploit All the Layers: Fast and Accurate CNN Object Detector with Scale Dependent Pooling and Cascaded Rejection Classifiers","type":"paper-conference","volume":"2016-Decem"},"uris":["http://www.mendeley.com/documents/?uuid=2e089042-07b8-3abb-899f-805f790aeea7"]}],"mendeley":{"formattedCitation":"(Yang, Choi and Lin, 2016)","plainTextFormattedCitation":"(Yang, Choi and Lin, 2016)","previouslyFormattedCitation":"(Yang, Choi and Lin, 2016)"},"properties":{"noteIndex":0},"schema":"https://github.com/citation-style-language/schema/raw/master/csl-citation.json"}</w:instrText>
      </w:r>
      <w:r w:rsidR="002B7F6D">
        <w:rPr>
          <w:rFonts w:eastAsia="Times New Roman" w:cstheme="minorHAnsi"/>
          <w:color w:val="212529"/>
          <w:sz w:val="24"/>
          <w:szCs w:val="24"/>
          <w:lang w:eastAsia="en-GB"/>
        </w:rPr>
        <w:fldChar w:fldCharType="separate"/>
      </w:r>
      <w:r w:rsidR="002B7F6D" w:rsidRPr="002B7F6D">
        <w:rPr>
          <w:rFonts w:eastAsia="Times New Roman" w:cstheme="minorHAnsi"/>
          <w:noProof/>
          <w:color w:val="212529"/>
          <w:sz w:val="24"/>
          <w:szCs w:val="24"/>
          <w:lang w:eastAsia="en-GB"/>
        </w:rPr>
        <w:t>(Yang, Choi and Lin, 2016)</w:t>
      </w:r>
      <w:r w:rsidR="002B7F6D">
        <w:rPr>
          <w:rFonts w:eastAsia="Times New Roman" w:cstheme="minorHAnsi"/>
          <w:color w:val="212529"/>
          <w:sz w:val="24"/>
          <w:szCs w:val="24"/>
          <w:lang w:eastAsia="en-GB"/>
        </w:rPr>
        <w:fldChar w:fldCharType="end"/>
      </w:r>
      <w:r w:rsidR="002B7F6D">
        <w:rPr>
          <w:rFonts w:eastAsia="Times New Roman" w:cstheme="minorHAnsi"/>
          <w:color w:val="212529"/>
          <w:sz w:val="24"/>
          <w:szCs w:val="24"/>
          <w:lang w:eastAsia="en-GB"/>
        </w:rPr>
        <w:t xml:space="preserve">. </w:t>
      </w:r>
      <w:r>
        <w:rPr>
          <w:rFonts w:eastAsia="Times New Roman" w:cstheme="minorHAnsi"/>
          <w:color w:val="212529"/>
          <w:sz w:val="24"/>
          <w:szCs w:val="24"/>
          <w:lang w:eastAsia="en-GB"/>
        </w:rPr>
        <w:t xml:space="preserve">However, there are many different architectures that can provide powerful frame works for classification.  </w:t>
      </w:r>
      <w:r w:rsidR="002B7F6D">
        <w:rPr>
          <w:rFonts w:eastAsia="Times New Roman" w:cstheme="minorHAnsi"/>
          <w:color w:val="212529"/>
          <w:sz w:val="24"/>
          <w:szCs w:val="24"/>
          <w:lang w:eastAsia="en-GB"/>
        </w:rPr>
        <w:t xml:space="preserve">In this paper we will discuss which CNN architecture creates the most effective </w:t>
      </w:r>
      <w:r w:rsidR="002B7F6D" w:rsidRPr="008E7B86">
        <w:rPr>
          <w:rFonts w:eastAsia="Times New Roman" w:cstheme="minorHAnsi"/>
          <w:color w:val="212529"/>
          <w:sz w:val="24"/>
          <w:szCs w:val="24"/>
          <w:lang w:eastAsia="en-GB"/>
        </w:rPr>
        <w:t>machine leaning model</w:t>
      </w:r>
      <w:r w:rsidR="008E7B86">
        <w:rPr>
          <w:rFonts w:eastAsia="Times New Roman" w:cstheme="minorHAnsi"/>
          <w:color w:val="212529"/>
          <w:sz w:val="24"/>
          <w:szCs w:val="24"/>
          <w:lang w:eastAsia="en-GB"/>
        </w:rPr>
        <w:t xml:space="preserve">. We implement and compare two architectures </w:t>
      </w:r>
      <w:r w:rsidR="002B7F6D" w:rsidRPr="008E7B86">
        <w:rPr>
          <w:rFonts w:eastAsia="Times New Roman" w:cstheme="minorHAnsi"/>
          <w:color w:val="212529"/>
          <w:sz w:val="24"/>
          <w:szCs w:val="24"/>
          <w:lang w:eastAsia="en-GB"/>
        </w:rPr>
        <w:t>using</w:t>
      </w:r>
      <w:r w:rsidR="00242E11" w:rsidRPr="008E7B86">
        <w:rPr>
          <w:rFonts w:eastAsia="Times New Roman" w:cstheme="minorHAnsi"/>
          <w:color w:val="212529"/>
          <w:sz w:val="24"/>
          <w:szCs w:val="24"/>
          <w:lang w:eastAsia="en-GB"/>
        </w:rPr>
        <w:t xml:space="preserve"> a subset of the CIFAR-100 dataset</w:t>
      </w:r>
      <w:r w:rsidR="002B7F6D" w:rsidRPr="008E7B86">
        <w:rPr>
          <w:rFonts w:eastAsia="Times New Roman" w:cstheme="minorHAnsi"/>
          <w:color w:val="212529"/>
          <w:sz w:val="24"/>
          <w:szCs w:val="24"/>
          <w:lang w:eastAsia="en-GB"/>
        </w:rPr>
        <w:t xml:space="preserve">. </w:t>
      </w:r>
      <w:r w:rsidR="008E7B86">
        <w:rPr>
          <w:rFonts w:eastAsia="Times New Roman" w:cstheme="minorHAnsi"/>
          <w:color w:val="212529"/>
          <w:sz w:val="24"/>
          <w:szCs w:val="24"/>
          <w:lang w:eastAsia="en-GB"/>
        </w:rPr>
        <w:t>Firstly, we implement an</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AlexNet</w:t>
      </w:r>
      <w:proofErr w:type="spellEnd"/>
      <w:r w:rsidR="008E7B86">
        <w:rPr>
          <w:rFonts w:eastAsia="Times New Roman" w:cstheme="minorHAnsi"/>
          <w:color w:val="212529"/>
          <w:sz w:val="24"/>
          <w:szCs w:val="24"/>
          <w:lang w:eastAsia="en-GB"/>
        </w:rPr>
        <w:t xml:space="preserve"> CNN model</w:t>
      </w:r>
      <w:r w:rsidR="002F233E">
        <w:rPr>
          <w:rFonts w:eastAsia="Times New Roman" w:cstheme="minorHAnsi"/>
          <w:color w:val="212529"/>
          <w:sz w:val="24"/>
          <w:szCs w:val="24"/>
          <w:lang w:eastAsia="en-GB"/>
        </w:rPr>
        <w:t>, we train the model using fine and coarse labell</w:t>
      </w:r>
      <w:r w:rsidR="002533C8">
        <w:rPr>
          <w:rFonts w:eastAsia="Times New Roman" w:cstheme="minorHAnsi"/>
          <w:color w:val="212529"/>
          <w:sz w:val="24"/>
          <w:szCs w:val="24"/>
          <w:lang w:eastAsia="en-GB"/>
        </w:rPr>
        <w:t>ing sets</w:t>
      </w:r>
      <w:r w:rsidR="008E7B86">
        <w:rPr>
          <w:rFonts w:eastAsia="Times New Roman" w:cstheme="minorHAnsi"/>
          <w:color w:val="212529"/>
          <w:sz w:val="24"/>
          <w:szCs w:val="24"/>
          <w:lang w:eastAsia="en-GB"/>
        </w:rPr>
        <w:t xml:space="preserve"> </w:t>
      </w:r>
      <w:r w:rsidR="002B7F6D" w:rsidRPr="008E7B86">
        <w:rPr>
          <w:rFonts w:eastAsia="Times New Roman" w:cstheme="minorHAnsi"/>
          <w:color w:val="212529"/>
          <w:sz w:val="24"/>
          <w:szCs w:val="24"/>
          <w:lang w:eastAsia="en-GB"/>
        </w:rPr>
        <w:t>and</w:t>
      </w:r>
      <w:r w:rsidR="008E7B86">
        <w:rPr>
          <w:rFonts w:eastAsia="Times New Roman" w:cstheme="minorHAnsi"/>
          <w:color w:val="212529"/>
          <w:sz w:val="24"/>
          <w:szCs w:val="24"/>
          <w:lang w:eastAsia="en-GB"/>
        </w:rPr>
        <w:t xml:space="preserve"> compare</w:t>
      </w:r>
      <w:r w:rsidR="002533C8">
        <w:rPr>
          <w:rFonts w:eastAsia="Times New Roman" w:cstheme="minorHAnsi"/>
          <w:color w:val="212529"/>
          <w:sz w:val="24"/>
          <w:szCs w:val="24"/>
          <w:lang w:eastAsia="en-GB"/>
        </w:rPr>
        <w:t xml:space="preserve"> its effectiveness</w:t>
      </w:r>
      <w:r w:rsidR="008E7B86">
        <w:rPr>
          <w:rFonts w:eastAsia="Times New Roman" w:cstheme="minorHAnsi"/>
          <w:color w:val="212529"/>
          <w:sz w:val="24"/>
          <w:szCs w:val="24"/>
          <w:lang w:eastAsia="en-GB"/>
        </w:rPr>
        <w:t xml:space="preserve"> to</w:t>
      </w:r>
      <w:r w:rsidR="00624A0A">
        <w:rPr>
          <w:rFonts w:eastAsia="Times New Roman" w:cstheme="minorHAnsi"/>
          <w:color w:val="212529"/>
          <w:sz w:val="24"/>
          <w:szCs w:val="24"/>
          <w:lang w:eastAsia="en-GB"/>
        </w:rPr>
        <w:t xml:space="preserve"> a more recent architecture, the</w:t>
      </w:r>
      <w:r w:rsidR="002B7F6D" w:rsidRPr="008E7B86">
        <w:rPr>
          <w:rFonts w:eastAsia="Times New Roman" w:cstheme="minorHAnsi"/>
          <w:color w:val="212529"/>
          <w:sz w:val="24"/>
          <w:szCs w:val="24"/>
          <w:lang w:eastAsia="en-GB"/>
        </w:rPr>
        <w:t xml:space="preserve"> </w:t>
      </w:r>
      <w:proofErr w:type="spellStart"/>
      <w:r w:rsidR="002B7F6D" w:rsidRPr="008E7B86">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CNN</w:t>
      </w:r>
      <w:r w:rsidR="002B7F6D" w:rsidRPr="008E7B86">
        <w:rPr>
          <w:rFonts w:eastAsia="Times New Roman" w:cstheme="minorHAnsi"/>
          <w:color w:val="212529"/>
          <w:sz w:val="24"/>
          <w:szCs w:val="24"/>
          <w:lang w:eastAsia="en-GB"/>
        </w:rPr>
        <w:t>.</w:t>
      </w:r>
      <w:r w:rsidR="008E7B86">
        <w:rPr>
          <w:rFonts w:eastAsia="Times New Roman" w:cstheme="minorHAnsi"/>
          <w:color w:val="212529"/>
          <w:sz w:val="24"/>
          <w:szCs w:val="24"/>
          <w:lang w:eastAsia="en-GB"/>
        </w:rPr>
        <w:t xml:space="preserve"> Both models </w:t>
      </w:r>
      <w:r>
        <w:rPr>
          <w:rFonts w:eastAsia="Times New Roman" w:cstheme="minorHAnsi"/>
          <w:color w:val="212529"/>
          <w:sz w:val="24"/>
          <w:szCs w:val="24"/>
          <w:lang w:eastAsia="en-GB"/>
        </w:rPr>
        <w:t xml:space="preserve">were </w:t>
      </w:r>
      <w:r w:rsidR="008E7B86">
        <w:rPr>
          <w:rFonts w:eastAsia="Times New Roman" w:cstheme="minorHAnsi"/>
          <w:color w:val="212529"/>
          <w:sz w:val="24"/>
          <w:szCs w:val="24"/>
          <w:lang w:eastAsia="en-GB"/>
        </w:rPr>
        <w:t xml:space="preserve">scored on their </w:t>
      </w:r>
      <w:r w:rsidR="002533C8">
        <w:rPr>
          <w:rFonts w:eastAsia="Times New Roman" w:cstheme="minorHAnsi"/>
          <w:color w:val="212529"/>
          <w:sz w:val="24"/>
          <w:szCs w:val="24"/>
          <w:lang w:eastAsia="en-GB"/>
        </w:rPr>
        <w:t>learning time, accuracy of results using coarse labelling, accuracy of results using fine labelling and,</w:t>
      </w:r>
      <w:r w:rsidR="008E7B86">
        <w:rPr>
          <w:rFonts w:eastAsia="Times New Roman" w:cstheme="minorHAnsi"/>
          <w:color w:val="212529"/>
          <w:sz w:val="24"/>
          <w:szCs w:val="24"/>
          <w:lang w:eastAsia="en-GB"/>
        </w:rPr>
        <w:t xml:space="preserve"> </w:t>
      </w:r>
      <w:r w:rsidR="002533C8">
        <w:rPr>
          <w:rFonts w:eastAsia="Times New Roman" w:cstheme="minorHAnsi"/>
          <w:color w:val="212529"/>
          <w:sz w:val="24"/>
          <w:szCs w:val="24"/>
          <w:lang w:eastAsia="en-GB"/>
        </w:rPr>
        <w:t>on the accuracy of predicting objects from an</w:t>
      </w:r>
      <w:r w:rsidR="008E7B86">
        <w:rPr>
          <w:rFonts w:eastAsia="Times New Roman" w:cstheme="minorHAnsi"/>
          <w:color w:val="212529"/>
          <w:sz w:val="24"/>
          <w:szCs w:val="24"/>
          <w:lang w:eastAsia="en-GB"/>
        </w:rPr>
        <w:t xml:space="preserve"> unseen dataset.</w:t>
      </w:r>
      <w:r w:rsidR="00B84404" w:rsidRPr="008E7B86">
        <w:rPr>
          <w:rFonts w:eastAsia="Times New Roman" w:cstheme="minorHAnsi"/>
          <w:color w:val="212529"/>
          <w:sz w:val="24"/>
          <w:szCs w:val="24"/>
          <w:lang w:eastAsia="en-GB"/>
        </w:rPr>
        <w:t xml:space="preserve"> </w:t>
      </w:r>
      <w:proofErr w:type="spellStart"/>
      <w:r w:rsidR="008E7B86">
        <w:rPr>
          <w:rFonts w:eastAsia="Times New Roman" w:cstheme="minorHAnsi"/>
          <w:color w:val="212529"/>
          <w:sz w:val="24"/>
          <w:szCs w:val="24"/>
          <w:lang w:eastAsia="en-GB"/>
        </w:rPr>
        <w:t>ResNet</w:t>
      </w:r>
      <w:proofErr w:type="spellEnd"/>
      <w:r w:rsidR="008E7B86">
        <w:rPr>
          <w:rFonts w:eastAsia="Times New Roman" w:cstheme="minorHAnsi"/>
          <w:color w:val="212529"/>
          <w:sz w:val="24"/>
          <w:szCs w:val="24"/>
          <w:lang w:eastAsia="en-GB"/>
        </w:rPr>
        <w:t xml:space="preserve"> performed better than </w:t>
      </w:r>
      <w:proofErr w:type="spellStart"/>
      <w:r w:rsidR="008E7B86">
        <w:rPr>
          <w:rFonts w:eastAsia="Times New Roman" w:cstheme="minorHAnsi"/>
          <w:color w:val="212529"/>
          <w:sz w:val="24"/>
          <w:szCs w:val="24"/>
          <w:lang w:eastAsia="en-GB"/>
        </w:rPr>
        <w:t>AlexNet</w:t>
      </w:r>
      <w:proofErr w:type="spellEnd"/>
      <w:r w:rsidR="008E7B86">
        <w:rPr>
          <w:rFonts w:eastAsia="Times New Roman" w:cstheme="minorHAnsi"/>
          <w:color w:val="212529"/>
          <w:sz w:val="24"/>
          <w:szCs w:val="24"/>
          <w:lang w:eastAsia="en-GB"/>
        </w:rPr>
        <w:t xml:space="preserve"> on all fronts.</w:t>
      </w:r>
    </w:p>
    <w:p w14:paraId="29DD6953" w14:textId="04517B34"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5820E6">
        <w:rPr>
          <w:rStyle w:val="Heading1Char"/>
          <w:rFonts w:asciiTheme="minorHAnsi" w:hAnsiTheme="minorHAnsi" w:cstheme="minorHAnsi"/>
          <w:sz w:val="28"/>
          <w:szCs w:val="28"/>
          <w:lang w:eastAsia="en-GB"/>
        </w:rPr>
        <w:t>Method</w:t>
      </w:r>
    </w:p>
    <w:p w14:paraId="00DC54A0" w14:textId="57D3BA19" w:rsidR="002F233E" w:rsidRDefault="005F4929" w:rsidP="00624A0A">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In this section we will discuss the dataset</w:t>
      </w:r>
      <w:r w:rsidR="002F233E">
        <w:rPr>
          <w:rFonts w:eastAsia="Times New Roman"/>
          <w:color w:val="212529"/>
          <w:sz w:val="24"/>
          <w:szCs w:val="24"/>
        </w:rPr>
        <w:t xml:space="preserve"> and</w:t>
      </w:r>
      <w:r>
        <w:rPr>
          <w:rFonts w:eastAsia="Times New Roman"/>
          <w:color w:val="212529"/>
          <w:sz w:val="24"/>
          <w:szCs w:val="24"/>
        </w:rPr>
        <w:t xml:space="preserve"> the implementation</w:t>
      </w:r>
      <w:r w:rsidR="002F233E">
        <w:rPr>
          <w:rFonts w:eastAsia="Times New Roman"/>
          <w:color w:val="212529"/>
          <w:sz w:val="24"/>
          <w:szCs w:val="24"/>
        </w:rPr>
        <w:t xml:space="preserve">, </w:t>
      </w:r>
      <w:r w:rsidR="000A4C8B">
        <w:rPr>
          <w:rFonts w:eastAsia="Times New Roman"/>
          <w:color w:val="212529"/>
          <w:sz w:val="24"/>
          <w:szCs w:val="24"/>
        </w:rPr>
        <w:t>training,</w:t>
      </w:r>
      <w:r w:rsidR="002F233E">
        <w:rPr>
          <w:rFonts w:eastAsia="Times New Roman"/>
          <w:color w:val="212529"/>
          <w:sz w:val="24"/>
          <w:szCs w:val="24"/>
        </w:rPr>
        <w:t xml:space="preserve"> and testing</w:t>
      </w:r>
      <w:r>
        <w:rPr>
          <w:rFonts w:eastAsia="Times New Roman"/>
          <w:color w:val="212529"/>
          <w:sz w:val="24"/>
          <w:szCs w:val="24"/>
        </w:rPr>
        <w:t xml:space="preserve"> of the </w:t>
      </w:r>
      <w:proofErr w:type="spellStart"/>
      <w:r>
        <w:rPr>
          <w:rFonts w:eastAsia="Times New Roman"/>
          <w:color w:val="212529"/>
          <w:sz w:val="24"/>
          <w:szCs w:val="24"/>
        </w:rPr>
        <w:t>AlexNet</w:t>
      </w:r>
      <w:proofErr w:type="spellEnd"/>
      <w:r>
        <w:rPr>
          <w:rFonts w:eastAsia="Times New Roman"/>
          <w:color w:val="212529"/>
          <w:sz w:val="24"/>
          <w:szCs w:val="24"/>
        </w:rPr>
        <w:t xml:space="preserve"> and </w:t>
      </w:r>
      <w:proofErr w:type="spellStart"/>
      <w:r>
        <w:rPr>
          <w:rFonts w:eastAsia="Times New Roman"/>
          <w:color w:val="212529"/>
          <w:sz w:val="24"/>
          <w:szCs w:val="24"/>
        </w:rPr>
        <w:t>ResNet</w:t>
      </w:r>
      <w:proofErr w:type="spellEnd"/>
      <w:r>
        <w:rPr>
          <w:rFonts w:eastAsia="Times New Roman"/>
          <w:color w:val="212529"/>
          <w:sz w:val="24"/>
          <w:szCs w:val="24"/>
        </w:rPr>
        <w:t xml:space="preserve"> Networks. </w:t>
      </w:r>
      <w:r w:rsidR="00624A0A">
        <w:rPr>
          <w:rFonts w:eastAsia="Times New Roman"/>
          <w:color w:val="212529"/>
          <w:sz w:val="24"/>
          <w:szCs w:val="24"/>
        </w:rPr>
        <w:t>We will d</w:t>
      </w:r>
      <w:r>
        <w:rPr>
          <w:rFonts w:eastAsia="Times New Roman"/>
          <w:color w:val="212529"/>
          <w:sz w:val="24"/>
          <w:szCs w:val="24"/>
        </w:rPr>
        <w:t>iscuss how features are extracted, normalised and how the models were trained and tested.</w:t>
      </w:r>
      <w:r w:rsidR="00764198">
        <w:rPr>
          <w:rFonts w:eastAsia="Times New Roman"/>
          <w:color w:val="212529"/>
          <w:sz w:val="24"/>
          <w:szCs w:val="24"/>
        </w:rPr>
        <w:t xml:space="preserve"> All CNN’s will be written in </w:t>
      </w:r>
      <w:proofErr w:type="spellStart"/>
      <w:r w:rsidR="00764198">
        <w:rPr>
          <w:rFonts w:eastAsia="Times New Roman"/>
          <w:color w:val="212529"/>
          <w:sz w:val="24"/>
          <w:szCs w:val="24"/>
        </w:rPr>
        <w:t>jupyter</w:t>
      </w:r>
      <w:proofErr w:type="spellEnd"/>
      <w:r w:rsidR="00764198">
        <w:rPr>
          <w:rFonts w:eastAsia="Times New Roman"/>
          <w:color w:val="212529"/>
          <w:sz w:val="24"/>
          <w:szCs w:val="24"/>
        </w:rPr>
        <w:t xml:space="preserve"> notebooks using the </w:t>
      </w:r>
      <w:proofErr w:type="spellStart"/>
      <w:r w:rsidR="00764198">
        <w:rPr>
          <w:rFonts w:eastAsia="Times New Roman"/>
          <w:color w:val="212529"/>
          <w:sz w:val="24"/>
          <w:szCs w:val="24"/>
        </w:rPr>
        <w:t>tensorfloew</w:t>
      </w:r>
      <w:proofErr w:type="spellEnd"/>
      <w:r w:rsidR="00764198">
        <w:rPr>
          <w:rFonts w:eastAsia="Times New Roman"/>
          <w:color w:val="212529"/>
          <w:sz w:val="24"/>
          <w:szCs w:val="24"/>
        </w:rPr>
        <w:t xml:space="preserve"> and </w:t>
      </w:r>
      <w:proofErr w:type="spellStart"/>
      <w:r w:rsidR="00764198">
        <w:rPr>
          <w:rFonts w:eastAsia="Times New Roman"/>
          <w:color w:val="212529"/>
          <w:sz w:val="24"/>
          <w:szCs w:val="24"/>
        </w:rPr>
        <w:t>keras</w:t>
      </w:r>
      <w:proofErr w:type="spellEnd"/>
      <w:r w:rsidR="00764198">
        <w:rPr>
          <w:rFonts w:eastAsia="Times New Roman"/>
          <w:color w:val="212529"/>
          <w:sz w:val="24"/>
          <w:szCs w:val="24"/>
        </w:rPr>
        <w:t xml:space="preserve"> framework.</w:t>
      </w:r>
    </w:p>
    <w:p w14:paraId="6A86B722" w14:textId="5D4632DC" w:rsidR="002F233E" w:rsidRDefault="005F4929" w:rsidP="00624A0A">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The Dataset</w:t>
      </w:r>
    </w:p>
    <w:p w14:paraId="57623359" w14:textId="7C457212" w:rsidR="002F233E" w:rsidRPr="005820E6" w:rsidRDefault="002F233E" w:rsidP="002F233E">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A large dataset is needed to build a CNN. In this instance I used a subset of the CIFAR-100 dataset</w:t>
      </w:r>
      <w:r w:rsidR="002533C8" w:rsidRPr="005820E6">
        <w:rPr>
          <w:rFonts w:eastAsia="Times New Roman"/>
          <w:color w:val="212529"/>
          <w:sz w:val="24"/>
          <w:szCs w:val="24"/>
        </w:rPr>
        <w:t xml:space="preserve">. The CIFAR-100 </w:t>
      </w:r>
      <w:r w:rsidR="000A4C8B" w:rsidRPr="005820E6">
        <w:rPr>
          <w:rFonts w:eastAsia="Times New Roman"/>
          <w:color w:val="212529"/>
          <w:sz w:val="24"/>
          <w:szCs w:val="24"/>
        </w:rPr>
        <w:t>subset</w:t>
      </w:r>
      <w:r w:rsidR="002533C8" w:rsidRPr="005820E6">
        <w:rPr>
          <w:rFonts w:eastAsia="Times New Roman"/>
          <w:color w:val="212529"/>
          <w:sz w:val="24"/>
          <w:szCs w:val="24"/>
        </w:rPr>
        <w:t xml:space="preserve"> contains</w:t>
      </w:r>
      <w:r w:rsidR="000A4C8B" w:rsidRPr="005820E6">
        <w:rPr>
          <w:rFonts w:eastAsia="Times New Roman"/>
          <w:color w:val="212529"/>
          <w:sz w:val="24"/>
          <w:szCs w:val="24"/>
        </w:rPr>
        <w:t xml:space="preserve"> 32x32</w:t>
      </w:r>
      <w:r w:rsidR="002533C8" w:rsidRPr="005820E6">
        <w:rPr>
          <w:rFonts w:eastAsia="Times New Roman"/>
          <w:color w:val="212529"/>
          <w:sz w:val="24"/>
          <w:szCs w:val="24"/>
        </w:rPr>
        <w:t xml:space="preserve"> images of </w:t>
      </w:r>
      <w:r w:rsidR="000A4C8B" w:rsidRPr="005820E6">
        <w:rPr>
          <w:rFonts w:eastAsia="Times New Roman"/>
          <w:color w:val="212529"/>
          <w:sz w:val="24"/>
          <w:szCs w:val="24"/>
        </w:rPr>
        <w:t xml:space="preserve">50000 </w:t>
      </w:r>
      <w:r w:rsidR="002533C8" w:rsidRPr="005820E6">
        <w:rPr>
          <w:rFonts w:eastAsia="Times New Roman"/>
          <w:color w:val="212529"/>
          <w:sz w:val="24"/>
          <w:szCs w:val="24"/>
        </w:rPr>
        <w:t xml:space="preserve">objects, ranging from plants to tractors. As CNNs are a supervised learning technique, </w:t>
      </w:r>
      <w:r w:rsidR="000A4C8B" w:rsidRPr="005820E6">
        <w:rPr>
          <w:rFonts w:eastAsia="Times New Roman"/>
          <w:color w:val="212529"/>
          <w:sz w:val="24"/>
          <w:szCs w:val="24"/>
        </w:rPr>
        <w:t>each image is labelled with a “</w:t>
      </w:r>
      <w:r w:rsidR="002533C8" w:rsidRPr="005820E6">
        <w:rPr>
          <w:rFonts w:eastAsia="Times New Roman"/>
          <w:color w:val="212529"/>
          <w:sz w:val="24"/>
          <w:szCs w:val="24"/>
        </w:rPr>
        <w:t>fine</w:t>
      </w:r>
      <w:r w:rsidR="000A4C8B" w:rsidRPr="005820E6">
        <w:rPr>
          <w:rFonts w:eastAsia="Times New Roman"/>
          <w:color w:val="212529"/>
          <w:sz w:val="24"/>
          <w:szCs w:val="24"/>
        </w:rPr>
        <w:t>” (more specific)</w:t>
      </w:r>
      <w:r w:rsidR="002533C8" w:rsidRPr="005820E6">
        <w:rPr>
          <w:rFonts w:eastAsia="Times New Roman"/>
          <w:color w:val="212529"/>
          <w:sz w:val="24"/>
          <w:szCs w:val="24"/>
        </w:rPr>
        <w:t xml:space="preserve"> and </w:t>
      </w:r>
      <w:r w:rsidR="000A4C8B" w:rsidRPr="005820E6">
        <w:rPr>
          <w:rFonts w:eastAsia="Times New Roman"/>
          <w:color w:val="212529"/>
          <w:sz w:val="24"/>
          <w:szCs w:val="24"/>
        </w:rPr>
        <w:t>“</w:t>
      </w:r>
      <w:r w:rsidR="002533C8" w:rsidRPr="005820E6">
        <w:rPr>
          <w:rFonts w:eastAsia="Times New Roman"/>
          <w:color w:val="212529"/>
          <w:sz w:val="24"/>
          <w:szCs w:val="24"/>
        </w:rPr>
        <w:t>coarse</w:t>
      </w:r>
      <w:r w:rsidR="000A4C8B" w:rsidRPr="005820E6">
        <w:rPr>
          <w:rFonts w:eastAsia="Times New Roman"/>
          <w:color w:val="212529"/>
          <w:sz w:val="24"/>
          <w:szCs w:val="24"/>
        </w:rPr>
        <w:t>” (more general)</w:t>
      </w:r>
      <w:r w:rsidR="002533C8" w:rsidRPr="005820E6">
        <w:rPr>
          <w:rFonts w:eastAsia="Times New Roman"/>
          <w:color w:val="212529"/>
          <w:sz w:val="24"/>
          <w:szCs w:val="24"/>
        </w:rPr>
        <w:t xml:space="preserve"> label </w:t>
      </w:r>
      <w:r w:rsidR="002533C8" w:rsidRPr="005820E6">
        <w:rPr>
          <w:rFonts w:eastAsia="Times New Roman"/>
          <w:color w:val="212529"/>
          <w:sz w:val="24"/>
          <w:szCs w:val="24"/>
        </w:rPr>
        <w:fldChar w:fldCharType="begin" w:fldLock="1"/>
      </w:r>
      <w:r w:rsidR="005820E6">
        <w:rPr>
          <w:rFonts w:eastAsia="Times New Roman"/>
          <w:color w:val="212529"/>
          <w:sz w:val="24"/>
          <w:szCs w:val="24"/>
        </w:rPr>
        <w:instrText>ADDIN CSL_CITATION {"citationItems":[{"id":"ITEM-1","itemData":{"URL":"https://www.cs.toronto.edu/~kriz/cifar.html","abstract":"The CIFAR-10 and CIFAR-100 are labeled subsets of the 80 million tiny images dataset","accessed":{"date-parts":[["2021","4","13"]]},"author":[{"dropping-particle":"","family":"Krizhevsky","given":"A","non-dropping-particle":"","parse-names":false,"suffix":""},{"dropping-particle":"","family":"Nair","given":"V","non-dropping-particle":"","parse-names":false,"suffix":""},{"dropping-particle":"","family":"Hinton","given":"G","non-dropping-particle":"","parse-names":false,"suffix":""}],"container-title":"https://www.cs.toronto.edu/~kriz/cifar.html","id":"ITEM-1","issued":{"date-parts":[["2009"]]},"title":"CIFAR-10 and CIFAR-100 datasets","type":"webpage"},"uris":["http://www.mendeley.com/documents/?uuid=ad699240-5641-3313-8da8-fee410b4fb9b"]}],"mendeley":{"formattedCitation":"(Krizhevsky, Nair and Hinton, 2009)","plainTextFormattedCitation":"(Krizhevsky, Nair and Hinton, 2009)","previouslyFormattedCitation":"(Krizhevsky, Nair and Hinton, 2009)"},"properties":{"noteIndex":0},"schema":"https://github.com/citation-style-language/schema/raw/master/csl-citation.json"}</w:instrText>
      </w:r>
      <w:r w:rsidR="002533C8" w:rsidRPr="005820E6">
        <w:rPr>
          <w:rFonts w:eastAsia="Times New Roman"/>
          <w:color w:val="212529"/>
          <w:sz w:val="24"/>
          <w:szCs w:val="24"/>
        </w:rPr>
        <w:fldChar w:fldCharType="separate"/>
      </w:r>
      <w:r w:rsidR="002533C8" w:rsidRPr="005820E6">
        <w:rPr>
          <w:rFonts w:eastAsia="Times New Roman"/>
          <w:noProof/>
          <w:color w:val="212529"/>
          <w:sz w:val="24"/>
          <w:szCs w:val="24"/>
        </w:rPr>
        <w:t>(Krizhevsky, Nair and Hinton, 2009)</w:t>
      </w:r>
      <w:r w:rsidR="002533C8" w:rsidRPr="005820E6">
        <w:rPr>
          <w:rFonts w:eastAsia="Times New Roman"/>
          <w:color w:val="212529"/>
          <w:sz w:val="24"/>
          <w:szCs w:val="24"/>
        </w:rPr>
        <w:fldChar w:fldCharType="end"/>
      </w:r>
      <w:r w:rsidR="002533C8" w:rsidRPr="005820E6">
        <w:rPr>
          <w:rFonts w:eastAsia="Times New Roman"/>
          <w:color w:val="212529"/>
          <w:sz w:val="24"/>
          <w:szCs w:val="24"/>
        </w:rPr>
        <w:t>.</w:t>
      </w:r>
      <w:r w:rsidRPr="005820E6">
        <w:rPr>
          <w:rFonts w:eastAsia="Times New Roman"/>
          <w:color w:val="212529"/>
          <w:sz w:val="24"/>
          <w:szCs w:val="24"/>
        </w:rPr>
        <w:t xml:space="preserve"> </w:t>
      </w:r>
      <w:r w:rsidR="002533C8" w:rsidRPr="005820E6">
        <w:rPr>
          <w:rFonts w:eastAsia="Times New Roman"/>
          <w:color w:val="212529"/>
          <w:sz w:val="24"/>
          <w:szCs w:val="24"/>
        </w:rPr>
        <w:t xml:space="preserve">Fine labels identify </w:t>
      </w:r>
      <w:r w:rsidR="000A4C8B" w:rsidRPr="005820E6">
        <w:rPr>
          <w:rFonts w:eastAsia="Times New Roman"/>
          <w:color w:val="212529"/>
          <w:sz w:val="24"/>
          <w:szCs w:val="24"/>
        </w:rPr>
        <w:t xml:space="preserve">100 classes while the coarse dataset identifies </w:t>
      </w:r>
      <w:r w:rsidRPr="005820E6">
        <w:rPr>
          <w:rFonts w:eastAsia="Times New Roman"/>
          <w:color w:val="212529"/>
          <w:sz w:val="24"/>
          <w:szCs w:val="24"/>
        </w:rPr>
        <w:t>20 super classes ranging from fish to trees</w:t>
      </w:r>
      <w:r w:rsidR="000A4C8B" w:rsidRPr="005820E6">
        <w:rPr>
          <w:rFonts w:eastAsia="Times New Roman"/>
          <w:color w:val="212529"/>
          <w:sz w:val="24"/>
          <w:szCs w:val="24"/>
        </w:rPr>
        <w:t xml:space="preserve">. We will analyse the effectiveness of </w:t>
      </w:r>
      <w:proofErr w:type="spellStart"/>
      <w:r w:rsidR="000A4C8B" w:rsidRPr="005820E6">
        <w:rPr>
          <w:rFonts w:eastAsia="Times New Roman"/>
          <w:color w:val="212529"/>
          <w:sz w:val="24"/>
          <w:szCs w:val="24"/>
        </w:rPr>
        <w:t>AlexNet</w:t>
      </w:r>
      <w:proofErr w:type="spellEnd"/>
      <w:r w:rsidR="000A4C8B" w:rsidRPr="005820E6">
        <w:rPr>
          <w:rFonts w:eastAsia="Times New Roman"/>
          <w:color w:val="212529"/>
          <w:sz w:val="24"/>
          <w:szCs w:val="24"/>
        </w:rPr>
        <w:t xml:space="preserve"> and </w:t>
      </w:r>
      <w:proofErr w:type="spellStart"/>
      <w:r w:rsidR="000A4C8B" w:rsidRPr="005820E6">
        <w:rPr>
          <w:rFonts w:eastAsia="Times New Roman"/>
          <w:color w:val="212529"/>
          <w:sz w:val="24"/>
          <w:szCs w:val="24"/>
        </w:rPr>
        <w:t>ResNet</w:t>
      </w:r>
      <w:proofErr w:type="spellEnd"/>
      <w:r w:rsidR="000A4C8B" w:rsidRPr="005820E6">
        <w:rPr>
          <w:rFonts w:eastAsia="Times New Roman"/>
          <w:color w:val="212529"/>
          <w:sz w:val="24"/>
          <w:szCs w:val="24"/>
        </w:rPr>
        <w:t xml:space="preserve"> models using both label variations.</w:t>
      </w:r>
    </w:p>
    <w:p w14:paraId="0CFB09CD" w14:textId="012991BF" w:rsidR="004923BF" w:rsidRPr="005820E6" w:rsidRDefault="004923BF" w:rsidP="000A4C8B">
      <w:pPr>
        <w:shd w:val="clear" w:color="auto" w:fill="FFFFFF"/>
        <w:spacing w:before="100" w:beforeAutospacing="1" w:after="100" w:afterAutospacing="1" w:line="240" w:lineRule="auto"/>
        <w:jc w:val="both"/>
        <w:rPr>
          <w:rFonts w:eastAsia="Times New Roman"/>
          <w:color w:val="212529"/>
          <w:sz w:val="24"/>
          <w:szCs w:val="24"/>
        </w:rPr>
      </w:pPr>
      <w:r w:rsidRPr="005820E6">
        <w:rPr>
          <w:rFonts w:eastAsia="Times New Roman"/>
          <w:color w:val="212529"/>
          <w:sz w:val="24"/>
          <w:szCs w:val="24"/>
        </w:rPr>
        <w:t xml:space="preserve">Pre-processing of the data is needed to ensure all the data is within the appropriate format. </w:t>
      </w:r>
      <w:r w:rsidR="000A4C8B" w:rsidRPr="005820E6">
        <w:rPr>
          <w:rFonts w:eastAsia="Times New Roman"/>
          <w:color w:val="212529"/>
          <w:sz w:val="24"/>
          <w:szCs w:val="24"/>
        </w:rPr>
        <w:t xml:space="preserve">Before using this data in a model, the data will be shuffled as to avoid unnecessary bias by the ordering of the images. For each </w:t>
      </w:r>
      <w:r w:rsidR="005820E6" w:rsidRPr="005820E6">
        <w:rPr>
          <w:rFonts w:eastAsia="Times New Roman"/>
          <w:color w:val="212529"/>
          <w:sz w:val="24"/>
          <w:szCs w:val="24"/>
        </w:rPr>
        <w:t>model,</w:t>
      </w:r>
      <w:r w:rsidR="000A4C8B" w:rsidRPr="005820E6">
        <w:rPr>
          <w:rFonts w:eastAsia="Times New Roman"/>
          <w:color w:val="212529"/>
          <w:sz w:val="24"/>
          <w:szCs w:val="24"/>
        </w:rPr>
        <w:t xml:space="preserve"> the dataset is split into 2 sections. 80% of the dataset will be used as training data while the remaining 20% will be withheld and used to test the effectiveness of the models. </w:t>
      </w:r>
      <w:r w:rsidRPr="005820E6">
        <w:rPr>
          <w:rFonts w:eastAsia="Times New Roman"/>
          <w:color w:val="212529"/>
          <w:sz w:val="24"/>
          <w:szCs w:val="24"/>
        </w:rPr>
        <w:t>All the input images must be 32x32 pixels and normalised so that there is no degeneration of gradients.</w:t>
      </w:r>
    </w:p>
    <w:p w14:paraId="0DF8A872" w14:textId="6296E3C5" w:rsidR="004923BF" w:rsidRDefault="004923BF" w:rsidP="000A4C8B">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r>
        <w:rPr>
          <w:rStyle w:val="Heading1Char"/>
          <w:rFonts w:asciiTheme="minorHAnsi" w:hAnsiTheme="minorHAnsi" w:cstheme="minorHAnsi"/>
          <w:sz w:val="24"/>
          <w:szCs w:val="24"/>
          <w:lang w:eastAsia="en-GB"/>
        </w:rPr>
        <w:t xml:space="preserve">CNN </w:t>
      </w:r>
      <w:r w:rsidR="005820E6">
        <w:rPr>
          <w:rStyle w:val="Heading1Char"/>
          <w:rFonts w:asciiTheme="minorHAnsi" w:hAnsiTheme="minorHAnsi" w:cstheme="minorHAnsi"/>
          <w:sz w:val="24"/>
          <w:szCs w:val="24"/>
          <w:lang w:eastAsia="en-GB"/>
        </w:rPr>
        <w:t>Architecture</w:t>
      </w:r>
      <w:r>
        <w:rPr>
          <w:rStyle w:val="Heading1Char"/>
          <w:rFonts w:asciiTheme="minorHAnsi" w:hAnsiTheme="minorHAnsi" w:cstheme="minorHAnsi"/>
          <w:sz w:val="24"/>
          <w:szCs w:val="24"/>
          <w:lang w:eastAsia="en-GB"/>
        </w:rPr>
        <w:t xml:space="preserve"> </w:t>
      </w:r>
    </w:p>
    <w:p w14:paraId="06A51E4D" w14:textId="5BBDD557" w:rsidR="005820E6" w:rsidRPr="005820E6" w:rsidRDefault="005820E6" w:rsidP="005820E6">
      <w:pPr>
        <w:shd w:val="clear" w:color="auto" w:fill="FFFFFF"/>
        <w:spacing w:before="100" w:beforeAutospacing="1" w:after="100" w:afterAutospacing="1" w:line="240" w:lineRule="auto"/>
        <w:jc w:val="both"/>
        <w:rPr>
          <w:rFonts w:eastAsia="Times New Roman"/>
          <w:color w:val="212529"/>
          <w:sz w:val="24"/>
          <w:szCs w:val="24"/>
        </w:rPr>
      </w:pPr>
      <w:r>
        <w:rPr>
          <w:rFonts w:eastAsia="Times New Roman"/>
          <w:color w:val="212529"/>
          <w:sz w:val="24"/>
          <w:szCs w:val="24"/>
        </w:rPr>
        <w:t xml:space="preserve">I chose to use CNNs for this project as it is a supervised and can provide high accuracy results for image recognition. The similarities between </w:t>
      </w:r>
      <w:proofErr w:type="spellStart"/>
      <w:r>
        <w:rPr>
          <w:rFonts w:eastAsia="Times New Roman"/>
          <w:color w:val="212529"/>
          <w:sz w:val="24"/>
          <w:szCs w:val="24"/>
        </w:rPr>
        <w:t>AlexNet</w:t>
      </w:r>
      <w:proofErr w:type="spellEnd"/>
      <w:r>
        <w:rPr>
          <w:rFonts w:eastAsia="Times New Roman"/>
          <w:color w:val="212529"/>
          <w:sz w:val="24"/>
          <w:szCs w:val="24"/>
        </w:rPr>
        <w:t xml:space="preserve"> and </w:t>
      </w:r>
      <w:proofErr w:type="spellStart"/>
      <w:r>
        <w:rPr>
          <w:rFonts w:eastAsia="Times New Roman"/>
          <w:color w:val="212529"/>
          <w:sz w:val="24"/>
          <w:szCs w:val="24"/>
        </w:rPr>
        <w:t>ResNet</w:t>
      </w:r>
      <w:proofErr w:type="spellEnd"/>
      <w:r>
        <w:rPr>
          <w:rFonts w:eastAsia="Times New Roman"/>
          <w:color w:val="212529"/>
          <w:sz w:val="24"/>
          <w:szCs w:val="24"/>
        </w:rPr>
        <w:t xml:space="preserve"> is that they both use layers. However, </w:t>
      </w:r>
      <w:proofErr w:type="spellStart"/>
      <w:r>
        <w:rPr>
          <w:rFonts w:eastAsia="Times New Roman"/>
          <w:color w:val="212529"/>
          <w:sz w:val="24"/>
          <w:szCs w:val="24"/>
        </w:rPr>
        <w:t>ResNet</w:t>
      </w:r>
      <w:proofErr w:type="spellEnd"/>
      <w:r>
        <w:rPr>
          <w:rFonts w:eastAsia="Times New Roman"/>
          <w:color w:val="212529"/>
          <w:sz w:val="24"/>
          <w:szCs w:val="24"/>
        </w:rPr>
        <w:t xml:space="preserve"> employs skip connections with batch normalisation which significantly lowers the complexity of previous networks and can achieve human level accuracy.</w:t>
      </w:r>
      <w:r w:rsidR="00764198">
        <w:rPr>
          <w:rFonts w:eastAsia="Times New Roman"/>
          <w:color w:val="212529"/>
          <w:sz w:val="24"/>
          <w:szCs w:val="24"/>
        </w:rPr>
        <w:t xml:space="preserve"> </w:t>
      </w:r>
    </w:p>
    <w:p w14:paraId="4D4C842C" w14:textId="2DEC8A9E" w:rsidR="004923BF" w:rsidRDefault="004923BF" w:rsidP="004923BF">
      <w:pPr>
        <w:shd w:val="clear" w:color="auto" w:fill="FFFFFF"/>
        <w:spacing w:after="0" w:line="240" w:lineRule="auto"/>
        <w:jc w:val="both"/>
        <w:rPr>
          <w:rFonts w:eastAsia="Times New Roman"/>
          <w:color w:val="212529"/>
        </w:rPr>
      </w:pPr>
      <w:r>
        <w:rPr>
          <w:rFonts w:eastAsia="Times New Roman"/>
          <w:color w:val="212529"/>
        </w:rPr>
        <w:lastRenderedPageBreak/>
        <w:t xml:space="preserve">Every model will have a: </w:t>
      </w:r>
      <w:proofErr w:type="spellStart"/>
      <w:r w:rsidRPr="004923BF">
        <w:rPr>
          <w:rFonts w:eastAsia="Times New Roman"/>
          <w:color w:val="212529"/>
        </w:rPr>
        <w:t>batch_size</w:t>
      </w:r>
      <w:proofErr w:type="spellEnd"/>
      <w:r w:rsidRPr="004923BF">
        <w:rPr>
          <w:rFonts w:eastAsia="Times New Roman"/>
          <w:color w:val="212529"/>
        </w:rPr>
        <w:t>= 100</w:t>
      </w:r>
      <w:r>
        <w:rPr>
          <w:rFonts w:eastAsia="Times New Roman"/>
          <w:color w:val="212529"/>
        </w:rPr>
        <w:t xml:space="preserve">, </w:t>
      </w:r>
      <w:r w:rsidRPr="004923BF">
        <w:rPr>
          <w:rFonts w:eastAsia="Times New Roman"/>
          <w:color w:val="212529"/>
        </w:rPr>
        <w:t>epochs=100</w:t>
      </w:r>
      <w:r>
        <w:rPr>
          <w:rFonts w:eastAsia="Times New Roman"/>
          <w:color w:val="212529"/>
        </w:rPr>
        <w:t xml:space="preserve">, </w:t>
      </w:r>
      <w:proofErr w:type="spellStart"/>
      <w:r w:rsidRPr="004923BF">
        <w:rPr>
          <w:rFonts w:eastAsia="Times New Roman"/>
          <w:color w:val="212529"/>
        </w:rPr>
        <w:t>learn_rate</w:t>
      </w:r>
      <w:proofErr w:type="spellEnd"/>
      <w:r w:rsidRPr="004923BF">
        <w:rPr>
          <w:rFonts w:eastAsia="Times New Roman"/>
          <w:color w:val="212529"/>
        </w:rPr>
        <w:t>=.001</w:t>
      </w:r>
    </w:p>
    <w:p w14:paraId="61427A06" w14:textId="79B0C814" w:rsidR="000A4C8B" w:rsidRDefault="000A4C8B" w:rsidP="000A4C8B">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AlexNet</w:t>
      </w:r>
      <w:proofErr w:type="spellEnd"/>
    </w:p>
    <w:p w14:paraId="5E98F4D9" w14:textId="3BF7917D" w:rsidR="00764198" w:rsidRDefault="000A4C8B" w:rsidP="00232094">
      <w:pPr>
        <w:shd w:val="clear" w:color="auto" w:fill="FFFFFF"/>
        <w:spacing w:before="100" w:beforeAutospacing="1" w:after="100" w:afterAutospacing="1" w:line="240" w:lineRule="auto"/>
        <w:jc w:val="both"/>
        <w:rPr>
          <w:rFonts w:eastAsia="Times New Roman"/>
          <w:color w:val="212529"/>
        </w:rPr>
      </w:pPr>
      <w:proofErr w:type="spellStart"/>
      <w:r>
        <w:rPr>
          <w:rFonts w:eastAsia="Times New Roman"/>
          <w:color w:val="212529"/>
        </w:rPr>
        <w:t>AlexNet</w:t>
      </w:r>
      <w:proofErr w:type="spellEnd"/>
      <w:r>
        <w:rPr>
          <w:rFonts w:eastAsia="Times New Roman"/>
          <w:color w:val="212529"/>
        </w:rPr>
        <w:t xml:space="preserve"> was chosen</w:t>
      </w:r>
      <w:r w:rsidR="005820E6">
        <w:rPr>
          <w:rFonts w:eastAsia="Times New Roman"/>
          <w:color w:val="212529"/>
        </w:rPr>
        <w:t xml:space="preserve"> because it is a relatively simple and early implementation of a CNN</w:t>
      </w:r>
      <w:r w:rsidR="00CC287E">
        <w:rPr>
          <w:rFonts w:eastAsia="Times New Roman"/>
          <w:color w:val="212529"/>
        </w:rPr>
        <w:t>, m</w:t>
      </w:r>
      <w:r w:rsidR="005820E6">
        <w:rPr>
          <w:rFonts w:eastAsia="Times New Roman"/>
          <w:color w:val="212529"/>
        </w:rPr>
        <w:t>ade in 2012</w:t>
      </w:r>
      <w:r w:rsidR="0093712E">
        <w:rPr>
          <w:rFonts w:eastAsia="Times New Roman"/>
          <w:color w:val="212529"/>
        </w:rPr>
        <w:t xml:space="preserve"> </w:t>
      </w:r>
      <w:r w:rsidR="0093712E">
        <w:rPr>
          <w:rFonts w:eastAsia="Times New Roman" w:cstheme="minorHAnsi"/>
          <w:color w:val="212529"/>
          <w:lang w:eastAsia="en-GB"/>
        </w:rPr>
        <w:fldChar w:fldCharType="begin" w:fldLock="1"/>
      </w:r>
      <w:r w:rsidR="0093712E">
        <w:rPr>
          <w:rFonts w:eastAsia="Times New Roman" w:cstheme="minorHAnsi"/>
          <w:color w:val="212529"/>
          <w:lang w:eastAsia="en-GB"/>
        </w:rPr>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0093712E">
        <w:rPr>
          <w:rFonts w:eastAsia="Times New Roman" w:cstheme="minorHAnsi"/>
          <w:color w:val="212529"/>
          <w:lang w:eastAsia="en-GB"/>
        </w:rPr>
        <w:fldChar w:fldCharType="separate"/>
      </w:r>
      <w:r w:rsidR="0093712E" w:rsidRPr="00624A0A">
        <w:rPr>
          <w:rFonts w:eastAsia="Times New Roman" w:cstheme="minorHAnsi"/>
          <w:noProof/>
          <w:color w:val="212529"/>
          <w:lang w:eastAsia="en-GB"/>
        </w:rPr>
        <w:t xml:space="preserve">(Khan </w:t>
      </w:r>
      <w:r w:rsidR="0093712E" w:rsidRPr="00624A0A">
        <w:rPr>
          <w:rFonts w:eastAsia="Times New Roman" w:cstheme="minorHAnsi"/>
          <w:i/>
          <w:noProof/>
          <w:color w:val="212529"/>
          <w:lang w:eastAsia="en-GB"/>
        </w:rPr>
        <w:t>et al.</w:t>
      </w:r>
      <w:r w:rsidR="0093712E" w:rsidRPr="00624A0A">
        <w:rPr>
          <w:rFonts w:eastAsia="Times New Roman" w:cstheme="minorHAnsi"/>
          <w:noProof/>
          <w:color w:val="212529"/>
          <w:lang w:eastAsia="en-GB"/>
        </w:rPr>
        <w:t>, 2020)</w:t>
      </w:r>
      <w:r w:rsidR="0093712E">
        <w:rPr>
          <w:rFonts w:eastAsia="Times New Roman" w:cstheme="minorHAnsi"/>
          <w:color w:val="212529"/>
          <w:lang w:eastAsia="en-GB"/>
        </w:rPr>
        <w:fldChar w:fldCharType="end"/>
      </w:r>
      <w:r w:rsidR="005820E6">
        <w:rPr>
          <w:rFonts w:eastAsia="Times New Roman"/>
          <w:color w:val="212529"/>
        </w:rPr>
        <w:t>.</w:t>
      </w:r>
      <w:r w:rsidR="0093712E" w:rsidRPr="0093712E">
        <w:rPr>
          <w:rFonts w:eastAsia="Times New Roman" w:cstheme="minorHAnsi"/>
          <w:color w:val="212529"/>
          <w:lang w:eastAsia="en-GB"/>
        </w:rPr>
        <w:t xml:space="preserve"> </w:t>
      </w:r>
      <w:r w:rsidR="005820E6">
        <w:rPr>
          <w:rFonts w:eastAsia="Times New Roman"/>
          <w:color w:val="212529"/>
        </w:rPr>
        <w:t xml:space="preserve">The implementation of the </w:t>
      </w:r>
      <w:proofErr w:type="spellStart"/>
      <w:r w:rsidR="005820E6">
        <w:rPr>
          <w:rFonts w:eastAsia="Times New Roman"/>
          <w:color w:val="212529"/>
        </w:rPr>
        <w:t>AlexNet</w:t>
      </w:r>
      <w:proofErr w:type="spellEnd"/>
      <w:r w:rsidR="005820E6">
        <w:rPr>
          <w:rFonts w:eastAsia="Times New Roman"/>
          <w:color w:val="212529"/>
        </w:rPr>
        <w:t xml:space="preserve"> CNN closely follows the demonstration by Kumar</w:t>
      </w:r>
      <w:r w:rsidR="00CC287E">
        <w:rPr>
          <w:rFonts w:eastAsia="Times New Roman"/>
          <w:color w:val="212529"/>
        </w:rPr>
        <w:t>.</w:t>
      </w:r>
      <w:r w:rsidR="00764198" w:rsidRPr="00764198">
        <w:rPr>
          <w:rFonts w:eastAsia="Times New Roman"/>
          <w:color w:val="212529"/>
          <w:sz w:val="24"/>
          <w:szCs w:val="24"/>
        </w:rPr>
        <w:t xml:space="preserve"> </w:t>
      </w:r>
      <w:r w:rsidR="00764198">
        <w:rPr>
          <w:rFonts w:eastAsia="Times New Roman"/>
          <w:color w:val="212529"/>
          <w:sz w:val="24"/>
          <w:szCs w:val="24"/>
        </w:rPr>
        <w:t xml:space="preserve">The difference between architecture comes from the differences in layers </w:t>
      </w:r>
      <w:r w:rsidR="00764198">
        <w:rPr>
          <w:rStyle w:val="Heading1Char"/>
          <w:rFonts w:asciiTheme="minorHAnsi" w:eastAsiaTheme="minorHAnsi" w:hAnsiTheme="minorHAnsi" w:cstheme="minorBidi"/>
          <w:color w:val="auto"/>
          <w:sz w:val="22"/>
          <w:szCs w:val="22"/>
        </w:rPr>
        <w:fldChar w:fldCharType="begin" w:fldLock="1"/>
      </w:r>
      <w:r w:rsidR="00764198">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2018)"},"properties":{"noteIndex":0},"schema":"https://github.com/citation-style-language/schema/raw/master/csl-citation.json"}</w:instrText>
      </w:r>
      <w:r w:rsidR="00764198">
        <w:rPr>
          <w:rStyle w:val="Heading1Char"/>
          <w:rFonts w:asciiTheme="minorHAnsi" w:eastAsiaTheme="minorHAnsi" w:hAnsiTheme="minorHAnsi" w:cstheme="minorBidi"/>
          <w:color w:val="auto"/>
          <w:sz w:val="22"/>
          <w:szCs w:val="22"/>
        </w:rPr>
        <w:fldChar w:fldCharType="separate"/>
      </w:r>
      <w:r w:rsidR="00764198" w:rsidRPr="00CC287E">
        <w:rPr>
          <w:rStyle w:val="Heading1Char"/>
          <w:rFonts w:asciiTheme="minorHAnsi" w:eastAsiaTheme="minorHAnsi" w:hAnsiTheme="minorHAnsi" w:cstheme="minorBidi"/>
          <w:noProof/>
          <w:color w:val="auto"/>
          <w:sz w:val="22"/>
          <w:szCs w:val="22"/>
        </w:rPr>
        <w:t>(Sharma, Jain and Mishra, 2018)</w:t>
      </w:r>
      <w:r w:rsidR="00764198">
        <w:rPr>
          <w:rStyle w:val="Heading1Char"/>
          <w:rFonts w:asciiTheme="minorHAnsi" w:eastAsiaTheme="minorHAnsi" w:hAnsiTheme="minorHAnsi" w:cstheme="minorBidi"/>
          <w:color w:val="auto"/>
          <w:sz w:val="22"/>
          <w:szCs w:val="22"/>
        </w:rPr>
        <w:fldChar w:fldCharType="end"/>
      </w:r>
      <w:r w:rsidR="00764198">
        <w:rPr>
          <w:rStyle w:val="Heading1Char"/>
          <w:rFonts w:asciiTheme="minorHAnsi" w:eastAsiaTheme="minorHAnsi" w:hAnsiTheme="minorHAnsi" w:cstheme="minorBidi"/>
          <w:color w:val="auto"/>
          <w:sz w:val="22"/>
          <w:szCs w:val="22"/>
        </w:rPr>
        <w:t xml:space="preserve">.  </w:t>
      </w:r>
      <w:proofErr w:type="spellStart"/>
      <w:r w:rsidR="00764198">
        <w:rPr>
          <w:rStyle w:val="Heading1Char"/>
          <w:rFonts w:asciiTheme="minorHAnsi" w:eastAsiaTheme="minorHAnsi" w:hAnsiTheme="minorHAnsi" w:cstheme="minorBidi"/>
          <w:color w:val="auto"/>
          <w:sz w:val="22"/>
          <w:szCs w:val="22"/>
        </w:rPr>
        <w:t>AlexNet</w:t>
      </w:r>
      <w:proofErr w:type="spellEnd"/>
      <w:r w:rsidR="00764198">
        <w:rPr>
          <w:rStyle w:val="Heading1Char"/>
          <w:rFonts w:asciiTheme="minorHAnsi" w:eastAsiaTheme="minorHAnsi" w:hAnsiTheme="minorHAnsi" w:cstheme="minorBidi"/>
          <w:color w:val="auto"/>
          <w:sz w:val="22"/>
          <w:szCs w:val="22"/>
        </w:rPr>
        <w:t xml:space="preserve"> is made up of layers of </w:t>
      </w:r>
      <w:r w:rsidR="0093712E">
        <w:rPr>
          <w:rStyle w:val="Heading1Char"/>
          <w:rFonts w:asciiTheme="minorHAnsi" w:eastAsiaTheme="minorHAnsi" w:hAnsiTheme="minorHAnsi" w:cstheme="minorBidi"/>
          <w:color w:val="auto"/>
          <w:sz w:val="22"/>
          <w:szCs w:val="22"/>
        </w:rPr>
        <w:t>convolutional (partial)</w:t>
      </w:r>
      <w:r w:rsidR="00764198">
        <w:rPr>
          <w:rStyle w:val="Heading1Char"/>
          <w:rFonts w:asciiTheme="minorHAnsi" w:eastAsiaTheme="minorHAnsi" w:hAnsiTheme="minorHAnsi" w:cstheme="minorBidi"/>
          <w:color w:val="auto"/>
          <w:sz w:val="22"/>
          <w:szCs w:val="22"/>
        </w:rPr>
        <w:t xml:space="preserve"> Conv, Normalisation and Pooling layers</w:t>
      </w:r>
      <w:r w:rsidR="0093712E">
        <w:rPr>
          <w:rStyle w:val="Heading1Char"/>
          <w:rFonts w:asciiTheme="minorHAnsi" w:eastAsiaTheme="minorHAnsi" w:hAnsiTheme="minorHAnsi" w:cstheme="minorBidi"/>
          <w:color w:val="auto"/>
          <w:sz w:val="22"/>
          <w:szCs w:val="22"/>
        </w:rPr>
        <w:t xml:space="preserve"> before 3 layers of fully </w:t>
      </w:r>
      <w:proofErr w:type="spellStart"/>
      <w:r w:rsidR="0093712E">
        <w:rPr>
          <w:rStyle w:val="Heading1Char"/>
          <w:rFonts w:asciiTheme="minorHAnsi" w:eastAsiaTheme="minorHAnsi" w:hAnsiTheme="minorHAnsi" w:cstheme="minorBidi"/>
          <w:color w:val="auto"/>
          <w:sz w:val="22"/>
          <w:szCs w:val="22"/>
        </w:rPr>
        <w:t>connevcted</w:t>
      </w:r>
      <w:proofErr w:type="spellEnd"/>
      <w:r w:rsidR="0093712E">
        <w:rPr>
          <w:rStyle w:val="Heading1Char"/>
          <w:rFonts w:asciiTheme="minorHAnsi" w:eastAsiaTheme="minorHAnsi" w:hAnsiTheme="minorHAnsi" w:cstheme="minorBidi"/>
          <w:color w:val="auto"/>
          <w:sz w:val="22"/>
          <w:szCs w:val="22"/>
        </w:rPr>
        <w:t xml:space="preserve"> layers and finally an output layer that uses </w:t>
      </w:r>
      <w:proofErr w:type="spellStart"/>
      <w:r w:rsidR="0093712E">
        <w:rPr>
          <w:rStyle w:val="Heading1Char"/>
          <w:rFonts w:asciiTheme="minorHAnsi" w:eastAsiaTheme="minorHAnsi" w:hAnsiTheme="minorHAnsi" w:cstheme="minorBidi"/>
          <w:color w:val="auto"/>
          <w:sz w:val="22"/>
          <w:szCs w:val="22"/>
        </w:rPr>
        <w:t>softmax</w:t>
      </w:r>
      <w:proofErr w:type="spellEnd"/>
      <w:r w:rsidR="0093712E">
        <w:rPr>
          <w:rStyle w:val="Heading1Char"/>
          <w:rFonts w:asciiTheme="minorHAnsi" w:eastAsiaTheme="minorHAnsi" w:hAnsiTheme="minorHAnsi" w:cstheme="minorBidi"/>
          <w:color w:val="auto"/>
          <w:sz w:val="22"/>
          <w:szCs w:val="22"/>
        </w:rPr>
        <w:t xml:space="preserve"> to reduce the outputs into our 20 classes</w:t>
      </w:r>
      <w:r w:rsidR="00764198">
        <w:rPr>
          <w:rStyle w:val="Heading1Char"/>
          <w:rFonts w:asciiTheme="minorHAnsi" w:eastAsiaTheme="minorHAnsi" w:hAnsiTheme="minorHAnsi" w:cstheme="minorBidi"/>
          <w:color w:val="auto"/>
          <w:sz w:val="22"/>
          <w:szCs w:val="22"/>
        </w:rPr>
        <w:t xml:space="preserve"> </w:t>
      </w:r>
      <w:r w:rsidR="00764198">
        <w:rPr>
          <w:rFonts w:eastAsia="Times New Roman"/>
          <w:color w:val="212529"/>
        </w:rPr>
        <w:fldChar w:fldCharType="begin" w:fldLock="1"/>
      </w:r>
      <w:r w:rsidR="00764198">
        <w:rPr>
          <w:rFonts w:eastAsia="Times New Roman"/>
          <w:color w:val="212529"/>
        </w:rPr>
        <w:instrText>ADDIN CSL_CITATION {"citationItems":[{"id":"ITEM-1","itemData":{"URL":"https://analyticsindiamag.com/hands-on-guide-to-implementing-alexnet-with-keras-for-multi-class-image-classification/","accessed":{"date-parts":[["2021","4","13"]]},"author":[{"dropping-particle":"","family":"Kumar","given":"Vaibhav","non-dropping-particle":"","parse-names":false,"suffix":""}],"container-title":"Analytics India Magazine","id":"ITEM-1","issued":{"date-parts":[["2020"]]},"title":"Hands-on Guide To Implementing AlexNet With Keras For Multi-Class Image Classification","type":"webpage"},"uris":["http://www.mendeley.com/documents/?uuid=a087f121-6a78-3768-9a34-4c8d0f6aefe0"]}],"mendeley":{"formattedCitation":"(Kumar, 2020)","plainTextFormattedCitation":"(Kumar, 2020)","previouslyFormattedCitation":"(Kumar, 2020)"},"properties":{"noteIndex":0},"schema":"https://github.com/citation-style-language/schema/raw/master/csl-citation.json"}</w:instrText>
      </w:r>
      <w:r w:rsidR="00764198">
        <w:rPr>
          <w:rFonts w:eastAsia="Times New Roman"/>
          <w:color w:val="212529"/>
        </w:rPr>
        <w:fldChar w:fldCharType="separate"/>
      </w:r>
      <w:r w:rsidR="00764198" w:rsidRPr="005820E6">
        <w:rPr>
          <w:rFonts w:eastAsia="Times New Roman"/>
          <w:noProof/>
          <w:color w:val="212529"/>
        </w:rPr>
        <w:t>(Kumar, 2020)</w:t>
      </w:r>
      <w:r w:rsidR="00764198">
        <w:rPr>
          <w:rFonts w:eastAsia="Times New Roman"/>
          <w:color w:val="212529"/>
        </w:rPr>
        <w:fldChar w:fldCharType="end"/>
      </w:r>
      <w:r w:rsidR="0093712E">
        <w:rPr>
          <w:rFonts w:eastAsia="Times New Roman"/>
          <w:color w:val="212529"/>
        </w:rPr>
        <w:t>.</w:t>
      </w:r>
    </w:p>
    <w:p w14:paraId="47432DAA"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Features are extracted by …</w:t>
      </w:r>
    </w:p>
    <w:p w14:paraId="0E797454" w14:textId="77777777" w:rsidR="0093712E" w:rsidRDefault="0093712E" w:rsidP="0093712E">
      <w:pPr>
        <w:shd w:val="clear" w:color="auto" w:fill="FFFFFF"/>
        <w:spacing w:before="100" w:beforeAutospacing="1" w:after="100" w:afterAutospacing="1" w:line="240" w:lineRule="auto"/>
        <w:jc w:val="both"/>
        <w:rPr>
          <w:rFonts w:eastAsia="Times New Roman" w:cstheme="minorHAnsi"/>
          <w:color w:val="212529"/>
          <w:lang w:eastAsia="en-GB"/>
        </w:rPr>
      </w:pPr>
      <w:r>
        <w:rPr>
          <w:rFonts w:eastAsia="Times New Roman" w:cstheme="minorHAnsi"/>
          <w:color w:val="212529"/>
          <w:lang w:eastAsia="en-GB"/>
        </w:rPr>
        <w:t>Feature processing is …</w:t>
      </w:r>
      <w:r w:rsidR="005F4929" w:rsidRPr="0093712E">
        <w:rPr>
          <w:rFonts w:eastAsia="Times New Roman" w:cstheme="minorHAnsi"/>
          <w:color w:val="212529"/>
          <w:lang w:eastAsia="en-GB"/>
        </w:rPr>
        <w:t xml:space="preserve"> </w:t>
      </w:r>
    </w:p>
    <w:p w14:paraId="005380B0" w14:textId="384EFECD" w:rsidR="005F4929" w:rsidRPr="0093712E" w:rsidRDefault="005F4929" w:rsidP="0093712E">
      <w:pPr>
        <w:shd w:val="clear" w:color="auto" w:fill="FFFFFF"/>
        <w:spacing w:before="100" w:beforeAutospacing="1" w:after="100" w:afterAutospacing="1" w:line="240" w:lineRule="auto"/>
        <w:jc w:val="both"/>
        <w:rPr>
          <w:rFonts w:eastAsia="Times New Roman" w:cstheme="minorHAnsi"/>
          <w:color w:val="212529"/>
          <w:lang w:eastAsia="en-GB"/>
        </w:rPr>
      </w:pPr>
      <w:r w:rsidRPr="0093712E">
        <w:rPr>
          <w:rFonts w:eastAsia="Times New Roman" w:cstheme="minorHAnsi"/>
          <w:color w:val="212529"/>
          <w:lang w:eastAsia="en-GB"/>
        </w:rPr>
        <w:t xml:space="preserve">how they are trained and tested. </w:t>
      </w:r>
    </w:p>
    <w:p w14:paraId="17013386" w14:textId="0C8698F0" w:rsidR="00764198" w:rsidRDefault="00E70293" w:rsidP="002F233E">
      <w:pPr>
        <w:shd w:val="clear" w:color="auto" w:fill="FFFFFF"/>
        <w:spacing w:before="100" w:beforeAutospacing="1" w:after="100" w:afterAutospacing="1" w:line="240" w:lineRule="auto"/>
        <w:jc w:val="both"/>
        <w:rPr>
          <w:rStyle w:val="Heading1Char"/>
          <w:rFonts w:asciiTheme="minorHAnsi" w:hAnsiTheme="minorHAnsi" w:cstheme="minorHAnsi"/>
          <w:sz w:val="24"/>
          <w:szCs w:val="24"/>
          <w:lang w:eastAsia="en-GB"/>
        </w:rPr>
      </w:pPr>
      <w:proofErr w:type="spellStart"/>
      <w:r>
        <w:rPr>
          <w:rStyle w:val="Heading1Char"/>
          <w:rFonts w:asciiTheme="minorHAnsi" w:hAnsiTheme="minorHAnsi" w:cstheme="minorHAnsi"/>
          <w:sz w:val="24"/>
          <w:szCs w:val="24"/>
          <w:lang w:eastAsia="en-GB"/>
        </w:rPr>
        <w:t>ResNet</w:t>
      </w:r>
      <w:proofErr w:type="spellEnd"/>
    </w:p>
    <w:p w14:paraId="0877EE1C" w14:textId="3109F830" w:rsidR="00764198" w:rsidRPr="00232094" w:rsidRDefault="00764198" w:rsidP="00764198">
      <w:pPr>
        <w:shd w:val="clear" w:color="auto" w:fill="FFFFFF"/>
        <w:spacing w:before="100" w:beforeAutospacing="1" w:after="100" w:afterAutospacing="1" w:line="240" w:lineRule="auto"/>
        <w:jc w:val="both"/>
        <w:rPr>
          <w:rStyle w:val="Heading1Char"/>
          <w:rFonts w:asciiTheme="minorHAnsi" w:eastAsiaTheme="minorHAnsi" w:hAnsiTheme="minorHAnsi" w:cstheme="minorBidi"/>
          <w:color w:val="auto"/>
          <w:sz w:val="22"/>
          <w:szCs w:val="22"/>
        </w:rPr>
      </w:pPr>
      <w:r>
        <w:rPr>
          <w:rFonts w:cstheme="minorHAnsi"/>
          <w:color w:val="212529"/>
          <w:shd w:val="clear" w:color="auto" w:fill="FFFFFF"/>
        </w:rPr>
        <w:t>Resnet is short for Residual Network and is a much deep</w:t>
      </w:r>
      <w:r w:rsidR="0093712E">
        <w:rPr>
          <w:rFonts w:cstheme="minorHAnsi"/>
          <w:color w:val="212529"/>
          <w:shd w:val="clear" w:color="auto" w:fill="FFFFFF"/>
        </w:rPr>
        <w:t>er</w:t>
      </w:r>
      <w:r>
        <w:rPr>
          <w:rFonts w:cstheme="minorHAnsi"/>
          <w:color w:val="212529"/>
          <w:shd w:val="clear" w:color="auto" w:fill="FFFFFF"/>
        </w:rPr>
        <w:t xml:space="preserve"> model, meaning this model has more layers. Generally speaking deeper models are more accurate but are more complex and thus take longer to train. Deeper networks can also start to overfit the data so the deeper the network, the more likely your accuracy will </w:t>
      </w:r>
      <w:proofErr w:type="spellStart"/>
      <w:r>
        <w:rPr>
          <w:rFonts w:cstheme="minorHAnsi"/>
          <w:color w:val="212529"/>
          <w:shd w:val="clear" w:color="auto" w:fill="FFFFFF"/>
        </w:rPr>
        <w:t>plateo</w:t>
      </w:r>
      <w:proofErr w:type="spellEnd"/>
      <w:r>
        <w:rPr>
          <w:rFonts w:cstheme="minorHAnsi"/>
          <w:color w:val="212529"/>
          <w:shd w:val="clear" w:color="auto" w:fill="FFFFFF"/>
        </w:rPr>
        <w:t xml:space="preserve"> and state to degrade </w:t>
      </w:r>
      <w:r>
        <w:rPr>
          <w:rStyle w:val="Heading1Char"/>
          <w:rFonts w:asciiTheme="minorHAnsi" w:eastAsiaTheme="minorHAnsi" w:hAnsiTheme="minorHAnsi" w:cstheme="minorBidi"/>
          <w:color w:val="auto"/>
          <w:sz w:val="22"/>
          <w:szCs w:val="22"/>
        </w:rPr>
        <w:fldChar w:fldCharType="begin" w:fldLock="1"/>
      </w:r>
      <w:r>
        <w:rPr>
          <w:rStyle w:val="Heading1Char"/>
          <w:rFonts w:asciiTheme="minorHAnsi" w:eastAsiaTheme="minorHAnsi" w:hAnsiTheme="minorHAnsi" w:cstheme="minorBidi"/>
          <w:color w:val="auto"/>
          <w:sz w:val="22"/>
          <w:szCs w:val="22"/>
        </w:rPr>
        <w:instrText>ADDIN CSL_CITATION {"citationItems":[{"id":"ITEM-1","itemData":{"DOI":"10.1016/j.procs.2018.05.198","ISSN":"18770509","abstract":"This paper presents an empirical analysis of theperformance of popular convolutional neural networks (CNNs) for identifying objects in real time video feeds. The most popular convolution neural networks for object detection and object category classification from images are Alex Nets, GoogLeNet, and ResNet50. A variety of image data sets are available to test the performance of different types of CNN's. The commonly found benchmark datasets for evaluating the performance of a convolutional neural network are anImageNet dataset, and CIFAR10, CIFAR100, and MNIST image data sets. This study focuses on analyzing the performance of three popular networks: Alex Net, GoogLeNet, and ResNet50. We have taken three most popular data sets ImageNet, CIFAR10, and CIFAR100 for our study, since, testing the performance of a network on a single data set does not reveal its true capability and limitations. It must be noted that videos are not used as a training dataset, they are used as testing datasets. Our analysis shows that GoogLeNet and ResNet50 are able to recognize objects with better precision compared to Alex Net. Moreover, theperformance of trained CNN's vary substantially across different categories of objects and we, therefore, will discuss the possible reasons for this.","author":[{"dropping-particle":"","family":"Sharma","given":"Neha","non-dropping-particle":"","parse-names":false,"suffix":""},{"dropping-particle":"","family":"Jain","given":"Vibhor","non-dropping-particle":"","parse-names":false,"suffix":""},{"dropping-particle":"","family":"Mishra","given":"Anju","non-dropping-particle":"","parse-names":false,"suffix":""}],"container-title":"Procedia Computer Science","id":"ITEM-1","issue":"Iccids","issued":{"date-parts":[["2018"]]},"page":"377-384","publisher":"Elsevier B.V.","title":"An Analysis of Convolutional Neural Networks for Image Classification","type":"article-journal","volume":"132"},"uris":["http://www.mendeley.com/documents/?uuid=c58d24fb-9ace-45f2-8806-4898e8de039f"]}],"mendeley":{"formattedCitation":"(Sharma, Jain and Mishra, 2018)","plainTextFormattedCitation":"(Sharma, Jain and Mishra, 2018)"},"properties":{"noteIndex":0},"schema":"https://github.com/citation-style-language/schema/raw/master/csl-citation.json"}</w:instrText>
      </w:r>
      <w:r>
        <w:rPr>
          <w:rStyle w:val="Heading1Char"/>
          <w:rFonts w:asciiTheme="minorHAnsi" w:eastAsiaTheme="minorHAnsi" w:hAnsiTheme="minorHAnsi" w:cstheme="minorBidi"/>
          <w:color w:val="auto"/>
          <w:sz w:val="22"/>
          <w:szCs w:val="22"/>
        </w:rPr>
        <w:fldChar w:fldCharType="separate"/>
      </w:r>
      <w:r w:rsidRPr="00CC287E">
        <w:rPr>
          <w:rStyle w:val="Heading1Char"/>
          <w:rFonts w:asciiTheme="minorHAnsi" w:eastAsiaTheme="minorHAnsi" w:hAnsiTheme="minorHAnsi" w:cstheme="minorBidi"/>
          <w:noProof/>
          <w:color w:val="auto"/>
          <w:sz w:val="22"/>
          <w:szCs w:val="22"/>
        </w:rPr>
        <w:t>(Sharma, Jain and Mishra, 2018)</w:t>
      </w:r>
      <w:r>
        <w:rPr>
          <w:rStyle w:val="Heading1Char"/>
          <w:rFonts w:asciiTheme="minorHAnsi" w:eastAsiaTheme="minorHAnsi" w:hAnsiTheme="minorHAnsi" w:cstheme="minorBidi"/>
          <w:color w:val="auto"/>
          <w:sz w:val="22"/>
          <w:szCs w:val="22"/>
        </w:rPr>
        <w:fldChar w:fldCharType="end"/>
      </w:r>
      <w:r>
        <w:rPr>
          <w:rStyle w:val="Heading1Char"/>
          <w:rFonts w:asciiTheme="minorHAnsi" w:eastAsiaTheme="minorHAnsi" w:hAnsiTheme="minorHAnsi" w:cstheme="minorBidi"/>
          <w:color w:val="auto"/>
          <w:sz w:val="22"/>
          <w:szCs w:val="22"/>
        </w:rPr>
        <w:t xml:space="preserve">.  </w:t>
      </w:r>
    </w:p>
    <w:p w14:paraId="6C0FB375" w14:textId="3B86C31A" w:rsidR="002F233E" w:rsidRPr="0093712E" w:rsidRDefault="00764198" w:rsidP="0093712E">
      <w:pPr>
        <w:shd w:val="clear" w:color="auto" w:fill="FFFFFF"/>
        <w:spacing w:before="100" w:beforeAutospacing="1" w:after="100" w:afterAutospacing="1" w:line="240" w:lineRule="auto"/>
        <w:jc w:val="both"/>
        <w:rPr>
          <w:rStyle w:val="Heading1Char"/>
          <w:rFonts w:asciiTheme="minorHAnsi" w:eastAsiaTheme="minorHAnsi" w:hAnsiTheme="minorHAnsi" w:cstheme="minorHAnsi"/>
          <w:color w:val="212529"/>
          <w:sz w:val="22"/>
          <w:szCs w:val="22"/>
          <w:shd w:val="clear" w:color="auto" w:fill="FFFFFF"/>
        </w:rPr>
      </w:pPr>
      <w:r>
        <w:rPr>
          <w:rFonts w:cstheme="minorHAnsi"/>
          <w:color w:val="212529"/>
          <w:shd w:val="clear" w:color="auto" w:fill="FFFFFF"/>
        </w:rPr>
        <w:t xml:space="preserve"> </w:t>
      </w:r>
      <w:r w:rsidR="002F233E">
        <w:t xml:space="preserve">However, it is observed that the main thrust in CNN performance improvement came from the restructuring of processing units and the designing of new blocks.  </w:t>
      </w:r>
      <w:r w:rsidR="002F233E">
        <w:fldChar w:fldCharType="begin" w:fldLock="1"/>
      </w:r>
      <w:r w:rsidR="002F233E">
        <w:instrText>ADDIN CSL_CITATION {"citationItems":[{"id":"ITEM-1","itemData":{"DOI":"10.1007/s10462-020-09825-6","ISSN":"15737462","abstract":"Deep Convolutional Neural Network (CNN) is a special type of Neural Networks, which has shown exemplary performance on several competitions related to Computer Vision and Image Processing. Some of the exciting application areas of CNN include Image Classification and Segmentation, Object Detection, Video Processing, Natural Language Processing, and Speech Recognition. The powerful learning ability of deep CNN is primarily due to the use of multiple feature extraction stages that can automatically learn representations from the data. The availability of a large amount of data and improvement in the hardware technology has accelerated the research in CNNs, and recently interesting deep CNN architectures have been reported. Several inspiring ideas to bring advancements in CNNs have been explored, such as the use of different activation and loss functions, parameter optimization, regularization, and architectural innovations. However, the significant improvement in the representational capacity of the deep CNN is achieved through architectural innovations. Notably, the ideas of exploiting spatial and channel information, depth and width of architecture, and multi-path information processing have gained substantial attention. Similarly, the idea of using a block of layers as a structural unit is also gaining popularity. This survey thus focuses on the intrinsic taxonomy present in the recently reported deep CNN architectures and, consequently, classifies the recent innovations in CNN architectures into seven different categories. These seven categories are based on spatial exploitation, depth, multi-path, width, feature-map exploitation, channel boosting, and attention. Additionally, the elementary understanding of CNN components, current challenges, and applications of CNN are also provided.","author":[{"dropping-particle":"","family":"Khan","given":"Asifullah","non-dropping-particle":"","parse-names":false,"suffix":""},{"dropping-particle":"","family":"Sohail","given":"Anabia","non-dropping-particle":"","parse-names":false,"suffix":""},{"dropping-particle":"","family":"Zahoora","given":"Umme","non-dropping-particle":"","parse-names":false,"suffix":""},{"dropping-particle":"","family":"Qureshi","given":"Aqsa Saeed","non-dropping-particle":"","parse-names":false,"suffix":""}],"container-title":"Artificial Intelligence Review","id":"ITEM-1","issue":"8","issued":{"date-parts":[["2020"]]},"page":"5455-5516","title":"A survey of the recent architectures of deep convolutional neural networks","type":"article-journal","volume":"53"},"uris":["http://www.mendeley.com/documents/?uuid=8f47c6f8-c1ab-32ee-b641-d980883636e8"]}],"mendeley":{"formattedCitation":"(Khan &lt;i&gt;et al.&lt;/i&gt;, 2020)","plainTextFormattedCitation":"(Khan et al., 2020)","previouslyFormattedCitation":"(Khan &lt;i&gt;et al.&lt;/i&gt;, 2020)"},"properties":{"noteIndex":0},"schema":"https://github.com/citation-style-language/schema/raw/master/csl-citation.json"}</w:instrText>
      </w:r>
      <w:r w:rsidR="002F233E">
        <w:fldChar w:fldCharType="separate"/>
      </w:r>
      <w:r w:rsidR="002F233E" w:rsidRPr="002F233E">
        <w:rPr>
          <w:noProof/>
        </w:rPr>
        <w:t xml:space="preserve">(Khan </w:t>
      </w:r>
      <w:r w:rsidR="002F233E" w:rsidRPr="002F233E">
        <w:rPr>
          <w:i/>
          <w:noProof/>
        </w:rPr>
        <w:t>et al.</w:t>
      </w:r>
      <w:r w:rsidR="002F233E" w:rsidRPr="002F233E">
        <w:rPr>
          <w:noProof/>
        </w:rPr>
        <w:t>, 2020)</w:t>
      </w:r>
      <w:r w:rsidR="002F233E">
        <w:fldChar w:fldCharType="end"/>
      </w:r>
    </w:p>
    <w:p w14:paraId="42C0A363" w14:textId="4E4EC705"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Extract features using </w:t>
      </w:r>
      <w:proofErr w:type="gramStart"/>
      <w:r>
        <w:rPr>
          <w:rFonts w:eastAsia="Times New Roman" w:cstheme="minorHAnsi"/>
          <w:color w:val="212529"/>
          <w:sz w:val="24"/>
          <w:szCs w:val="24"/>
          <w:lang w:eastAsia="en-GB"/>
        </w:rPr>
        <w:t>HOG’s</w:t>
      </w:r>
      <w:proofErr w:type="gramEnd"/>
    </w:p>
    <w:p w14:paraId="37942D49" w14:textId="0CC697E2"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2d CNN trained and </w:t>
      </w:r>
      <w:proofErr w:type="gramStart"/>
      <w:r>
        <w:rPr>
          <w:rFonts w:eastAsia="Times New Roman" w:cstheme="minorHAnsi"/>
          <w:color w:val="212529"/>
          <w:sz w:val="24"/>
          <w:szCs w:val="24"/>
          <w:lang w:eastAsia="en-GB"/>
        </w:rPr>
        <w:t>tested</w:t>
      </w:r>
      <w:proofErr w:type="gramEnd"/>
    </w:p>
    <w:p w14:paraId="39BD6F20" w14:textId="6F8B3F86"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3d CNN trained and </w:t>
      </w:r>
      <w:proofErr w:type="gramStart"/>
      <w:r>
        <w:rPr>
          <w:rFonts w:eastAsia="Times New Roman" w:cstheme="minorHAnsi"/>
          <w:color w:val="212529"/>
          <w:sz w:val="24"/>
          <w:szCs w:val="24"/>
          <w:lang w:eastAsia="en-GB"/>
        </w:rPr>
        <w:t>tested</w:t>
      </w:r>
      <w:proofErr w:type="gramEnd"/>
    </w:p>
    <w:p w14:paraId="4C10F9C1" w14:textId="48D69D80" w:rsidR="00242E11" w:rsidRDefault="00242E11"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Graph plotted of the learning and accuracy and scored on unseen </w:t>
      </w:r>
      <w:proofErr w:type="gramStart"/>
      <w:r>
        <w:rPr>
          <w:rFonts w:eastAsia="Times New Roman" w:cstheme="minorHAnsi"/>
          <w:color w:val="212529"/>
          <w:sz w:val="24"/>
          <w:szCs w:val="24"/>
          <w:lang w:eastAsia="en-GB"/>
        </w:rPr>
        <w:t>data</w:t>
      </w:r>
      <w:proofErr w:type="gramEnd"/>
    </w:p>
    <w:p w14:paraId="6C652245" w14:textId="7CF78382" w:rsidR="002B7F6D" w:rsidRPr="002B7F6D" w:rsidRDefault="002B7F6D" w:rsidP="00624A0A">
      <w:pPr>
        <w:pStyle w:val="ListParagraph"/>
        <w:numPr>
          <w:ilvl w:val="0"/>
          <w:numId w:val="3"/>
        </w:num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Pr>
          <w:rFonts w:cstheme="minorHAnsi"/>
          <w:color w:val="212529"/>
          <w:shd w:val="clear" w:color="auto" w:fill="FFFFFF"/>
        </w:rPr>
        <w:t xml:space="preserve">The CIFAR-100 dataset has 50000 training data of 100 different categories with a smaller selection of 10000 images to be used as tests for the </w:t>
      </w:r>
      <w:proofErr w:type="gramStart"/>
      <w:r>
        <w:rPr>
          <w:rFonts w:cstheme="minorHAnsi"/>
          <w:color w:val="212529"/>
          <w:shd w:val="clear" w:color="auto" w:fill="FFFFFF"/>
        </w:rPr>
        <w:t>models</w:t>
      </w:r>
      <w:proofErr w:type="gramEnd"/>
    </w:p>
    <w:p w14:paraId="6FAF2613" w14:textId="3B1E00C2" w:rsidR="002B7F6D" w:rsidRDefault="002B7F6D" w:rsidP="00624A0A">
      <w:pPr>
        <w:pStyle w:val="ListParagraph"/>
        <w:numPr>
          <w:ilvl w:val="0"/>
          <w:numId w:val="3"/>
        </w:numPr>
        <w:shd w:val="clear" w:color="auto" w:fill="FFFFFF"/>
        <w:spacing w:before="100" w:beforeAutospacing="1" w:after="100" w:afterAutospacing="1" w:line="240" w:lineRule="auto"/>
        <w:jc w:val="both"/>
        <w:rPr>
          <w:rFonts w:cstheme="minorHAnsi"/>
          <w:color w:val="212529"/>
          <w:shd w:val="clear" w:color="auto" w:fill="FFFFFF"/>
        </w:rPr>
      </w:pPr>
      <w:r>
        <w:rPr>
          <w:rFonts w:cstheme="minorHAnsi"/>
          <w:color w:val="212529"/>
          <w:shd w:val="clear" w:color="auto" w:fill="FFFFFF"/>
        </w:rPr>
        <w:t xml:space="preserve">There are 2 sets of labels, fine and coarse, both will be </w:t>
      </w:r>
      <w:proofErr w:type="spellStart"/>
      <w:proofErr w:type="gramStart"/>
      <w:r>
        <w:rPr>
          <w:rFonts w:cstheme="minorHAnsi"/>
          <w:color w:val="212529"/>
          <w:shd w:val="clear" w:color="auto" w:fill="FFFFFF"/>
        </w:rPr>
        <w:t>used</w:t>
      </w:r>
      <w:r w:rsidR="008E7B86">
        <w:rPr>
          <w:rFonts w:cstheme="minorHAnsi"/>
          <w:color w:val="212529"/>
          <w:shd w:val="clear" w:color="auto" w:fill="FFFFFF"/>
        </w:rPr>
        <w:t>x</w:t>
      </w:r>
      <w:proofErr w:type="spellEnd"/>
      <w:proofErr w:type="gramEnd"/>
    </w:p>
    <w:p w14:paraId="0A2522B4" w14:textId="5AA17A32" w:rsidR="005F4929" w:rsidRDefault="00B84404"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r>
        <w:rPr>
          <w:rFonts w:eastAsia="Times New Roman" w:cstheme="minorHAnsi"/>
          <w:color w:val="212529"/>
          <w:sz w:val="24"/>
          <w:szCs w:val="24"/>
          <w:lang w:eastAsia="en-GB"/>
        </w:rPr>
        <w:t xml:space="preserve">and </w:t>
      </w:r>
      <w:proofErr w:type="spellStart"/>
      <w:r>
        <w:rPr>
          <w:rFonts w:eastAsia="Times New Roman" w:cstheme="minorHAnsi"/>
          <w:color w:val="212529"/>
          <w:sz w:val="24"/>
          <w:szCs w:val="24"/>
          <w:lang w:eastAsia="en-GB"/>
        </w:rPr>
        <w:t>ResNet</w:t>
      </w:r>
      <w:proofErr w:type="spellEnd"/>
      <w:r>
        <w:rPr>
          <w:rFonts w:eastAsia="Times New Roman" w:cstheme="minorHAnsi"/>
          <w:color w:val="212529"/>
          <w:sz w:val="24"/>
          <w:szCs w:val="24"/>
          <w:lang w:eastAsia="en-GB"/>
        </w:rPr>
        <w:t>(2015)</w:t>
      </w:r>
      <w:r>
        <w:rPr>
          <w:rFonts w:eastAsia="Times New Roman" w:cstheme="minorHAnsi"/>
          <w:color w:val="212529"/>
          <w:sz w:val="24"/>
          <w:szCs w:val="24"/>
          <w:lang w:eastAsia="en-GB"/>
        </w:rPr>
        <w:fldChar w:fldCharType="begin" w:fldLock="1"/>
      </w:r>
      <w:r w:rsidR="00624A0A">
        <w:rPr>
          <w:rFonts w:eastAsia="Times New Roman" w:cstheme="minorHAnsi"/>
          <w:color w:val="212529"/>
          <w:sz w:val="24"/>
          <w:szCs w:val="24"/>
          <w:lang w:eastAsia="en-GB"/>
        </w:rPr>
        <w:instrText>ADDIN CSL_CITATION {"citationItems":[{"id":"ITEM-1","itemData":{"URL":"https://medium.com/analytics-vidhya/cnns-architectures-lenet-alexnet-vgg-googlenet-resnet-and-more-666091488df5","accessed":{"date-parts":[["2021","4","13"]]},"author":[{"dropping-particle":"","family":"Das","given":"Siddharth","non-dropping-particle":"","parse-names":false,"suffix":""}],"id":"ITEM-1","issued":{"date-parts":[["2017"]]},"title":"CNN Architectures: LeNet, AlexNet, VGG, GoogLeNet, ResNet and more… | by Siddharth Das | Analytics Vidhya | Medium","type":"webpage"},"uris":["http://www.mendeley.com/documents/?uuid=3e9b3498-0a17-30e2-afca-fe073ca313f7"]}],"mendeley":{"formattedCitation":"(Das, 2017)","plainTextFormattedCitation":"(Das, 2017)","previouslyFormattedCitation":"(Das, 2017)"},"properties":{"noteIndex":0},"schema":"https://github.com/citation-style-language/schema/raw/master/csl-citation.json"}</w:instrText>
      </w:r>
      <w:r>
        <w:rPr>
          <w:rFonts w:eastAsia="Times New Roman" w:cstheme="minorHAnsi"/>
          <w:color w:val="212529"/>
          <w:sz w:val="24"/>
          <w:szCs w:val="24"/>
          <w:lang w:eastAsia="en-GB"/>
        </w:rPr>
        <w:fldChar w:fldCharType="separate"/>
      </w:r>
      <w:r w:rsidRPr="00B84404">
        <w:rPr>
          <w:rFonts w:eastAsia="Times New Roman" w:cstheme="minorHAnsi"/>
          <w:noProof/>
          <w:color w:val="212529"/>
          <w:sz w:val="24"/>
          <w:szCs w:val="24"/>
          <w:lang w:eastAsia="en-GB"/>
        </w:rPr>
        <w:t>(Das, 2017)</w:t>
      </w:r>
      <w:r>
        <w:rPr>
          <w:rFonts w:eastAsia="Times New Roman" w:cstheme="minorHAnsi"/>
          <w:color w:val="212529"/>
          <w:sz w:val="24"/>
          <w:szCs w:val="24"/>
          <w:lang w:eastAsia="en-GB"/>
        </w:rPr>
        <w:fldChar w:fldCharType="end"/>
      </w:r>
    </w:p>
    <w:p w14:paraId="29D07447" w14:textId="005D09AB" w:rsidR="005F4929" w:rsidRPr="006B10E8" w:rsidRDefault="005F4929" w:rsidP="006B10E8">
      <w:pPr>
        <w:shd w:val="clear" w:color="auto" w:fill="FFFFFF"/>
        <w:spacing w:before="100" w:beforeAutospacing="1" w:after="100" w:afterAutospacing="1" w:line="240" w:lineRule="auto"/>
        <w:ind w:left="735"/>
        <w:jc w:val="both"/>
        <w:rPr>
          <w:rFonts w:eastAsia="Times New Roman"/>
          <w:color w:val="212529"/>
          <w:sz w:val="24"/>
          <w:szCs w:val="24"/>
        </w:rPr>
      </w:pPr>
      <w:r>
        <w:rPr>
          <w:rFonts w:eastAsia="Times New Roman"/>
          <w:color w:val="212529"/>
          <w:sz w:val="24"/>
          <w:szCs w:val="24"/>
        </w:rPr>
        <w:t xml:space="preserve">The initial hypothesis is that the </w:t>
      </w:r>
      <w:proofErr w:type="spellStart"/>
      <w:r>
        <w:rPr>
          <w:rFonts w:eastAsia="Times New Roman"/>
          <w:color w:val="212529"/>
          <w:sz w:val="24"/>
          <w:szCs w:val="24"/>
        </w:rPr>
        <w:t>ResNet</w:t>
      </w:r>
      <w:proofErr w:type="spellEnd"/>
      <w:r>
        <w:rPr>
          <w:rFonts w:eastAsia="Times New Roman"/>
          <w:color w:val="212529"/>
          <w:sz w:val="24"/>
          <w:szCs w:val="24"/>
        </w:rPr>
        <w:t xml:space="preserve"> will be the most accurate model.</w:t>
      </w:r>
    </w:p>
    <w:p w14:paraId="3262D9DD" w14:textId="77777777" w:rsidR="005F4929" w:rsidRDefault="005F4929"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p>
    <w:p w14:paraId="1F21F619" w14:textId="3F6DC9C6" w:rsidR="005F4929" w:rsidRPr="0093712E" w:rsidRDefault="00573033" w:rsidP="0093712E">
      <w:pPr>
        <w:shd w:val="clear" w:color="auto" w:fill="FFFFFF"/>
        <w:spacing w:before="100" w:beforeAutospacing="1" w:after="100" w:afterAutospacing="1" w:line="240" w:lineRule="auto"/>
        <w:jc w:val="both"/>
        <w:rPr>
          <w:rFonts w:cstheme="minorHAnsi"/>
          <w:color w:val="212529"/>
          <w:sz w:val="12"/>
          <w:szCs w:val="12"/>
          <w:shd w:val="clear" w:color="auto" w:fill="FFFFFF"/>
        </w:rPr>
      </w:pPr>
      <w:r w:rsidRPr="005F4929">
        <w:rPr>
          <w:rFonts w:cstheme="minorHAnsi"/>
          <w:color w:val="212529"/>
          <w:sz w:val="12"/>
          <w:szCs w:val="12"/>
          <w:shd w:val="clear" w:color="auto" w:fill="FFFFFF"/>
        </w:rPr>
        <w:t>The proposed method shows clear understanding of the material. Multiple comparative methods are presented, and the reasoning behind their selection is well presented. There is deep, critical reasoning behind the choices.</w:t>
      </w:r>
      <w:r w:rsidR="005F4929" w:rsidRPr="005F4929">
        <w:rPr>
          <w:rFonts w:eastAsia="Times New Roman" w:cstheme="minorHAnsi"/>
          <w:color w:val="212529"/>
          <w:sz w:val="24"/>
          <w:szCs w:val="24"/>
          <w:lang w:eastAsia="en-GB"/>
        </w:rPr>
        <w:t xml:space="preserve"> </w:t>
      </w:r>
    </w:p>
    <w:p w14:paraId="5D677DDC" w14:textId="3E34CD51" w:rsidR="00573033" w:rsidRDefault="00573033" w:rsidP="00624A0A">
      <w:pPr>
        <w:shd w:val="clear" w:color="auto" w:fill="FFFFFF"/>
        <w:spacing w:before="100" w:beforeAutospacing="1" w:after="100" w:afterAutospacing="1" w:line="240" w:lineRule="auto"/>
        <w:jc w:val="both"/>
        <w:rPr>
          <w:rStyle w:val="Heading1Char"/>
          <w:rFonts w:asciiTheme="minorHAnsi" w:hAnsiTheme="minorHAnsi" w:cstheme="minorHAnsi"/>
          <w:lang w:eastAsia="en-GB"/>
        </w:rPr>
      </w:pPr>
      <w:r w:rsidRPr="0087633F">
        <w:rPr>
          <w:rStyle w:val="Heading1Char"/>
          <w:rFonts w:asciiTheme="minorHAnsi" w:hAnsiTheme="minorHAnsi" w:cstheme="minorHAnsi"/>
          <w:lang w:eastAsia="en-GB"/>
        </w:rPr>
        <w:t>Results</w:t>
      </w:r>
    </w:p>
    <w:tbl>
      <w:tblPr>
        <w:tblStyle w:val="TableGrid"/>
        <w:tblW w:w="0" w:type="auto"/>
        <w:tblLook w:val="04A0" w:firstRow="1" w:lastRow="0" w:firstColumn="1" w:lastColumn="0" w:noHBand="0" w:noVBand="1"/>
      </w:tblPr>
      <w:tblGrid>
        <w:gridCol w:w="2297"/>
        <w:gridCol w:w="2072"/>
        <w:gridCol w:w="2337"/>
        <w:gridCol w:w="2310"/>
      </w:tblGrid>
      <w:tr w:rsidR="002533C8" w14:paraId="7BA39262" w14:textId="77777777" w:rsidTr="002533C8">
        <w:tc>
          <w:tcPr>
            <w:tcW w:w="2297" w:type="dxa"/>
          </w:tcPr>
          <w:p w14:paraId="52D32843"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40109F9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09BC7373" w14:textId="1CA34EBE"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w:t>
            </w:r>
            <w:r>
              <w:rPr>
                <w:rFonts w:eastAsia="Times New Roman"/>
                <w:b/>
                <w:bCs/>
                <w:color w:val="212529"/>
                <w:sz w:val="24"/>
                <w:szCs w:val="24"/>
              </w:rPr>
              <w:t>lexNet</w:t>
            </w:r>
            <w:proofErr w:type="spellEnd"/>
          </w:p>
        </w:tc>
        <w:tc>
          <w:tcPr>
            <w:tcW w:w="2310" w:type="dxa"/>
          </w:tcPr>
          <w:p w14:paraId="1DA5C5D7" w14:textId="7B5699B8"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R</w:t>
            </w:r>
            <w:r>
              <w:rPr>
                <w:rFonts w:eastAsia="Times New Roman"/>
                <w:b/>
                <w:bCs/>
                <w:color w:val="212529"/>
                <w:sz w:val="24"/>
                <w:szCs w:val="24"/>
              </w:rPr>
              <w:t>esNet</w:t>
            </w:r>
            <w:proofErr w:type="spellEnd"/>
          </w:p>
        </w:tc>
      </w:tr>
      <w:tr w:rsidR="002533C8" w14:paraId="2428319D" w14:textId="77777777" w:rsidTr="002533C8">
        <w:tc>
          <w:tcPr>
            <w:tcW w:w="2297" w:type="dxa"/>
          </w:tcPr>
          <w:p w14:paraId="4D33AC2B" w14:textId="64738D3F"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F</w:t>
            </w:r>
            <w:r>
              <w:rPr>
                <w:rFonts w:eastAsia="Times New Roman"/>
                <w:b/>
                <w:bCs/>
                <w:color w:val="212529"/>
                <w:sz w:val="24"/>
                <w:szCs w:val="24"/>
              </w:rPr>
              <w:t>ine Labels</w:t>
            </w:r>
          </w:p>
        </w:tc>
        <w:tc>
          <w:tcPr>
            <w:tcW w:w="2072" w:type="dxa"/>
          </w:tcPr>
          <w:p w14:paraId="535C00F3" w14:textId="7C9A5917"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2337" w:type="dxa"/>
          </w:tcPr>
          <w:p w14:paraId="5260BD1F" w14:textId="6D5D7A87" w:rsidR="002533C8" w:rsidRDefault="00D62D4D"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0.90</w:t>
            </w:r>
          </w:p>
        </w:tc>
        <w:tc>
          <w:tcPr>
            <w:tcW w:w="2310" w:type="dxa"/>
          </w:tcPr>
          <w:p w14:paraId="64441D6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7009E810" w14:textId="77777777" w:rsidTr="002533C8">
        <w:tc>
          <w:tcPr>
            <w:tcW w:w="2297" w:type="dxa"/>
          </w:tcPr>
          <w:p w14:paraId="703B2EB1"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297B1D7C" w14:textId="2CE7C690" w:rsidR="002533C8" w:rsidRDefault="002533C8" w:rsidP="00624A0A">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2337" w:type="dxa"/>
          </w:tcPr>
          <w:p w14:paraId="7326E826" w14:textId="4F013EBC" w:rsidR="002533C8" w:rsidRDefault="00D62D4D"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0.33</w:t>
            </w:r>
          </w:p>
        </w:tc>
        <w:tc>
          <w:tcPr>
            <w:tcW w:w="2310" w:type="dxa"/>
          </w:tcPr>
          <w:p w14:paraId="36A4EC4C"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13FBC40A" w14:textId="77777777" w:rsidTr="002533C8">
        <w:tc>
          <w:tcPr>
            <w:tcW w:w="2297" w:type="dxa"/>
          </w:tcPr>
          <w:p w14:paraId="700E1C4D"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860AD2E" w14:textId="3E8531C8"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2337" w:type="dxa"/>
          </w:tcPr>
          <w:p w14:paraId="5FE0BD9D" w14:textId="4B23A739" w:rsidR="002533C8" w:rsidRDefault="00D62D4D"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4.6 hours</w:t>
            </w:r>
          </w:p>
        </w:tc>
        <w:tc>
          <w:tcPr>
            <w:tcW w:w="2310" w:type="dxa"/>
          </w:tcPr>
          <w:p w14:paraId="4BD70C32"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7351349F" w14:textId="77777777" w:rsidTr="002533C8">
        <w:tc>
          <w:tcPr>
            <w:tcW w:w="2297" w:type="dxa"/>
          </w:tcPr>
          <w:p w14:paraId="2E585859"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0E421C69" w14:textId="18E08A92" w:rsidR="002533C8" w:rsidRDefault="002533C8" w:rsidP="00624A0A">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2337" w:type="dxa"/>
          </w:tcPr>
          <w:p w14:paraId="1948A5F7"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1313A297"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3CA4C991" w14:textId="77777777" w:rsidTr="002533C8">
        <w:tc>
          <w:tcPr>
            <w:tcW w:w="2297" w:type="dxa"/>
          </w:tcPr>
          <w:p w14:paraId="43118205"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11B5C054"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04A00713"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0A3C0BFE" w14:textId="77777777" w:rsidR="002533C8" w:rsidRDefault="002533C8" w:rsidP="00624A0A">
            <w:pPr>
              <w:spacing w:before="100" w:beforeAutospacing="1" w:after="100" w:afterAutospacing="1"/>
              <w:jc w:val="both"/>
              <w:rPr>
                <w:rFonts w:eastAsia="Times New Roman" w:cstheme="minorHAnsi"/>
                <w:b/>
                <w:bCs/>
                <w:color w:val="212529"/>
                <w:sz w:val="24"/>
                <w:szCs w:val="24"/>
                <w:lang w:eastAsia="en-GB"/>
              </w:rPr>
            </w:pPr>
          </w:p>
        </w:tc>
      </w:tr>
      <w:tr w:rsidR="002533C8" w14:paraId="2874CD75" w14:textId="77777777" w:rsidTr="002533C8">
        <w:tc>
          <w:tcPr>
            <w:tcW w:w="2297" w:type="dxa"/>
          </w:tcPr>
          <w:p w14:paraId="350414ED" w14:textId="46FDF3CD"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Coarse Labels</w:t>
            </w:r>
          </w:p>
        </w:tc>
        <w:tc>
          <w:tcPr>
            <w:tcW w:w="2072" w:type="dxa"/>
          </w:tcPr>
          <w:p w14:paraId="2E16C45F" w14:textId="5D12473C"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Accuracy</w:t>
            </w:r>
          </w:p>
        </w:tc>
        <w:tc>
          <w:tcPr>
            <w:tcW w:w="2337" w:type="dxa"/>
          </w:tcPr>
          <w:p w14:paraId="78A3871C" w14:textId="42CAE476" w:rsidR="002533C8" w:rsidRPr="00C72B8E" w:rsidRDefault="00C72B8E" w:rsidP="00C72B8E">
            <w:pPr>
              <w:pStyle w:val="HTMLPreformatted"/>
              <w:shd w:val="clear" w:color="auto" w:fill="FFFFFF"/>
              <w:wordWrap w:val="0"/>
              <w:textAlignment w:val="baseline"/>
              <w:rPr>
                <w:color w:val="000000"/>
                <w:sz w:val="21"/>
                <w:szCs w:val="21"/>
              </w:rPr>
            </w:pPr>
            <w:r>
              <w:rPr>
                <w:color w:val="000000"/>
                <w:sz w:val="21"/>
                <w:szCs w:val="21"/>
              </w:rPr>
              <w:t>0.9410</w:t>
            </w:r>
          </w:p>
        </w:tc>
        <w:tc>
          <w:tcPr>
            <w:tcW w:w="2310" w:type="dxa"/>
          </w:tcPr>
          <w:p w14:paraId="34833429"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2A0C2164" w14:textId="77777777" w:rsidTr="002533C8">
        <w:tc>
          <w:tcPr>
            <w:tcW w:w="2297" w:type="dxa"/>
          </w:tcPr>
          <w:p w14:paraId="23FABCB3"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2F6B02AD" w14:textId="3A3BFEF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Accuracy_val</w:t>
            </w:r>
            <w:proofErr w:type="spellEnd"/>
          </w:p>
        </w:tc>
        <w:tc>
          <w:tcPr>
            <w:tcW w:w="2337" w:type="dxa"/>
          </w:tcPr>
          <w:p w14:paraId="6525E588" w14:textId="64C63EAC" w:rsidR="002533C8" w:rsidRPr="00C72B8E" w:rsidRDefault="00C72B8E" w:rsidP="00C72B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sz w:val="21"/>
                <w:szCs w:val="21"/>
                <w:lang w:eastAsia="en-GB"/>
              </w:rPr>
            </w:pPr>
            <w:r w:rsidRPr="00C72B8E">
              <w:rPr>
                <w:rFonts w:ascii="Courier New" w:eastAsia="Times New Roman" w:hAnsi="Courier New" w:cs="Courier New"/>
                <w:color w:val="000000"/>
                <w:sz w:val="21"/>
                <w:szCs w:val="21"/>
                <w:lang w:eastAsia="en-GB"/>
              </w:rPr>
              <w:t>0.4749</w:t>
            </w:r>
          </w:p>
        </w:tc>
        <w:tc>
          <w:tcPr>
            <w:tcW w:w="2310" w:type="dxa"/>
          </w:tcPr>
          <w:p w14:paraId="79E38FAF"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1EB501D0" w14:textId="77777777" w:rsidTr="002533C8">
        <w:tc>
          <w:tcPr>
            <w:tcW w:w="2297" w:type="dxa"/>
          </w:tcPr>
          <w:p w14:paraId="297212E8"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184C128B" w14:textId="3B1FBBC2"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Time to Train</w:t>
            </w:r>
          </w:p>
        </w:tc>
        <w:tc>
          <w:tcPr>
            <w:tcW w:w="2337" w:type="dxa"/>
          </w:tcPr>
          <w:p w14:paraId="3970242E" w14:textId="7A9A4CF0" w:rsidR="002533C8" w:rsidRDefault="00232094"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4</w:t>
            </w:r>
            <w:r w:rsidR="0093712E">
              <w:rPr>
                <w:rFonts w:eastAsia="Times New Roman" w:cstheme="minorHAnsi"/>
                <w:b/>
                <w:bCs/>
                <w:color w:val="212529"/>
                <w:sz w:val="24"/>
                <w:szCs w:val="24"/>
                <w:lang w:eastAsia="en-GB"/>
              </w:rPr>
              <w:t>.5</w:t>
            </w:r>
            <w:r>
              <w:rPr>
                <w:rFonts w:eastAsia="Times New Roman" w:cstheme="minorHAnsi"/>
                <w:b/>
                <w:bCs/>
                <w:color w:val="212529"/>
                <w:sz w:val="24"/>
                <w:szCs w:val="24"/>
                <w:lang w:eastAsia="en-GB"/>
              </w:rPr>
              <w:t xml:space="preserve"> hours</w:t>
            </w:r>
          </w:p>
        </w:tc>
        <w:tc>
          <w:tcPr>
            <w:tcW w:w="2310" w:type="dxa"/>
          </w:tcPr>
          <w:p w14:paraId="1E28CFB4"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2533C8" w14:paraId="4DA6356F" w14:textId="77777777" w:rsidTr="002533C8">
        <w:tc>
          <w:tcPr>
            <w:tcW w:w="2297" w:type="dxa"/>
          </w:tcPr>
          <w:p w14:paraId="5BC30964"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44C1ACB" w14:textId="4B72CE81" w:rsidR="002533C8" w:rsidRDefault="002533C8"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Score on unseen</w:t>
            </w:r>
          </w:p>
        </w:tc>
        <w:tc>
          <w:tcPr>
            <w:tcW w:w="2337" w:type="dxa"/>
          </w:tcPr>
          <w:p w14:paraId="56ACC153"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3C81765A" w14:textId="77777777" w:rsidR="002533C8" w:rsidRDefault="002533C8" w:rsidP="002533C8">
            <w:pPr>
              <w:spacing w:before="100" w:beforeAutospacing="1" w:after="100" w:afterAutospacing="1"/>
              <w:jc w:val="both"/>
              <w:rPr>
                <w:rFonts w:eastAsia="Times New Roman" w:cstheme="minorHAnsi"/>
                <w:b/>
                <w:bCs/>
                <w:color w:val="212529"/>
                <w:sz w:val="24"/>
                <w:szCs w:val="24"/>
                <w:lang w:eastAsia="en-GB"/>
              </w:rPr>
            </w:pPr>
          </w:p>
        </w:tc>
      </w:tr>
      <w:tr w:rsidR="00C72B8E" w14:paraId="551E997F" w14:textId="77777777" w:rsidTr="002533C8">
        <w:tc>
          <w:tcPr>
            <w:tcW w:w="2297" w:type="dxa"/>
          </w:tcPr>
          <w:p w14:paraId="561CF701"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303CBD60" w14:textId="785C17DA" w:rsidR="00C72B8E" w:rsidRDefault="00C72B8E" w:rsidP="002533C8">
            <w:pPr>
              <w:spacing w:before="100" w:beforeAutospacing="1" w:after="100" w:afterAutospacing="1"/>
              <w:jc w:val="both"/>
              <w:rPr>
                <w:rFonts w:eastAsia="Times New Roman" w:cstheme="minorHAnsi"/>
                <w:b/>
                <w:bCs/>
                <w:color w:val="212529"/>
                <w:sz w:val="24"/>
                <w:szCs w:val="24"/>
                <w:lang w:eastAsia="en-GB"/>
              </w:rPr>
            </w:pPr>
            <w:r>
              <w:rPr>
                <w:rFonts w:eastAsia="Times New Roman" w:cstheme="minorHAnsi"/>
                <w:b/>
                <w:bCs/>
                <w:color w:val="212529"/>
                <w:sz w:val="24"/>
                <w:szCs w:val="24"/>
                <w:lang w:eastAsia="en-GB"/>
              </w:rPr>
              <w:t>loss</w:t>
            </w:r>
          </w:p>
        </w:tc>
        <w:tc>
          <w:tcPr>
            <w:tcW w:w="2337" w:type="dxa"/>
          </w:tcPr>
          <w:p w14:paraId="2539E7D0" w14:textId="175CEA47" w:rsidR="00C72B8E" w:rsidRPr="00C72B8E" w:rsidRDefault="00C72B8E" w:rsidP="00C72B8E">
            <w:pPr>
              <w:pStyle w:val="HTMLPreformatted"/>
              <w:shd w:val="clear" w:color="auto" w:fill="FFFFFF"/>
              <w:wordWrap w:val="0"/>
              <w:textAlignment w:val="baseline"/>
              <w:rPr>
                <w:color w:val="000000"/>
                <w:sz w:val="21"/>
                <w:szCs w:val="21"/>
              </w:rPr>
            </w:pPr>
            <w:r>
              <w:rPr>
                <w:color w:val="000000"/>
                <w:sz w:val="21"/>
                <w:szCs w:val="21"/>
              </w:rPr>
              <w:t>0.1842</w:t>
            </w:r>
          </w:p>
        </w:tc>
        <w:tc>
          <w:tcPr>
            <w:tcW w:w="2310" w:type="dxa"/>
          </w:tcPr>
          <w:p w14:paraId="397EEB88"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r>
      <w:tr w:rsidR="00C72B8E" w14:paraId="5A0410AF" w14:textId="77777777" w:rsidTr="002533C8">
        <w:tc>
          <w:tcPr>
            <w:tcW w:w="2297" w:type="dxa"/>
          </w:tcPr>
          <w:p w14:paraId="25CA6844"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10EC6DA" w14:textId="0F8D5BA3" w:rsidR="00C72B8E" w:rsidRDefault="00C72B8E" w:rsidP="002533C8">
            <w:pPr>
              <w:spacing w:before="100" w:beforeAutospacing="1" w:after="100" w:afterAutospacing="1"/>
              <w:jc w:val="both"/>
              <w:rPr>
                <w:rFonts w:eastAsia="Times New Roman" w:cstheme="minorHAnsi"/>
                <w:b/>
                <w:bCs/>
                <w:color w:val="212529"/>
                <w:sz w:val="24"/>
                <w:szCs w:val="24"/>
                <w:lang w:eastAsia="en-GB"/>
              </w:rPr>
            </w:pPr>
            <w:proofErr w:type="spellStart"/>
            <w:r>
              <w:rPr>
                <w:rFonts w:eastAsia="Times New Roman" w:cstheme="minorHAnsi"/>
                <w:b/>
                <w:bCs/>
                <w:color w:val="212529"/>
                <w:sz w:val="24"/>
                <w:szCs w:val="24"/>
                <w:lang w:eastAsia="en-GB"/>
              </w:rPr>
              <w:t>Val_loss</w:t>
            </w:r>
            <w:proofErr w:type="spellEnd"/>
          </w:p>
        </w:tc>
        <w:tc>
          <w:tcPr>
            <w:tcW w:w="2337" w:type="dxa"/>
          </w:tcPr>
          <w:p w14:paraId="0EEF8459" w14:textId="7B949A54" w:rsidR="00C72B8E" w:rsidRPr="00C72B8E" w:rsidRDefault="00C72B8E" w:rsidP="00C72B8E">
            <w:pPr>
              <w:pStyle w:val="HTMLPreformatted"/>
              <w:shd w:val="clear" w:color="auto" w:fill="FFFFFF"/>
              <w:wordWrap w:val="0"/>
              <w:textAlignment w:val="baseline"/>
              <w:rPr>
                <w:color w:val="000000"/>
                <w:sz w:val="21"/>
                <w:szCs w:val="21"/>
              </w:rPr>
            </w:pPr>
            <w:r>
              <w:rPr>
                <w:color w:val="000000"/>
                <w:sz w:val="21"/>
                <w:szCs w:val="21"/>
              </w:rPr>
              <w:t>2.7415</w:t>
            </w:r>
          </w:p>
        </w:tc>
        <w:tc>
          <w:tcPr>
            <w:tcW w:w="2310" w:type="dxa"/>
          </w:tcPr>
          <w:p w14:paraId="15B4F412"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r>
      <w:tr w:rsidR="00C72B8E" w14:paraId="54A28ECF" w14:textId="77777777" w:rsidTr="002533C8">
        <w:tc>
          <w:tcPr>
            <w:tcW w:w="2297" w:type="dxa"/>
          </w:tcPr>
          <w:p w14:paraId="28B96D62"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072" w:type="dxa"/>
          </w:tcPr>
          <w:p w14:paraId="6CA61061"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337" w:type="dxa"/>
          </w:tcPr>
          <w:p w14:paraId="39CF59E4"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c>
          <w:tcPr>
            <w:tcW w:w="2310" w:type="dxa"/>
          </w:tcPr>
          <w:p w14:paraId="62B85505" w14:textId="77777777" w:rsidR="00C72B8E" w:rsidRDefault="00C72B8E" w:rsidP="002533C8">
            <w:pPr>
              <w:spacing w:before="100" w:beforeAutospacing="1" w:after="100" w:afterAutospacing="1"/>
              <w:jc w:val="both"/>
              <w:rPr>
                <w:rFonts w:eastAsia="Times New Roman" w:cstheme="minorHAnsi"/>
                <w:b/>
                <w:bCs/>
                <w:color w:val="212529"/>
                <w:sz w:val="24"/>
                <w:szCs w:val="24"/>
                <w:lang w:eastAsia="en-GB"/>
              </w:rPr>
            </w:pPr>
          </w:p>
        </w:tc>
      </w:tr>
    </w:tbl>
    <w:p w14:paraId="2A3E87B0" w14:textId="2D4EC862" w:rsid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 xml:space="preserve">Time to Train from </w:t>
      </w:r>
      <w:proofErr w:type="spellStart"/>
      <w:r>
        <w:rPr>
          <w:rFonts w:cstheme="minorHAnsi"/>
          <w:color w:val="212529"/>
          <w:sz w:val="20"/>
          <w:szCs w:val="20"/>
          <w:shd w:val="clear" w:color="auto" w:fill="FFFFFF"/>
        </w:rPr>
        <w:t>AlexNet</w:t>
      </w:r>
      <w:proofErr w:type="spellEnd"/>
      <w:r>
        <w:rPr>
          <w:rFonts w:cstheme="minorHAnsi"/>
          <w:color w:val="212529"/>
          <w:sz w:val="20"/>
          <w:szCs w:val="20"/>
          <w:shd w:val="clear" w:color="auto" w:fill="FFFFFF"/>
        </w:rPr>
        <w:t xml:space="preserve">, </w:t>
      </w:r>
      <w:proofErr w:type="spellStart"/>
      <w:r>
        <w:rPr>
          <w:rFonts w:cstheme="minorHAnsi"/>
          <w:color w:val="212529"/>
          <w:sz w:val="20"/>
          <w:szCs w:val="20"/>
          <w:shd w:val="clear" w:color="auto" w:fill="FFFFFF"/>
        </w:rPr>
        <w:t>ResNet</w:t>
      </w:r>
      <w:proofErr w:type="spellEnd"/>
    </w:p>
    <w:p w14:paraId="43A0D054" w14:textId="211C5F92" w:rsid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 xml:space="preserve">Accuracy, </w:t>
      </w:r>
      <w:proofErr w:type="spellStart"/>
      <w:r>
        <w:rPr>
          <w:rFonts w:cstheme="minorHAnsi"/>
          <w:color w:val="212529"/>
          <w:sz w:val="20"/>
          <w:szCs w:val="20"/>
          <w:shd w:val="clear" w:color="auto" w:fill="FFFFFF"/>
        </w:rPr>
        <w:t>accuracy_val</w:t>
      </w:r>
      <w:proofErr w:type="spellEnd"/>
      <w:r>
        <w:rPr>
          <w:rFonts w:cstheme="minorHAnsi"/>
          <w:color w:val="212529"/>
          <w:sz w:val="20"/>
          <w:szCs w:val="20"/>
          <w:shd w:val="clear" w:color="auto" w:fill="FFFFFF"/>
        </w:rPr>
        <w:t xml:space="preserve"> readings</w:t>
      </w:r>
    </w:p>
    <w:p w14:paraId="588B35DC" w14:textId="6BFABF16" w:rsidR="003153E7" w:rsidRPr="003153E7" w:rsidRDefault="003153E7"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Accuracy best of 5</w:t>
      </w:r>
    </w:p>
    <w:p w14:paraId="1DC57C02" w14:textId="069C037D" w:rsidR="00242E11" w:rsidRDefault="00242E11"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overfitting</w:t>
      </w:r>
    </w:p>
    <w:p w14:paraId="27C8B18A" w14:textId="39C03531" w:rsidR="00242E11" w:rsidRPr="00242E11" w:rsidRDefault="00242E11" w:rsidP="00624A0A">
      <w:pPr>
        <w:pStyle w:val="ListParagraph"/>
        <w:numPr>
          <w:ilvl w:val="0"/>
          <w:numId w:val="4"/>
        </w:numPr>
        <w:shd w:val="clear" w:color="auto" w:fill="FFFFFF"/>
        <w:spacing w:before="100" w:beforeAutospacing="1" w:after="100" w:afterAutospacing="1" w:line="240" w:lineRule="auto"/>
        <w:jc w:val="both"/>
        <w:rPr>
          <w:rFonts w:cstheme="minorHAnsi"/>
          <w:color w:val="212529"/>
          <w:sz w:val="20"/>
          <w:szCs w:val="20"/>
          <w:shd w:val="clear" w:color="auto" w:fill="FFFFFF"/>
        </w:rPr>
      </w:pPr>
      <w:r>
        <w:rPr>
          <w:rFonts w:cstheme="minorHAnsi"/>
          <w:color w:val="212529"/>
          <w:sz w:val="20"/>
          <w:szCs w:val="20"/>
          <w:shd w:val="clear" w:color="auto" w:fill="FFFFFF"/>
        </w:rPr>
        <w:t>Confusion matrix</w:t>
      </w:r>
    </w:p>
    <w:p w14:paraId="1D101D16" w14:textId="654F2198" w:rsidR="00573033" w:rsidRPr="0087633F" w:rsidRDefault="00573033" w:rsidP="0093712E">
      <w:pPr>
        <w:shd w:val="clear" w:color="auto" w:fill="FFFFFF"/>
        <w:spacing w:before="100" w:beforeAutospacing="1" w:after="100" w:afterAutospacing="1" w:line="240" w:lineRule="auto"/>
        <w:jc w:val="both"/>
        <w:rPr>
          <w:rFonts w:cstheme="minorHAnsi"/>
          <w:color w:val="212529"/>
          <w:sz w:val="20"/>
          <w:szCs w:val="20"/>
          <w:shd w:val="clear" w:color="auto" w:fill="FFFFFF"/>
        </w:rPr>
      </w:pPr>
      <w:r w:rsidRPr="0087633F">
        <w:rPr>
          <w:rFonts w:cstheme="minorHAnsi"/>
          <w:color w:val="212529"/>
          <w:sz w:val="20"/>
          <w:szCs w:val="20"/>
          <w:shd w:val="clear" w:color="auto" w:fill="FFFFFF"/>
        </w:rPr>
        <w:t>A well-presented and thorough evaluation. The results provide a clear insight into the experimentation proposed within the methodology section. A clear understanding of the results is evident.</w:t>
      </w:r>
    </w:p>
    <w:p w14:paraId="026D3F7B" w14:textId="185A3A86" w:rsidR="00573033" w:rsidRDefault="00573033" w:rsidP="0093712E">
      <w:pPr>
        <w:shd w:val="clear" w:color="auto" w:fill="FFFFFF"/>
        <w:spacing w:before="100" w:beforeAutospacing="1" w:after="100" w:afterAutospacing="1" w:line="240" w:lineRule="auto"/>
        <w:jc w:val="both"/>
        <w:rPr>
          <w:rFonts w:eastAsia="Times New Roman" w:cstheme="minorHAnsi"/>
          <w:color w:val="212529"/>
          <w:sz w:val="24"/>
          <w:szCs w:val="24"/>
          <w:lang w:eastAsia="en-GB"/>
        </w:rPr>
      </w:pPr>
      <w:r w:rsidRPr="0087633F">
        <w:rPr>
          <w:rFonts w:eastAsia="Times New Roman" w:cstheme="minorHAnsi"/>
          <w:color w:val="212529"/>
          <w:sz w:val="24"/>
          <w:szCs w:val="24"/>
          <w:lang w:eastAsia="en-GB"/>
        </w:rPr>
        <w:t>Present your experimental results in this</w:t>
      </w:r>
      <w:r w:rsidRPr="0087633F">
        <w:rPr>
          <w:rFonts w:eastAsia="Times New Roman" w:cstheme="minorHAnsi"/>
          <w:b/>
          <w:bCs/>
          <w:color w:val="212529"/>
          <w:sz w:val="24"/>
          <w:szCs w:val="24"/>
          <w:lang w:eastAsia="en-GB"/>
        </w:rPr>
        <w:t> </w:t>
      </w:r>
      <w:r w:rsidRPr="0087633F">
        <w:rPr>
          <w:rFonts w:eastAsia="Times New Roman" w:cstheme="minorHAnsi"/>
          <w:color w:val="212529"/>
          <w:sz w:val="24"/>
          <w:szCs w:val="24"/>
          <w:lang w:eastAsia="en-GB"/>
        </w:rPr>
        <w:t>section. Explain the evaluation metric(s) you use and present the quantitative results (</w:t>
      </w:r>
      <w:r w:rsidRPr="0087633F">
        <w:rPr>
          <w:rFonts w:eastAsia="Times New Roman" w:cstheme="minorHAnsi"/>
          <w:color w:val="212529"/>
          <w:sz w:val="24"/>
          <w:szCs w:val="24"/>
          <w:u w:val="single"/>
          <w:lang w:eastAsia="en-GB"/>
        </w:rPr>
        <w:t>including the confusion matrix</w:t>
      </w:r>
      <w:r w:rsidRPr="0087633F">
        <w:rPr>
          <w:rFonts w:eastAsia="Times New Roman" w:cstheme="minorHAnsi"/>
          <w:color w:val="212529"/>
          <w:sz w:val="24"/>
          <w:szCs w:val="24"/>
          <w:lang w:eastAsia="en-GB"/>
        </w:rPr>
        <w:t>).</w:t>
      </w:r>
    </w:p>
    <w:p w14:paraId="2C363000" w14:textId="28C27DF6"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Conclusion</w:t>
      </w:r>
    </w:p>
    <w:p w14:paraId="5B545376" w14:textId="3196B048" w:rsidR="003153E7" w:rsidRPr="005820E6" w:rsidRDefault="003153E7" w:rsidP="00764198">
      <w:pPr>
        <w:shd w:val="clear" w:color="auto" w:fill="FFFFFF"/>
        <w:spacing w:before="100" w:beforeAutospacing="1" w:after="100" w:afterAutospacing="1" w:line="240" w:lineRule="auto"/>
        <w:jc w:val="both"/>
      </w:pPr>
      <w:proofErr w:type="spellStart"/>
      <w:r w:rsidRPr="005820E6">
        <w:t>ResNet</w:t>
      </w:r>
      <w:proofErr w:type="spellEnd"/>
      <w:r w:rsidRPr="005820E6">
        <w:t xml:space="preserve"> was the most accurate</w:t>
      </w:r>
      <w:r w:rsidR="005820E6" w:rsidRPr="005820E6">
        <w:t xml:space="preserve"> over the coarse labels and the fine </w:t>
      </w:r>
      <w:proofErr w:type="gramStart"/>
      <w:r w:rsidR="005820E6" w:rsidRPr="005820E6">
        <w:t>labels.</w:t>
      </w:r>
      <w:r w:rsidRPr="005820E6">
        <w:t>.</w:t>
      </w:r>
      <w:proofErr w:type="gramEnd"/>
    </w:p>
    <w:p w14:paraId="7B894CD1" w14:textId="40320E1D" w:rsidR="00573033" w:rsidRPr="005820E6" w:rsidRDefault="00573033" w:rsidP="005820E6">
      <w:pPr>
        <w:shd w:val="clear" w:color="auto" w:fill="FFFFFF"/>
        <w:spacing w:before="100" w:beforeAutospacing="1" w:after="100" w:afterAutospacing="1" w:line="240" w:lineRule="auto"/>
        <w:jc w:val="both"/>
      </w:pPr>
      <w:r w:rsidRPr="005820E6">
        <w:t>A concise summary of the report. The critical analysis shows clear understanding of the materials and findings. Shows well considered suggestions for future work.</w:t>
      </w:r>
    </w:p>
    <w:p w14:paraId="34291173" w14:textId="249254B6" w:rsidR="00573033" w:rsidRPr="005820E6" w:rsidRDefault="00573033" w:rsidP="005820E6">
      <w:pPr>
        <w:shd w:val="clear" w:color="auto" w:fill="FFFFFF"/>
        <w:spacing w:before="100" w:beforeAutospacing="1" w:after="100" w:afterAutospacing="1" w:line="240" w:lineRule="auto"/>
        <w:jc w:val="both"/>
      </w:pPr>
      <w:r w:rsidRPr="005820E6">
        <w:t>Provide a summary for your method and the results. Provide your critical analysis; including shortcomings of the methods and how they may be improved.</w:t>
      </w:r>
    </w:p>
    <w:p w14:paraId="268F325C" w14:textId="1B52C866" w:rsidR="00573033" w:rsidRDefault="00573033" w:rsidP="00624A0A">
      <w:pPr>
        <w:shd w:val="clear" w:color="auto" w:fill="FFFFFF"/>
        <w:spacing w:before="100" w:beforeAutospacing="1" w:after="100" w:afterAutospacing="1" w:line="240" w:lineRule="auto"/>
        <w:jc w:val="both"/>
        <w:rPr>
          <w:rFonts w:eastAsia="Times New Roman" w:cstheme="minorHAnsi"/>
          <w:b/>
          <w:bCs/>
          <w:color w:val="212529"/>
          <w:sz w:val="24"/>
          <w:szCs w:val="24"/>
          <w:lang w:eastAsia="en-GB"/>
        </w:rPr>
      </w:pPr>
      <w:r w:rsidRPr="0087633F">
        <w:rPr>
          <w:rStyle w:val="Heading1Char"/>
          <w:rFonts w:asciiTheme="minorHAnsi" w:hAnsiTheme="minorHAnsi" w:cstheme="minorHAnsi"/>
          <w:lang w:eastAsia="en-GB"/>
        </w:rPr>
        <w:t>References</w:t>
      </w:r>
      <w:r w:rsidRPr="0087633F">
        <w:rPr>
          <w:rFonts w:eastAsia="Times New Roman" w:cstheme="minorHAnsi"/>
          <w:b/>
          <w:bCs/>
          <w:color w:val="212529"/>
          <w:sz w:val="24"/>
          <w:szCs w:val="24"/>
          <w:lang w:eastAsia="en-GB"/>
        </w:rPr>
        <w:t>. </w:t>
      </w:r>
    </w:p>
    <w:p w14:paraId="5DF74F7F" w14:textId="67754162" w:rsidR="00CC287E" w:rsidRPr="00CC287E" w:rsidRDefault="00624A0A" w:rsidP="00CC287E">
      <w:pPr>
        <w:widowControl w:val="0"/>
        <w:autoSpaceDE w:val="0"/>
        <w:autoSpaceDN w:val="0"/>
        <w:adjustRightInd w:val="0"/>
        <w:spacing w:before="100" w:after="100" w:line="240" w:lineRule="auto"/>
        <w:rPr>
          <w:rFonts w:ascii="Calibri" w:hAnsi="Calibri" w:cs="Times New Roman"/>
          <w:noProof/>
          <w:sz w:val="24"/>
          <w:szCs w:val="24"/>
        </w:rPr>
      </w:pPr>
      <w:r>
        <w:rPr>
          <w:rFonts w:eastAsia="Times New Roman" w:cstheme="minorHAnsi"/>
          <w:color w:val="212529"/>
          <w:sz w:val="24"/>
          <w:szCs w:val="24"/>
          <w:lang w:eastAsia="en-GB"/>
        </w:rPr>
        <w:fldChar w:fldCharType="begin" w:fldLock="1"/>
      </w:r>
      <w:r>
        <w:rPr>
          <w:rFonts w:eastAsia="Times New Roman" w:cstheme="minorHAnsi"/>
          <w:color w:val="212529"/>
          <w:sz w:val="24"/>
          <w:szCs w:val="24"/>
          <w:lang w:eastAsia="en-GB"/>
        </w:rPr>
        <w:instrText xml:space="preserve">ADDIN Mendeley Bibliography CSL_BIBLIOGRAPHY </w:instrText>
      </w:r>
      <w:r>
        <w:rPr>
          <w:rFonts w:eastAsia="Times New Roman" w:cstheme="minorHAnsi"/>
          <w:color w:val="212529"/>
          <w:sz w:val="24"/>
          <w:szCs w:val="24"/>
          <w:lang w:eastAsia="en-GB"/>
        </w:rPr>
        <w:fldChar w:fldCharType="separate"/>
      </w:r>
      <w:r w:rsidR="00CC287E" w:rsidRPr="00CC287E">
        <w:rPr>
          <w:rFonts w:ascii="Calibri" w:hAnsi="Calibri" w:cs="Times New Roman"/>
          <w:noProof/>
          <w:sz w:val="24"/>
          <w:szCs w:val="24"/>
        </w:rPr>
        <w:t xml:space="preserve">Das, S. (2017) </w:t>
      </w:r>
      <w:r w:rsidR="00CC287E" w:rsidRPr="00CC287E">
        <w:rPr>
          <w:rFonts w:ascii="Calibri" w:hAnsi="Calibri" w:cs="Times New Roman"/>
          <w:i/>
          <w:iCs/>
          <w:noProof/>
          <w:sz w:val="24"/>
          <w:szCs w:val="24"/>
        </w:rPr>
        <w:t>CNN Architectures: LeNet, AlexNet, VGG, GoogLeNet, ResNet and more… | by Siddharth Das | Analytics Vidhya | Medium</w:t>
      </w:r>
      <w:r w:rsidR="00CC287E" w:rsidRPr="00CC287E">
        <w:rPr>
          <w:rFonts w:ascii="Calibri" w:hAnsi="Calibri" w:cs="Times New Roman"/>
          <w:noProof/>
          <w:sz w:val="24"/>
          <w:szCs w:val="24"/>
        </w:rPr>
        <w:t>. Available at: https://medium.com/analytics-vidhya/cnns-architectures-lenet-alexnet-vgg-googlenet-resnet-and-more-666091488df5 (Accessed: 13 April 2021).</w:t>
      </w:r>
    </w:p>
    <w:p w14:paraId="73B1AB14"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Khan, A. </w:t>
      </w:r>
      <w:r w:rsidRPr="00CC287E">
        <w:rPr>
          <w:rFonts w:ascii="Calibri" w:hAnsi="Calibri" w:cs="Times New Roman"/>
          <w:i/>
          <w:iCs/>
          <w:noProof/>
          <w:sz w:val="24"/>
          <w:szCs w:val="24"/>
        </w:rPr>
        <w:t>et al.</w:t>
      </w:r>
      <w:r w:rsidRPr="00CC287E">
        <w:rPr>
          <w:rFonts w:ascii="Calibri" w:hAnsi="Calibri" w:cs="Times New Roman"/>
          <w:noProof/>
          <w:sz w:val="24"/>
          <w:szCs w:val="24"/>
        </w:rPr>
        <w:t xml:space="preserve"> (2020) ‘A survey of the recent architectures of deep convolutional neural networks’, </w:t>
      </w:r>
      <w:r w:rsidRPr="00CC287E">
        <w:rPr>
          <w:rFonts w:ascii="Calibri" w:hAnsi="Calibri" w:cs="Times New Roman"/>
          <w:i/>
          <w:iCs/>
          <w:noProof/>
          <w:sz w:val="24"/>
          <w:szCs w:val="24"/>
        </w:rPr>
        <w:t>Artificial Intelligence Review</w:t>
      </w:r>
      <w:r w:rsidRPr="00CC287E">
        <w:rPr>
          <w:rFonts w:ascii="Calibri" w:hAnsi="Calibri" w:cs="Times New Roman"/>
          <w:noProof/>
          <w:sz w:val="24"/>
          <w:szCs w:val="24"/>
        </w:rPr>
        <w:t>, 53(8), pp. 5455–5516. doi: 10.1007/s10462-020-09825-6.</w:t>
      </w:r>
    </w:p>
    <w:p w14:paraId="01FD0658"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Krizhevsky, A., Nair, V. and Hinton, G. (2009) </w:t>
      </w:r>
      <w:r w:rsidRPr="00CC287E">
        <w:rPr>
          <w:rFonts w:ascii="Calibri" w:hAnsi="Calibri" w:cs="Times New Roman"/>
          <w:i/>
          <w:iCs/>
          <w:noProof/>
          <w:sz w:val="24"/>
          <w:szCs w:val="24"/>
        </w:rPr>
        <w:t>CIFAR-10 and CIFAR-100 datasets</w:t>
      </w:r>
      <w:r w:rsidRPr="00CC287E">
        <w:rPr>
          <w:rFonts w:ascii="Calibri" w:hAnsi="Calibri" w:cs="Times New Roman"/>
          <w:noProof/>
          <w:sz w:val="24"/>
          <w:szCs w:val="24"/>
        </w:rPr>
        <w:t xml:space="preserve">, </w:t>
      </w:r>
      <w:r w:rsidRPr="00CC287E">
        <w:rPr>
          <w:rFonts w:ascii="Calibri" w:hAnsi="Calibri" w:cs="Times New Roman"/>
          <w:i/>
          <w:iCs/>
          <w:noProof/>
          <w:sz w:val="24"/>
          <w:szCs w:val="24"/>
        </w:rPr>
        <w:t>https://www.cs.toronto.edu/~kriz/cifar.html</w:t>
      </w:r>
      <w:r w:rsidRPr="00CC287E">
        <w:rPr>
          <w:rFonts w:ascii="Calibri" w:hAnsi="Calibri" w:cs="Times New Roman"/>
          <w:noProof/>
          <w:sz w:val="24"/>
          <w:szCs w:val="24"/>
        </w:rPr>
        <w:t>. Available at: https://www.cs.toronto.edu/~kriz/cifar.html (Accessed: 13 April 2021).</w:t>
      </w:r>
    </w:p>
    <w:p w14:paraId="62E91CFB"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Kumar, V. (2020) </w:t>
      </w:r>
      <w:r w:rsidRPr="00CC287E">
        <w:rPr>
          <w:rFonts w:ascii="Calibri" w:hAnsi="Calibri" w:cs="Times New Roman"/>
          <w:i/>
          <w:iCs/>
          <w:noProof/>
          <w:sz w:val="24"/>
          <w:szCs w:val="24"/>
        </w:rPr>
        <w:t>Hands-on Guide To Implementing AlexNet With Keras For Multi-Class Image Classification</w:t>
      </w:r>
      <w:r w:rsidRPr="00CC287E">
        <w:rPr>
          <w:rFonts w:ascii="Calibri" w:hAnsi="Calibri" w:cs="Times New Roman"/>
          <w:noProof/>
          <w:sz w:val="24"/>
          <w:szCs w:val="24"/>
        </w:rPr>
        <w:t xml:space="preserve">, </w:t>
      </w:r>
      <w:r w:rsidRPr="00CC287E">
        <w:rPr>
          <w:rFonts w:ascii="Calibri" w:hAnsi="Calibri" w:cs="Times New Roman"/>
          <w:i/>
          <w:iCs/>
          <w:noProof/>
          <w:sz w:val="24"/>
          <w:szCs w:val="24"/>
        </w:rPr>
        <w:t>Analytics India Magazine</w:t>
      </w:r>
      <w:r w:rsidRPr="00CC287E">
        <w:rPr>
          <w:rFonts w:ascii="Calibri" w:hAnsi="Calibri" w:cs="Times New Roman"/>
          <w:noProof/>
          <w:sz w:val="24"/>
          <w:szCs w:val="24"/>
        </w:rPr>
        <w:t xml:space="preserve">. Available at: </w:t>
      </w:r>
      <w:r w:rsidRPr="00CC287E">
        <w:rPr>
          <w:rFonts w:ascii="Calibri" w:hAnsi="Calibri" w:cs="Times New Roman"/>
          <w:noProof/>
          <w:sz w:val="24"/>
          <w:szCs w:val="24"/>
        </w:rPr>
        <w:lastRenderedPageBreak/>
        <w:t>https://analyticsindiamag.com/hands-on-guide-to-implementing-alexnet-with-keras-for-multi-class-image-classification/ (Accessed: 13 April 2021).</w:t>
      </w:r>
    </w:p>
    <w:p w14:paraId="2409C02D" w14:textId="77777777" w:rsidR="00CC287E" w:rsidRPr="00CC287E" w:rsidRDefault="00CC287E" w:rsidP="00CC287E">
      <w:pPr>
        <w:widowControl w:val="0"/>
        <w:autoSpaceDE w:val="0"/>
        <w:autoSpaceDN w:val="0"/>
        <w:adjustRightInd w:val="0"/>
        <w:spacing w:before="100" w:after="100" w:line="240" w:lineRule="auto"/>
        <w:rPr>
          <w:rFonts w:ascii="Calibri" w:hAnsi="Calibri" w:cs="Times New Roman"/>
          <w:noProof/>
          <w:sz w:val="24"/>
          <w:szCs w:val="24"/>
        </w:rPr>
      </w:pPr>
      <w:r w:rsidRPr="00CC287E">
        <w:rPr>
          <w:rFonts w:ascii="Calibri" w:hAnsi="Calibri" w:cs="Times New Roman"/>
          <w:noProof/>
          <w:sz w:val="24"/>
          <w:szCs w:val="24"/>
        </w:rPr>
        <w:t xml:space="preserve">Sharma, N., Jain, V. and Mishra, A. (2018) ‘An Analysis of Convolutional Neural Networks for Image Classification’, </w:t>
      </w:r>
      <w:r w:rsidRPr="00CC287E">
        <w:rPr>
          <w:rFonts w:ascii="Calibri" w:hAnsi="Calibri" w:cs="Times New Roman"/>
          <w:i/>
          <w:iCs/>
          <w:noProof/>
          <w:sz w:val="24"/>
          <w:szCs w:val="24"/>
        </w:rPr>
        <w:t>Procedia Computer Science</w:t>
      </w:r>
      <w:r w:rsidRPr="00CC287E">
        <w:rPr>
          <w:rFonts w:ascii="Calibri" w:hAnsi="Calibri" w:cs="Times New Roman"/>
          <w:noProof/>
          <w:sz w:val="24"/>
          <w:szCs w:val="24"/>
        </w:rPr>
        <w:t>, 132(Iccids), pp. 377–384. doi: 10.1016/j.procs.2018.05.198.</w:t>
      </w:r>
    </w:p>
    <w:p w14:paraId="251E338C" w14:textId="77777777" w:rsidR="00CC287E" w:rsidRPr="00CC287E" w:rsidRDefault="00CC287E" w:rsidP="00CC287E">
      <w:pPr>
        <w:widowControl w:val="0"/>
        <w:autoSpaceDE w:val="0"/>
        <w:autoSpaceDN w:val="0"/>
        <w:adjustRightInd w:val="0"/>
        <w:spacing w:before="100" w:after="100" w:line="240" w:lineRule="auto"/>
        <w:rPr>
          <w:rFonts w:ascii="Calibri" w:hAnsi="Calibri"/>
          <w:noProof/>
          <w:sz w:val="24"/>
        </w:rPr>
      </w:pPr>
      <w:r w:rsidRPr="00CC287E">
        <w:rPr>
          <w:rFonts w:ascii="Calibri" w:hAnsi="Calibri" w:cs="Times New Roman"/>
          <w:noProof/>
          <w:sz w:val="24"/>
          <w:szCs w:val="24"/>
        </w:rPr>
        <w:t xml:space="preserve">Yang, F., Choi, W. and Lin, Y. (2016) ‘Exploit All the Layers: Fast and Accurate CNN Object Detector with Scale Dependent Pooling and Cascaded Rejection Classifiers’, in </w:t>
      </w:r>
      <w:r w:rsidRPr="00CC287E">
        <w:rPr>
          <w:rFonts w:ascii="Calibri" w:hAnsi="Calibri" w:cs="Times New Roman"/>
          <w:i/>
          <w:iCs/>
          <w:noProof/>
          <w:sz w:val="24"/>
          <w:szCs w:val="24"/>
        </w:rPr>
        <w:t>Proceedings of the IEEE Computer Society Conference on Computer Vision and Pattern Recognition</w:t>
      </w:r>
      <w:r w:rsidRPr="00CC287E">
        <w:rPr>
          <w:rFonts w:ascii="Calibri" w:hAnsi="Calibri" w:cs="Times New Roman"/>
          <w:noProof/>
          <w:sz w:val="24"/>
          <w:szCs w:val="24"/>
        </w:rPr>
        <w:t>, pp. 2129–2137. doi: 10.1109/CVPR.2016.234.</w:t>
      </w:r>
    </w:p>
    <w:p w14:paraId="51DEBD55" w14:textId="7FBA3D4B" w:rsidR="00624A0A" w:rsidRDefault="00624A0A" w:rsidP="00624A0A">
      <w:pPr>
        <w:shd w:val="clear" w:color="auto" w:fill="FFFFFF"/>
        <w:spacing w:before="100" w:beforeAutospacing="1" w:after="100" w:afterAutospacing="1" w:line="240" w:lineRule="auto"/>
        <w:ind w:left="735"/>
        <w:jc w:val="both"/>
        <w:rPr>
          <w:rFonts w:eastAsia="Times New Roman" w:cstheme="minorHAnsi"/>
          <w:color w:val="212529"/>
          <w:sz w:val="24"/>
          <w:szCs w:val="24"/>
          <w:lang w:eastAsia="en-GB"/>
        </w:rPr>
      </w:pPr>
      <w:r>
        <w:rPr>
          <w:rFonts w:eastAsia="Times New Roman" w:cstheme="minorHAnsi"/>
          <w:color w:val="212529"/>
          <w:sz w:val="24"/>
          <w:szCs w:val="24"/>
          <w:lang w:eastAsia="en-GB"/>
        </w:rPr>
        <w:fldChar w:fldCharType="end"/>
      </w:r>
    </w:p>
    <w:sectPr w:rsidR="00624A0A" w:rsidSect="00573033">
      <w:head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F0D1F2" w14:textId="77777777" w:rsidR="00396402" w:rsidRDefault="00396402" w:rsidP="00573033">
      <w:pPr>
        <w:spacing w:after="0" w:line="240" w:lineRule="auto"/>
      </w:pPr>
      <w:r>
        <w:separator/>
      </w:r>
    </w:p>
  </w:endnote>
  <w:endnote w:type="continuationSeparator" w:id="0">
    <w:p w14:paraId="47C1337B" w14:textId="77777777" w:rsidR="00396402" w:rsidRDefault="00396402" w:rsidP="00573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CD23D1" w14:textId="77777777" w:rsidR="00396402" w:rsidRDefault="00396402" w:rsidP="00573033">
      <w:pPr>
        <w:spacing w:after="0" w:line="240" w:lineRule="auto"/>
      </w:pPr>
      <w:r>
        <w:separator/>
      </w:r>
    </w:p>
  </w:footnote>
  <w:footnote w:type="continuationSeparator" w:id="0">
    <w:p w14:paraId="404DBF2F" w14:textId="77777777" w:rsidR="00396402" w:rsidRDefault="00396402" w:rsidP="005730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4997DE" w14:textId="09E84D4E" w:rsidR="00573033" w:rsidRDefault="00060ECB">
    <w:pPr>
      <w:pStyle w:val="Header"/>
    </w:pPr>
    <w:r>
      <w:t>Due: 19/04/21</w:t>
    </w:r>
    <w:r w:rsidR="00573033">
      <w:tab/>
    </w:r>
    <w:r w:rsidR="00573033">
      <w:tab/>
      <w:t>951428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25354"/>
    <w:multiLevelType w:val="hybridMultilevel"/>
    <w:tmpl w:val="F942FFEC"/>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1" w15:restartNumberingAfterBreak="0">
    <w:nsid w:val="494F2226"/>
    <w:multiLevelType w:val="multilevel"/>
    <w:tmpl w:val="764EE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0A2CD9"/>
    <w:multiLevelType w:val="hybridMultilevel"/>
    <w:tmpl w:val="6A3C07A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3" w15:restartNumberingAfterBreak="0">
    <w:nsid w:val="56456B17"/>
    <w:multiLevelType w:val="hybridMultilevel"/>
    <w:tmpl w:val="1B6C52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4F66BD"/>
    <w:multiLevelType w:val="hybridMultilevel"/>
    <w:tmpl w:val="58E47EDE"/>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abstractNum w:abstractNumId="5" w15:restartNumberingAfterBreak="0">
    <w:nsid w:val="5B82556D"/>
    <w:multiLevelType w:val="hybridMultilevel"/>
    <w:tmpl w:val="FD2871E0"/>
    <w:lvl w:ilvl="0" w:tplc="08090001">
      <w:start w:val="1"/>
      <w:numFmt w:val="bullet"/>
      <w:lvlText w:val=""/>
      <w:lvlJc w:val="left"/>
      <w:pPr>
        <w:ind w:left="1455" w:hanging="360"/>
      </w:pPr>
      <w:rPr>
        <w:rFonts w:ascii="Symbol" w:hAnsi="Symbol" w:hint="default"/>
      </w:rPr>
    </w:lvl>
    <w:lvl w:ilvl="1" w:tplc="08090003" w:tentative="1">
      <w:start w:val="1"/>
      <w:numFmt w:val="bullet"/>
      <w:lvlText w:val="o"/>
      <w:lvlJc w:val="left"/>
      <w:pPr>
        <w:ind w:left="2175" w:hanging="360"/>
      </w:pPr>
      <w:rPr>
        <w:rFonts w:ascii="Courier New" w:hAnsi="Courier New" w:cs="Courier New" w:hint="default"/>
      </w:rPr>
    </w:lvl>
    <w:lvl w:ilvl="2" w:tplc="08090005" w:tentative="1">
      <w:start w:val="1"/>
      <w:numFmt w:val="bullet"/>
      <w:lvlText w:val=""/>
      <w:lvlJc w:val="left"/>
      <w:pPr>
        <w:ind w:left="2895" w:hanging="360"/>
      </w:pPr>
      <w:rPr>
        <w:rFonts w:ascii="Wingdings" w:hAnsi="Wingdings" w:hint="default"/>
      </w:rPr>
    </w:lvl>
    <w:lvl w:ilvl="3" w:tplc="08090001" w:tentative="1">
      <w:start w:val="1"/>
      <w:numFmt w:val="bullet"/>
      <w:lvlText w:val=""/>
      <w:lvlJc w:val="left"/>
      <w:pPr>
        <w:ind w:left="3615" w:hanging="360"/>
      </w:pPr>
      <w:rPr>
        <w:rFonts w:ascii="Symbol" w:hAnsi="Symbol" w:hint="default"/>
      </w:rPr>
    </w:lvl>
    <w:lvl w:ilvl="4" w:tplc="08090003" w:tentative="1">
      <w:start w:val="1"/>
      <w:numFmt w:val="bullet"/>
      <w:lvlText w:val="o"/>
      <w:lvlJc w:val="left"/>
      <w:pPr>
        <w:ind w:left="4335" w:hanging="360"/>
      </w:pPr>
      <w:rPr>
        <w:rFonts w:ascii="Courier New" w:hAnsi="Courier New" w:cs="Courier New" w:hint="default"/>
      </w:rPr>
    </w:lvl>
    <w:lvl w:ilvl="5" w:tplc="08090005" w:tentative="1">
      <w:start w:val="1"/>
      <w:numFmt w:val="bullet"/>
      <w:lvlText w:val=""/>
      <w:lvlJc w:val="left"/>
      <w:pPr>
        <w:ind w:left="5055" w:hanging="360"/>
      </w:pPr>
      <w:rPr>
        <w:rFonts w:ascii="Wingdings" w:hAnsi="Wingdings" w:hint="default"/>
      </w:rPr>
    </w:lvl>
    <w:lvl w:ilvl="6" w:tplc="08090001" w:tentative="1">
      <w:start w:val="1"/>
      <w:numFmt w:val="bullet"/>
      <w:lvlText w:val=""/>
      <w:lvlJc w:val="left"/>
      <w:pPr>
        <w:ind w:left="5775" w:hanging="360"/>
      </w:pPr>
      <w:rPr>
        <w:rFonts w:ascii="Symbol" w:hAnsi="Symbol" w:hint="default"/>
      </w:rPr>
    </w:lvl>
    <w:lvl w:ilvl="7" w:tplc="08090003" w:tentative="1">
      <w:start w:val="1"/>
      <w:numFmt w:val="bullet"/>
      <w:lvlText w:val="o"/>
      <w:lvlJc w:val="left"/>
      <w:pPr>
        <w:ind w:left="6495" w:hanging="360"/>
      </w:pPr>
      <w:rPr>
        <w:rFonts w:ascii="Courier New" w:hAnsi="Courier New" w:cs="Courier New" w:hint="default"/>
      </w:rPr>
    </w:lvl>
    <w:lvl w:ilvl="8" w:tplc="08090005" w:tentative="1">
      <w:start w:val="1"/>
      <w:numFmt w:val="bullet"/>
      <w:lvlText w:val=""/>
      <w:lvlJc w:val="left"/>
      <w:pPr>
        <w:ind w:left="7215"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89A"/>
    <w:rsid w:val="00060ECB"/>
    <w:rsid w:val="000A4C8B"/>
    <w:rsid w:val="00232094"/>
    <w:rsid w:val="00242E11"/>
    <w:rsid w:val="002533C8"/>
    <w:rsid w:val="0026489A"/>
    <w:rsid w:val="002B17A5"/>
    <w:rsid w:val="002B1E0C"/>
    <w:rsid w:val="002B7F6D"/>
    <w:rsid w:val="002F233E"/>
    <w:rsid w:val="003153E7"/>
    <w:rsid w:val="00396402"/>
    <w:rsid w:val="00433834"/>
    <w:rsid w:val="004923BF"/>
    <w:rsid w:val="00573033"/>
    <w:rsid w:val="005820E6"/>
    <w:rsid w:val="005F4929"/>
    <w:rsid w:val="00610BB5"/>
    <w:rsid w:val="00624A0A"/>
    <w:rsid w:val="006B10E8"/>
    <w:rsid w:val="006D3266"/>
    <w:rsid w:val="00764198"/>
    <w:rsid w:val="0087633F"/>
    <w:rsid w:val="008E7B86"/>
    <w:rsid w:val="00914CFA"/>
    <w:rsid w:val="0093712E"/>
    <w:rsid w:val="00AF686B"/>
    <w:rsid w:val="00B67B4D"/>
    <w:rsid w:val="00B84404"/>
    <w:rsid w:val="00B96355"/>
    <w:rsid w:val="00C60A05"/>
    <w:rsid w:val="00C72B8E"/>
    <w:rsid w:val="00CC287E"/>
    <w:rsid w:val="00D02A81"/>
    <w:rsid w:val="00D46205"/>
    <w:rsid w:val="00D62D4D"/>
    <w:rsid w:val="00E70293"/>
    <w:rsid w:val="00F65801"/>
    <w:rsid w:val="00F831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799190"/>
  <w15:chartTrackingRefBased/>
  <w15:docId w15:val="{9BB8B7DF-6378-442B-955D-3F983956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0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03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573033"/>
    <w:rPr>
      <w:b/>
      <w:bCs/>
    </w:rPr>
  </w:style>
  <w:style w:type="paragraph" w:styleId="Header">
    <w:name w:val="header"/>
    <w:basedOn w:val="Normal"/>
    <w:link w:val="HeaderChar"/>
    <w:uiPriority w:val="99"/>
    <w:unhideWhenUsed/>
    <w:rsid w:val="005730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033"/>
  </w:style>
  <w:style w:type="paragraph" w:styleId="Footer">
    <w:name w:val="footer"/>
    <w:basedOn w:val="Normal"/>
    <w:link w:val="FooterChar"/>
    <w:uiPriority w:val="99"/>
    <w:unhideWhenUsed/>
    <w:rsid w:val="005730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033"/>
  </w:style>
  <w:style w:type="paragraph" w:styleId="NoSpacing">
    <w:name w:val="No Spacing"/>
    <w:link w:val="NoSpacingChar"/>
    <w:uiPriority w:val="1"/>
    <w:qFormat/>
    <w:rsid w:val="00573033"/>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73033"/>
    <w:rPr>
      <w:rFonts w:eastAsiaTheme="minorEastAsia"/>
      <w:lang w:val="en-US"/>
    </w:rPr>
  </w:style>
  <w:style w:type="paragraph" w:styleId="ListParagraph">
    <w:name w:val="List Paragraph"/>
    <w:basedOn w:val="Normal"/>
    <w:uiPriority w:val="34"/>
    <w:qFormat/>
    <w:rsid w:val="00242E11"/>
    <w:pPr>
      <w:ind w:left="720"/>
      <w:contextualSpacing/>
    </w:pPr>
  </w:style>
  <w:style w:type="paragraph" w:styleId="Subtitle">
    <w:name w:val="Subtitle"/>
    <w:basedOn w:val="Normal"/>
    <w:next w:val="Normal"/>
    <w:link w:val="SubtitleChar"/>
    <w:uiPriority w:val="11"/>
    <w:qFormat/>
    <w:rsid w:val="008E7B8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7B86"/>
    <w:rPr>
      <w:rFonts w:eastAsiaTheme="minorEastAsia"/>
      <w:color w:val="5A5A5A" w:themeColor="text1" w:themeTint="A5"/>
      <w:spacing w:val="15"/>
    </w:rPr>
  </w:style>
  <w:style w:type="table" w:styleId="TableGrid">
    <w:name w:val="Table Grid"/>
    <w:basedOn w:val="TableNormal"/>
    <w:uiPriority w:val="39"/>
    <w:rsid w:val="002533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C72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72B8E"/>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02335">
      <w:bodyDiv w:val="1"/>
      <w:marLeft w:val="0"/>
      <w:marRight w:val="0"/>
      <w:marTop w:val="0"/>
      <w:marBottom w:val="0"/>
      <w:divBdr>
        <w:top w:val="none" w:sz="0" w:space="0" w:color="auto"/>
        <w:left w:val="none" w:sz="0" w:space="0" w:color="auto"/>
        <w:bottom w:val="none" w:sz="0" w:space="0" w:color="auto"/>
        <w:right w:val="none" w:sz="0" w:space="0" w:color="auto"/>
      </w:divBdr>
    </w:div>
    <w:div w:id="400250064">
      <w:bodyDiv w:val="1"/>
      <w:marLeft w:val="0"/>
      <w:marRight w:val="0"/>
      <w:marTop w:val="0"/>
      <w:marBottom w:val="0"/>
      <w:divBdr>
        <w:top w:val="none" w:sz="0" w:space="0" w:color="auto"/>
        <w:left w:val="none" w:sz="0" w:space="0" w:color="auto"/>
        <w:bottom w:val="none" w:sz="0" w:space="0" w:color="auto"/>
        <w:right w:val="none" w:sz="0" w:space="0" w:color="auto"/>
      </w:divBdr>
    </w:div>
    <w:div w:id="560561138">
      <w:bodyDiv w:val="1"/>
      <w:marLeft w:val="0"/>
      <w:marRight w:val="0"/>
      <w:marTop w:val="0"/>
      <w:marBottom w:val="0"/>
      <w:divBdr>
        <w:top w:val="none" w:sz="0" w:space="0" w:color="auto"/>
        <w:left w:val="none" w:sz="0" w:space="0" w:color="auto"/>
        <w:bottom w:val="none" w:sz="0" w:space="0" w:color="auto"/>
        <w:right w:val="none" w:sz="0" w:space="0" w:color="auto"/>
      </w:divBdr>
    </w:div>
    <w:div w:id="1069812872">
      <w:bodyDiv w:val="1"/>
      <w:marLeft w:val="0"/>
      <w:marRight w:val="0"/>
      <w:marTop w:val="0"/>
      <w:marBottom w:val="0"/>
      <w:divBdr>
        <w:top w:val="none" w:sz="0" w:space="0" w:color="auto"/>
        <w:left w:val="none" w:sz="0" w:space="0" w:color="auto"/>
        <w:bottom w:val="none" w:sz="0" w:space="0" w:color="auto"/>
        <w:right w:val="none" w:sz="0" w:space="0" w:color="auto"/>
      </w:divBdr>
    </w:div>
    <w:div w:id="1827471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951428@swansea.ac.uk</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1E29C2-3D60-4BA1-879D-620C7964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1397</TotalTime>
  <Pages>1</Pages>
  <Words>3521</Words>
  <Characters>20075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m45J: Object recognition</vt:lpstr>
    </vt:vector>
  </TitlesOfParts>
  <Company/>
  <LinksUpToDate>false</LinksUpToDate>
  <CharactersWithSpaces>23549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m45J: Object recognition</dc:title>
  <dc:subject>Comparing the use of AlexNet and ResNet Convolutional Neural Networks to classify objects</dc:subject>
  <dc:creator>Liz Simpson, 951428</dc:creator>
  <cp:keywords/>
  <dc:description/>
  <cp:lastModifiedBy>Liz Simpson</cp:lastModifiedBy>
  <cp:revision>9</cp:revision>
  <dcterms:created xsi:type="dcterms:W3CDTF">2021-03-18T11:59:00Z</dcterms:created>
  <dcterms:modified xsi:type="dcterms:W3CDTF">2021-04-15T14:47:00Z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(deprecated)</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e8a2c983-bc04-30da-bcb2-e3085c70f8c3</vt:lpwstr>
  </property>
  <property fmtid="{D5CDD505-2E9C-101B-9397-08002B2CF9AE}" pid="24" name="Mendeley Citation Style_1">
    <vt:lpwstr>http://www.zotero.org/styles/harvard-cite-them-right</vt:lpwstr>
  </property>
</Properties>
</file>