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3A74C3" w14:textId="28444257" w:rsidR="00520915" w:rsidRPr="00F96EB5" w:rsidRDefault="00F96EB5" w:rsidP="00F96EB5">
      <w:pPr>
        <w:pStyle w:val="berschrift1"/>
        <w:rPr>
          <w:rFonts w:cstheme="minorHAnsi"/>
        </w:rPr>
      </w:pPr>
      <w:r w:rsidRPr="00F96EB5">
        <w:rPr>
          <w:rFonts w:cstheme="minorHAnsi"/>
        </w:rPr>
        <w:t>Prinzipien optimaler Systeme</w:t>
      </w:r>
    </w:p>
    <w:p w14:paraId="5DB1D846" w14:textId="623B0DE8" w:rsidR="00F96EB5" w:rsidRDefault="00F96EB5" w:rsidP="00F96EB5">
      <w:pPr>
        <w:rPr>
          <w:rFonts w:cstheme="minorHAnsi"/>
        </w:rPr>
      </w:pPr>
      <w:r w:rsidRPr="00F96EB5">
        <w:rPr>
          <w:rFonts w:cstheme="minorHAnsi"/>
        </w:rPr>
        <w:t xml:space="preserve">Was ist für uns ein optimales System? In Hinblick auf unser Firmenziel ist für uns ein optimales System, ein System, dass möglichst wirtschaftlich, damit verbunden auch kostengünstig im Betrieb und effizient in der Arbeit, aber auch weitestgehend autonom ist. Unser oberstes Firmenziel ist es die Alge als Ressource vielen Menschen zugänglich zu machen. Dies kann nur geschehen, wenn unser System weltweit in verschiedenen Regionen und auf verschiedene Algen anwendbar ist. Dies realisieren wir durch formunabhängige Aktoren wie den Saugstutzen, aber auch unser Schienensystem ist durch die Aufhängung an Schwimmkörpern variabel in Bezug auf die Montierungstiefe. </w:t>
      </w:r>
      <w:r>
        <w:rPr>
          <w:rFonts w:cstheme="minorHAnsi"/>
        </w:rPr>
        <w:t xml:space="preserve">Aufgrund der Verwendung eines Schienensystems erscheint unser gewähltes Konzept auf den ersten Blick wenig attraktiv was die gestiegenen Anschaffungskosten angeht. </w:t>
      </w:r>
      <w:r w:rsidR="00644E9C">
        <w:rPr>
          <w:rFonts w:cstheme="minorHAnsi"/>
        </w:rPr>
        <w:t xml:space="preserve">Die gesunkenen Anforderungen an die Drohne selbst was die Fortbewegung angeht, ermöglichen dem System jedoch sich für den Kunden wesentlich schneller zu amortisieren, da die Fortbewegung einen geringeren Energieaufwand aufweist, bei der Arbeit der Aktoren die Position der Drohne kaum nachgeregelt werden muss und die Energieversorgung kabelgebunden stattfindet, was Fahrten zurück zur Basisstation, um den Akku laden zu können hinfällig macht. Darüber hinaus werden die Ernteleinen direkt an dem Schienensystem befestigt, dies garantiert eine feste Position gegenüber den Aktoren, was gerade unter Hochseebedingungen ein relevanter Faktor ist. </w:t>
      </w:r>
    </w:p>
    <w:p w14:paraId="5316E583" w14:textId="51076DD3" w:rsidR="003E0ADC" w:rsidRDefault="00644E9C" w:rsidP="00F96EB5">
      <w:pPr>
        <w:rPr>
          <w:rFonts w:cstheme="minorHAnsi"/>
        </w:rPr>
      </w:pPr>
      <w:r>
        <w:rPr>
          <w:rFonts w:cstheme="minorHAnsi"/>
        </w:rPr>
        <w:t xml:space="preserve">Um die Energieeffizienz noch weiter verbessern zu können wird bei der Ernte der durch die Saugstutzen entstandene Sog ebenfalls verwendet, um die geernteten Algen direkt in den Transportbehälter zu leiten. </w:t>
      </w:r>
      <w:r w:rsidR="00E70026" w:rsidRPr="00E70026">
        <w:rPr>
          <w:rFonts w:cstheme="minorHAnsi"/>
        </w:rPr>
        <w:t>Ermöglich</w:t>
      </w:r>
      <w:r w:rsidR="00E70026">
        <w:rPr>
          <w:rFonts w:cstheme="minorHAnsi"/>
        </w:rPr>
        <w:t>t</w:t>
      </w:r>
      <w:r w:rsidR="00E70026" w:rsidRPr="00E70026">
        <w:rPr>
          <w:rFonts w:cstheme="minorHAnsi"/>
        </w:rPr>
        <w:t xml:space="preserve"> </w:t>
      </w:r>
      <w:r w:rsidR="00E70026">
        <w:rPr>
          <w:rFonts w:cstheme="minorHAnsi"/>
        </w:rPr>
        <w:t>wird dies durch die Gleichheit des Wirkprinzips, im Vergleich dazu steht das in Konzept A verwendete „Harvester Prinzip“ bei dem das Ernten und das Einlagern der geernteten Algen zwei verschiedene Abläufe darstellt</w:t>
      </w:r>
      <w:r w:rsidR="00A35F4E">
        <w:rPr>
          <w:rFonts w:cstheme="minorHAnsi"/>
        </w:rPr>
        <w:t xml:space="preserve">. Darüber hinaus macht das Verwenden eines Ansaugstutzens den notwendigen Lastausgleich am Roboterarm, den er für das Transportieren der geernteten Algen benötigen würde, weniger ausgeprägt. Zwar muss der Roboterarm immer noch den Saugrüssel transportieren, </w:t>
      </w:r>
      <w:r w:rsidR="003E0ADC">
        <w:rPr>
          <w:rFonts w:cstheme="minorHAnsi"/>
        </w:rPr>
        <w:t>die Belastung des Arms fällt aber deutlich geringer aus, als wenn dieser die gesamte Alge mit Wasserwiderstand transportieren müsste. Eine weitere Gleichheit des Wirkprinzips wird durch die Verwendung der Klebedüse erreicht. Diese arbeitet ähnlich wie der Saugstutzen, es wird lediglich die Arbeitsrichtung umgedreht um die Samen aus dem Transportbehälter zu befördern.</w:t>
      </w:r>
    </w:p>
    <w:p w14:paraId="09E5AB37" w14:textId="5CAA2CB6" w:rsidR="00575B81" w:rsidRPr="00F96EB5" w:rsidRDefault="00575B81" w:rsidP="00F96EB5">
      <w:pPr>
        <w:rPr>
          <w:rFonts w:cstheme="minorHAnsi"/>
        </w:rPr>
      </w:pPr>
      <w:r>
        <w:rPr>
          <w:rFonts w:cstheme="minorHAnsi"/>
        </w:rPr>
        <w:t>Der Energieverlust, der mit einem Masseverlust bei erkrankten Algen einhergehen würde, wird vermieden, indem die erkrankten Algen erkannt und für eine alternative Nutzung aussortiert werden. So sind diese zwar nichtmehr für den Verzehr geeignet, können aber immer noch in Verbrennungsanlagen oder ähnlichem zur Gewinnung von Bioenergie verwendet werden.</w:t>
      </w:r>
    </w:p>
    <w:sectPr w:rsidR="00575B81" w:rsidRPr="00F96EB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B5"/>
    <w:rsid w:val="003E0ADC"/>
    <w:rsid w:val="00520915"/>
    <w:rsid w:val="00575B81"/>
    <w:rsid w:val="00644E9C"/>
    <w:rsid w:val="00A35F4E"/>
    <w:rsid w:val="00E70026"/>
    <w:rsid w:val="00F96E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1625"/>
  <w15:chartTrackingRefBased/>
  <w15:docId w15:val="{81213DD4-DB60-43D5-99E4-05F4EF0F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96E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6EB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Words>
  <Characters>2517</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2</cp:revision>
  <dcterms:created xsi:type="dcterms:W3CDTF">2021-01-11T09:19:00Z</dcterms:created>
  <dcterms:modified xsi:type="dcterms:W3CDTF">2021-01-11T10:29:00Z</dcterms:modified>
</cp:coreProperties>
</file>