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2BC57C" w14:textId="0602F58E" w:rsidR="00520915" w:rsidRDefault="00487A23" w:rsidP="00487A23">
      <w:pPr>
        <w:pStyle w:val="berschrift2"/>
      </w:pPr>
      <w:r>
        <w:t>Validierung</w:t>
      </w:r>
    </w:p>
    <w:p w14:paraId="3A93031B" w14:textId="4559AAB7" w:rsidR="00AC1781" w:rsidRPr="00AC1781" w:rsidRDefault="00AC1781" w:rsidP="00AC1781">
      <w:r>
        <w:t>Im Großen und Ganzen sind wir unserem Firmenziel, den Anbau von Makroalgen zu automatisieren, durch unser Produktentwurf einen großen Schritt nähergekommen. Wir können unserem Partnerunternehmen „</w:t>
      </w:r>
      <w:proofErr w:type="spellStart"/>
      <w:r>
        <w:t>Seaweed</w:t>
      </w:r>
      <w:proofErr w:type="spellEnd"/>
      <w:r>
        <w:t xml:space="preserve"> Solutions“ nun eine wirtschaftlich Interessante Zusammenarbeit anbieten, um gemeinsam unseren Planeten ein kleines Stück besser zu machen.</w:t>
      </w:r>
    </w:p>
    <w:p w14:paraId="7B6BFF57" w14:textId="3A7B9ACF" w:rsidR="004019E4" w:rsidRPr="004019E4" w:rsidRDefault="004019E4" w:rsidP="004019E4">
      <w:r>
        <w:t>Eine Validierung hinsichtlich der im Business Case definierten Ziele ergab folgende Aspekte:</w:t>
      </w:r>
    </w:p>
    <w:p w14:paraId="03FDD34C" w14:textId="50183DE7" w:rsidR="00234312" w:rsidRDefault="00F70D22" w:rsidP="00487A23">
      <w:r>
        <w:t xml:space="preserve">Eines unserer höchsten Ziele war es, neue Agrarflächen zu erschließen. Aufgrund unserer effizienteren Platzausnutzung mit Hilfe des Schienensystems, ist es uns möglich das Anbauvolumen eines Hektars deutlich zu erhöhen. </w:t>
      </w:r>
      <w:r w:rsidR="00500DFF">
        <w:t>Darüber hinaus können wir es schaffen</w:t>
      </w:r>
      <w:r>
        <w:t xml:space="preserve"> die Verfügbarkeit von Algen als Ressource </w:t>
      </w:r>
      <w:r w:rsidR="00500DFF">
        <w:t xml:space="preserve">zu erhöhen, da wir sowohl höhere Erträge pro Hektar Agrarfläche </w:t>
      </w:r>
      <w:r w:rsidR="004019E4">
        <w:t>erzielen</w:t>
      </w:r>
      <w:r w:rsidR="00500DFF">
        <w:t xml:space="preserve"> als auch durch unsere Modulbauweise eine hohe Skalierbarkeit des Schienensystems erreichen können. </w:t>
      </w:r>
      <w:r w:rsidR="00AC1781">
        <w:t xml:space="preserve">Trotz einer sehr kostenintensiven Infrastruktur ist es uns mit unserem Drohnensystem möglich, die Anbaukosten von Zucker- und </w:t>
      </w:r>
      <w:proofErr w:type="spellStart"/>
      <w:r w:rsidR="00AC1781">
        <w:t>Flügeltang</w:t>
      </w:r>
      <w:proofErr w:type="spellEnd"/>
      <w:r w:rsidR="00AC1781">
        <w:t xml:space="preserve"> vor der norwegischen Küste signifikant zu senken. </w:t>
      </w:r>
      <w:r w:rsidR="004019E4">
        <w:t xml:space="preserve">Auch in den laufenden Kosten konnten wir das gesetzte Ziel durch den geringeren Personaleinsatz und dem hohen Automatisierungsgrad unterschreiten. </w:t>
      </w:r>
    </w:p>
    <w:p w14:paraId="4D0BB044" w14:textId="4F529E90" w:rsidR="00AC1781" w:rsidRDefault="00AC1781" w:rsidP="00487A23">
      <w:r>
        <w:t>Der Kostenrahmen für das Gesamtsystem konnte eingehalten werden. Die Aufteilung der Kosten auf die einzelnen Positionen: Drohnenkosten, Verwaltungskosten, Infrastrukturkosten, Transport und Montagekosten konnte jedoch nicht eingehalten werden. Dies ist jedoch wenig problematisch, da C-Tech bei dem aktuellem Produktentwurf sämtliche dieser Positionen aus eigenem Hause anbieten können wird. Der Kunde muss kein weiteres Unternehmen für den Erwerb einer automatisierten Algenfarm hinzuziehen. C-Tech erhält somit den resultierenden Gesamtgewinn aller Positionen.</w:t>
      </w:r>
    </w:p>
    <w:p w14:paraId="7F73A779" w14:textId="77777777" w:rsidR="004019E4" w:rsidRDefault="004019E4" w:rsidP="004019E4">
      <w:r>
        <w:t xml:space="preserve">Eine Validierung gegenüber den ursprünglichen Anforderungen aus den frühen Phasen der Entwicklung erweist sich als schwierig, da aufgrund der fast vollständigen Umgestaltung des Konzepts viele Anforderungen wie die an das Schienensystem oder an den Sammelbehälter erst in späten Phasen der Entwicklung verfasst werden konnten. </w:t>
      </w:r>
    </w:p>
    <w:p w14:paraId="40BC070D" w14:textId="3C1E2870" w:rsidR="00CA4FD7" w:rsidRDefault="00CA4FD7" w:rsidP="00487A23">
      <w:r>
        <w:t xml:space="preserve">Viele der in den frühen Phasen der Entwicklung verfassten Anforderungen beziehen sich auf ursprüngliche Konzepte. Grund für die Entscheidung das Schienensystem zu verwenden war, dass mit diesem möglichst viele unserer bisherigen Anforderungen hinfällig werden oder in ihrer Quantifizierung abnehmen. Ein gutes Beispiel hierfür ist das Halten der Position im Wasser um eine Aktor Steuerung während der Aussaat und Ernte. Diese Anforderung hätte eine komplexe Regelung der Aktoren und der Gesamtdrohne mit sich gebracht, auf die Dank einer Fixposition in Relation von Alge zu Drohne verzichtet werden kann. Darüber hinaus wurde ein Betreiben der Drohne mittels Batterie hinfällig, was Probleme mit sich geführt hätte die Antriebs- und Saugleistung ins Verhältnis der Akkukapazität zu setzen. </w:t>
      </w:r>
      <w:r w:rsidR="003B1D70">
        <w:t>Aufgrund der formunabhängigen Erntemethode konnte das System vereinfacht werden und macht das Vorhandensein von modularen Werkzeugen ebenfalls hinfällig. Durch ein einfaches Einsaugen der Algen können diverse Algenarten bearbeitet werden.</w:t>
      </w:r>
    </w:p>
    <w:p w14:paraId="79954756" w14:textId="23C7F871" w:rsidR="003B1D70" w:rsidRDefault="003B1D70" w:rsidP="00487A23">
      <w:r>
        <w:t xml:space="preserve">Das Verwenden des Schienensystems könnte die Wirtschaftlichkeit unseres Produkts enorm beeinträchtigen, </w:t>
      </w:r>
      <w:r w:rsidR="00AC1781">
        <w:t>wenn es</w:t>
      </w:r>
      <w:r>
        <w:t xml:space="preserve"> in zu häufigen Intervallen ausgetauscht oder gewartet werden muss. Berechnungen haben gezeigt, dass das von uns verwendete Material korrosionsbeständig ist, die minimale Lebensdauer des Systems, um eine Wirtschaftlichkeit zu gewährleiten konnte deutlich übertroffen werden. </w:t>
      </w:r>
    </w:p>
    <w:p w14:paraId="27CD55F8" w14:textId="14F6FA2A" w:rsidR="003B1D70" w:rsidRPr="00487A23" w:rsidRDefault="003B1D70" w:rsidP="00487A23">
      <w:r>
        <w:t xml:space="preserve">Auch in der Geometrie konnten die Ursprünglichen Maße der Drohne unterschritten werden, da aufgrund der „Zugbauweise“ die Algen in einem separaten Tank gelagert werden können und keinen zusätzlichen Bauraum innerhalb der Drohne in Anspruch nehmen. </w:t>
      </w:r>
    </w:p>
    <w:sectPr w:rsidR="003B1D70" w:rsidRPr="00487A2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A23"/>
    <w:rsid w:val="00234312"/>
    <w:rsid w:val="003B1D70"/>
    <w:rsid w:val="004019E4"/>
    <w:rsid w:val="00475622"/>
    <w:rsid w:val="00487A23"/>
    <w:rsid w:val="00500DFF"/>
    <w:rsid w:val="00520915"/>
    <w:rsid w:val="00AC1781"/>
    <w:rsid w:val="00CA4FD7"/>
    <w:rsid w:val="00CE1558"/>
    <w:rsid w:val="00F70D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1E09"/>
  <w15:chartTrackingRefBased/>
  <w15:docId w15:val="{C6FB08FE-97A1-46FD-9FFC-53AE3CDC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487A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87A2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Words>
  <Characters>3289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Schwarz, Leon Maximilian</cp:lastModifiedBy>
  <cp:revision>4</cp:revision>
  <dcterms:created xsi:type="dcterms:W3CDTF">2021-02-07T22:05:00Z</dcterms:created>
  <dcterms:modified xsi:type="dcterms:W3CDTF">2021-02-08T21:40:00Z</dcterms:modified>
</cp:coreProperties>
</file>