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FA269" w14:textId="3FB70DFE" w:rsidR="00E9587E" w:rsidRDefault="006E47E0">
      <w:pPr>
        <w:rPr>
          <w:lang w:val="de-DE"/>
        </w:rPr>
      </w:pPr>
      <w:r>
        <w:rPr>
          <w:lang w:val="de-DE"/>
        </w:rPr>
        <w:t>Szenarios</w:t>
      </w:r>
    </w:p>
    <w:p w14:paraId="5A31E29E" w14:textId="1A278312" w:rsidR="006E47E0" w:rsidRDefault="006E47E0">
      <w:pPr>
        <w:rPr>
          <w:lang w:val="de-DE"/>
        </w:rPr>
      </w:pPr>
      <w:r>
        <w:rPr>
          <w:noProof/>
        </w:rPr>
        <w:drawing>
          <wp:inline distT="0" distB="0" distL="0" distR="0" wp14:anchorId="64B7B500" wp14:editId="0AC4ECA4">
            <wp:extent cx="5760720" cy="2734945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964"/>
      </w:tblGrid>
      <w:tr w:rsidR="00324775" w14:paraId="510D9AC9" w14:textId="77777777" w:rsidTr="00324775">
        <w:tc>
          <w:tcPr>
            <w:tcW w:w="1696" w:type="dxa"/>
          </w:tcPr>
          <w:p w14:paraId="451A9EC3" w14:textId="4AE62525" w:rsidR="00324775" w:rsidRDefault="00324775">
            <w:pPr>
              <w:rPr>
                <w:lang w:val="de-DE"/>
              </w:rPr>
            </w:pPr>
            <w:r>
              <w:rPr>
                <w:lang w:val="de-DE"/>
              </w:rPr>
              <w:t>Gestaltungsfeld</w:t>
            </w:r>
          </w:p>
        </w:tc>
        <w:tc>
          <w:tcPr>
            <w:tcW w:w="3402" w:type="dxa"/>
          </w:tcPr>
          <w:p w14:paraId="29497250" w14:textId="08779450" w:rsidR="00324775" w:rsidRDefault="00324775">
            <w:pPr>
              <w:rPr>
                <w:lang w:val="de-DE"/>
              </w:rPr>
            </w:pPr>
            <w:r>
              <w:rPr>
                <w:lang w:val="de-DE"/>
              </w:rPr>
              <w:t>Einflussfaktoren</w:t>
            </w:r>
          </w:p>
        </w:tc>
        <w:tc>
          <w:tcPr>
            <w:tcW w:w="3964" w:type="dxa"/>
          </w:tcPr>
          <w:p w14:paraId="01B327E1" w14:textId="6B052151" w:rsidR="00324775" w:rsidRDefault="00324775">
            <w:pPr>
              <w:rPr>
                <w:lang w:val="de-DE"/>
              </w:rPr>
            </w:pPr>
            <w:r>
              <w:rPr>
                <w:lang w:val="de-DE"/>
              </w:rPr>
              <w:t>Merkmale</w:t>
            </w:r>
          </w:p>
        </w:tc>
      </w:tr>
      <w:tr w:rsidR="00324775" w14:paraId="2100608B" w14:textId="77777777" w:rsidTr="00324775">
        <w:tc>
          <w:tcPr>
            <w:tcW w:w="1696" w:type="dxa"/>
          </w:tcPr>
          <w:p w14:paraId="11F7E5C5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3402" w:type="dxa"/>
          </w:tcPr>
          <w:p w14:paraId="6E366B63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3964" w:type="dxa"/>
          </w:tcPr>
          <w:p w14:paraId="38C2B757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2878D61A" w14:textId="77777777" w:rsidTr="00324775">
        <w:tc>
          <w:tcPr>
            <w:tcW w:w="1696" w:type="dxa"/>
          </w:tcPr>
          <w:p w14:paraId="26848977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3402" w:type="dxa"/>
          </w:tcPr>
          <w:p w14:paraId="459A7352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3964" w:type="dxa"/>
          </w:tcPr>
          <w:p w14:paraId="5146E981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4CC17C75" w14:textId="77777777" w:rsidTr="00324775">
        <w:tc>
          <w:tcPr>
            <w:tcW w:w="1696" w:type="dxa"/>
          </w:tcPr>
          <w:p w14:paraId="3EBA6DED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3402" w:type="dxa"/>
          </w:tcPr>
          <w:p w14:paraId="1117E5B5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3964" w:type="dxa"/>
          </w:tcPr>
          <w:p w14:paraId="5CD4049A" w14:textId="77777777" w:rsidR="00324775" w:rsidRDefault="00324775">
            <w:pPr>
              <w:rPr>
                <w:lang w:val="de-DE"/>
              </w:rPr>
            </w:pPr>
          </w:p>
        </w:tc>
      </w:tr>
    </w:tbl>
    <w:p w14:paraId="78DC0541" w14:textId="40B90166" w:rsidR="00324775" w:rsidRDefault="00324775">
      <w:pPr>
        <w:rPr>
          <w:lang w:val="de-DE"/>
        </w:rPr>
      </w:pPr>
    </w:p>
    <w:p w14:paraId="1477734F" w14:textId="1D926AE2" w:rsidR="00324775" w:rsidRDefault="00324775">
      <w:pPr>
        <w:rPr>
          <w:lang w:val="de-DE"/>
        </w:rPr>
      </w:pPr>
      <w:r>
        <w:rPr>
          <w:lang w:val="de-DE"/>
        </w:rPr>
        <w:t>Einflussmatrix</w:t>
      </w:r>
      <w:r w:rsidR="0021402F">
        <w:rPr>
          <w:lang w:val="de-DE"/>
        </w:rPr>
        <w:t xml:space="preserve"> (so 20 Faktoren)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324775" w14:paraId="58EE383E" w14:textId="77777777" w:rsidTr="00324775">
        <w:tc>
          <w:tcPr>
            <w:tcW w:w="1132" w:type="dxa"/>
          </w:tcPr>
          <w:p w14:paraId="3927FD1D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4E26092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243A82F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3BF67D1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0FEA335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3C7D97C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4EF2A7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63DB8FB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726C13F8" w14:textId="77777777" w:rsidTr="00324775">
        <w:tc>
          <w:tcPr>
            <w:tcW w:w="1132" w:type="dxa"/>
          </w:tcPr>
          <w:p w14:paraId="45F0922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392447D3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3FE4391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316E7C6C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6A81200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28C770E1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06422A5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335F8488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4ED2D520" w14:textId="77777777" w:rsidTr="00324775">
        <w:tc>
          <w:tcPr>
            <w:tcW w:w="1132" w:type="dxa"/>
          </w:tcPr>
          <w:p w14:paraId="374704A2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3A89984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4BA415C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0E3D398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6F3974C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0A424BE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2C67247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0BEE44D2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10728BE0" w14:textId="77777777" w:rsidTr="00324775">
        <w:tc>
          <w:tcPr>
            <w:tcW w:w="1132" w:type="dxa"/>
          </w:tcPr>
          <w:p w14:paraId="0947063E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04C7354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69543DA2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5FCD6350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6567F0BE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5F8B8C7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07981968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1136765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73B604A7" w14:textId="77777777" w:rsidTr="00324775">
        <w:tc>
          <w:tcPr>
            <w:tcW w:w="1132" w:type="dxa"/>
          </w:tcPr>
          <w:p w14:paraId="156CBF5C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07F5DBA1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DF77398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91A92B2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2B7A6F89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315AF71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41F83F4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6B9FFCE6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7ECF4291" w14:textId="77777777" w:rsidTr="00324775">
        <w:tc>
          <w:tcPr>
            <w:tcW w:w="1132" w:type="dxa"/>
          </w:tcPr>
          <w:p w14:paraId="28DD79AC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539190D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26DEA96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DCD409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6634320E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B712251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3E3E7875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DA0043B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467981CD" w14:textId="77777777" w:rsidTr="00324775">
        <w:tc>
          <w:tcPr>
            <w:tcW w:w="1132" w:type="dxa"/>
          </w:tcPr>
          <w:p w14:paraId="7039ADAF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6FC8F9E6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0C27D8F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6FBBC25D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111C57EF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07661FE7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3E29D9B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57C54874" w14:textId="77777777" w:rsidR="00324775" w:rsidRDefault="00324775">
            <w:pPr>
              <w:rPr>
                <w:lang w:val="de-DE"/>
              </w:rPr>
            </w:pPr>
          </w:p>
        </w:tc>
      </w:tr>
      <w:tr w:rsidR="00324775" w14:paraId="03CB5D4A" w14:textId="77777777" w:rsidTr="00324775">
        <w:tc>
          <w:tcPr>
            <w:tcW w:w="1132" w:type="dxa"/>
          </w:tcPr>
          <w:p w14:paraId="3E757262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2" w:type="dxa"/>
          </w:tcPr>
          <w:p w14:paraId="3AB1FC6F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592DF834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5397C07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FBFDD23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E93793A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7A9EAD76" w14:textId="77777777" w:rsidR="00324775" w:rsidRDefault="00324775">
            <w:pPr>
              <w:rPr>
                <w:lang w:val="de-DE"/>
              </w:rPr>
            </w:pPr>
          </w:p>
        </w:tc>
        <w:tc>
          <w:tcPr>
            <w:tcW w:w="1133" w:type="dxa"/>
          </w:tcPr>
          <w:p w14:paraId="347190C3" w14:textId="77777777" w:rsidR="00324775" w:rsidRDefault="00324775">
            <w:pPr>
              <w:rPr>
                <w:lang w:val="de-DE"/>
              </w:rPr>
            </w:pPr>
          </w:p>
        </w:tc>
      </w:tr>
    </w:tbl>
    <w:p w14:paraId="2B247945" w14:textId="1C655E6D" w:rsidR="00324775" w:rsidRDefault="00324775">
      <w:pPr>
        <w:rPr>
          <w:lang w:val="de-DE"/>
        </w:rPr>
      </w:pPr>
    </w:p>
    <w:p w14:paraId="77E42EB2" w14:textId="4B98F5FF" w:rsidR="00324775" w:rsidRDefault="00324775">
      <w:pPr>
        <w:rPr>
          <w:lang w:val="de-DE"/>
        </w:rPr>
      </w:pPr>
      <w:r>
        <w:rPr>
          <w:lang w:val="de-DE"/>
        </w:rPr>
        <w:t xml:space="preserve">Welche Entwicklungen dieser Abhängigkeiten und damit der Einflussfaktoren sind wahrscheinlich. </w:t>
      </w:r>
    </w:p>
    <w:p w14:paraId="1621DD56" w14:textId="5B4A848B" w:rsidR="00324775" w:rsidRDefault="00324775" w:rsidP="003247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324775" w14:paraId="36DD4F84" w14:textId="4D82D8EA" w:rsidTr="00324775">
        <w:tc>
          <w:tcPr>
            <w:tcW w:w="1007" w:type="dxa"/>
          </w:tcPr>
          <w:p w14:paraId="2C34E0F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03A6BE6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EE2673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9F891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95BAF4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D5F3C1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98FF76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313BA4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FC86745" w14:textId="568584F5" w:rsidR="00324775" w:rsidRDefault="00324775" w:rsidP="0045408A">
            <w:pPr>
              <w:rPr>
                <w:lang w:val="de-DE"/>
              </w:rPr>
            </w:pPr>
            <w:r>
              <w:rPr>
                <w:lang w:val="de-DE"/>
              </w:rPr>
              <w:t>Gesamt</w:t>
            </w:r>
          </w:p>
        </w:tc>
      </w:tr>
      <w:tr w:rsidR="00324775" w14:paraId="23DE33D4" w14:textId="362E88E0" w:rsidTr="00324775">
        <w:tc>
          <w:tcPr>
            <w:tcW w:w="1007" w:type="dxa"/>
          </w:tcPr>
          <w:p w14:paraId="6340571D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365ADD6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6ECD1D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63C31D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E5149D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F8BA30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AFA84D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7C7B7AC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245C5CE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055E23AB" w14:textId="39C22DCD" w:rsidTr="00324775">
        <w:tc>
          <w:tcPr>
            <w:tcW w:w="1007" w:type="dxa"/>
          </w:tcPr>
          <w:p w14:paraId="1E77068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57428A4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EC00E87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8FA1C2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E15AB4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05795DC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B1CEA1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F4C838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963F3A0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79C5496E" w14:textId="3A863F61" w:rsidTr="00324775">
        <w:tc>
          <w:tcPr>
            <w:tcW w:w="1007" w:type="dxa"/>
          </w:tcPr>
          <w:p w14:paraId="078AF9E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79A15E17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A3966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4CD1B86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BA5A91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D53AC4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E059F3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8BA2FB6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B3A488D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4AA3A6D9" w14:textId="15FE1AAC" w:rsidTr="00324775">
        <w:tc>
          <w:tcPr>
            <w:tcW w:w="1007" w:type="dxa"/>
          </w:tcPr>
          <w:p w14:paraId="209F0BE1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10978797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0395EF5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3FCB23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04D1629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857EF3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082213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B42542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051FCF8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49D19091" w14:textId="746290AE" w:rsidTr="00324775">
        <w:tc>
          <w:tcPr>
            <w:tcW w:w="1007" w:type="dxa"/>
          </w:tcPr>
          <w:p w14:paraId="0344B9A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7E925DC8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024AB0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9C1451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6855E1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578BD6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405FE4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4F944C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4555435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5C59B4DE" w14:textId="588C256E" w:rsidTr="00324775">
        <w:tc>
          <w:tcPr>
            <w:tcW w:w="1007" w:type="dxa"/>
          </w:tcPr>
          <w:p w14:paraId="07A3DC9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3451BB56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8C941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21A9CB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1F9CD5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2747BF2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67C08C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F690E62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384E54C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1ECA76FA" w14:textId="6C5D6382" w:rsidTr="00324775">
        <w:tc>
          <w:tcPr>
            <w:tcW w:w="1007" w:type="dxa"/>
          </w:tcPr>
          <w:p w14:paraId="787C9EB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5FE27653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DE23AE0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AF96C5B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DBEB5C1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84F66A8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4922280D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E675F94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5BF5654" w14:textId="77777777" w:rsidR="00324775" w:rsidRDefault="00324775" w:rsidP="0045408A">
            <w:pPr>
              <w:rPr>
                <w:lang w:val="de-DE"/>
              </w:rPr>
            </w:pPr>
          </w:p>
        </w:tc>
      </w:tr>
      <w:tr w:rsidR="00324775" w14:paraId="059DA2DA" w14:textId="77777777" w:rsidTr="00324775">
        <w:tc>
          <w:tcPr>
            <w:tcW w:w="1007" w:type="dxa"/>
          </w:tcPr>
          <w:p w14:paraId="35BF6B68" w14:textId="0B7D4A6F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6" w:type="dxa"/>
          </w:tcPr>
          <w:p w14:paraId="0B88494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0670E49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33FF4C7A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6425BE4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1702BC4F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EFEF3D8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75DD9ACE" w14:textId="77777777" w:rsidR="00324775" w:rsidRDefault="00324775" w:rsidP="0045408A">
            <w:pPr>
              <w:rPr>
                <w:lang w:val="de-DE"/>
              </w:rPr>
            </w:pPr>
          </w:p>
        </w:tc>
        <w:tc>
          <w:tcPr>
            <w:tcW w:w="1007" w:type="dxa"/>
          </w:tcPr>
          <w:p w14:paraId="5188BBE8" w14:textId="77777777" w:rsidR="00324775" w:rsidRDefault="00324775" w:rsidP="0045408A">
            <w:pPr>
              <w:rPr>
                <w:lang w:val="de-DE"/>
              </w:rPr>
            </w:pPr>
          </w:p>
        </w:tc>
      </w:tr>
    </w:tbl>
    <w:p w14:paraId="58430FDD" w14:textId="77777777" w:rsidR="00324775" w:rsidRDefault="00324775" w:rsidP="00324775">
      <w:pPr>
        <w:rPr>
          <w:lang w:val="de-DE"/>
        </w:rPr>
      </w:pPr>
    </w:p>
    <w:p w14:paraId="176CFFAB" w14:textId="09811003" w:rsidR="00324775" w:rsidRDefault="00324775">
      <w:pPr>
        <w:rPr>
          <w:lang w:val="de-DE"/>
        </w:rPr>
      </w:pPr>
    </w:p>
    <w:p w14:paraId="374FF704" w14:textId="07782479" w:rsidR="00324775" w:rsidRDefault="00324775">
      <w:pPr>
        <w:rPr>
          <w:lang w:val="de-DE"/>
        </w:rPr>
      </w:pPr>
      <w:r>
        <w:rPr>
          <w:lang w:val="de-DE"/>
        </w:rPr>
        <w:t>Konsistenzmatrix</w:t>
      </w:r>
      <w:r w:rsidR="0021402F">
        <w:rPr>
          <w:lang w:val="de-DE"/>
        </w:rPr>
        <w:t xml:space="preserve"> (3 bis 10 Faktoren)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 w:rsidR="00540448" w:rsidRPr="00540448" w14:paraId="0DBE13A8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9279" w14:textId="77777777" w:rsidR="00540448" w:rsidRPr="00540448" w:rsidRDefault="00540448" w:rsidP="00540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de-DE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11AF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40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205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6C4A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73A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2CA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F21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1FA23FAE" w14:textId="77777777" w:rsidTr="00540448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C97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548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ED1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8D66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5D6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AEBE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B5B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E215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13A986AF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C2B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7AB6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DF8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AFC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A4A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E97C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12DF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4EE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F8B41B8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A09DF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2E5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404D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9A2C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5EEB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33D6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028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9407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209A03C0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4E89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AC96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D869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1AA7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5A65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554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B64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7411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2A135F2A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AD2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60D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46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4B0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4207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F49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9F98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6BB7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9340860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36887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8F5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6FA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0D69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744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0F8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251B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5784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7E2B4A2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F06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0EC6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C3E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93DA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EB18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DE9B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624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42D1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2DC01DF9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8664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8407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793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E8B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64A6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0ACD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40ED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702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3F45503C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4AADD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B713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379B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2B6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25E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5F99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4C8F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E343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4E29E186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3E11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152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C65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D82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CEA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5E0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C9BA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B67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6F53441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B9E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1C62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BD44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A42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1602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1992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F5E4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FB8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A88690A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E267E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8A49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297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7FF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B311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38D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B6E5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4ACD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58A0A94F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547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222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222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77A3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488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286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054E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E42A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6D24B2B7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C19F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B92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8BFC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1F34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0D2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AA93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BA2D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2DA7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114D5776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E9176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4C80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920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F0E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F67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FED7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33C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8C2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301CCB72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1128C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660B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47E0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397B5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A0F7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15FF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B1A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26B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0D4F0A9F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A36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9F80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D60C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FD78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9BC4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81DC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A063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95E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  <w:tr w:rsidR="00540448" w:rsidRPr="00540448" w14:paraId="3D80B525" w14:textId="77777777" w:rsidTr="00540448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5731A2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7CC59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74A86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C88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BDD3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3400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CB081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09CD" w14:textId="77777777" w:rsidR="00540448" w:rsidRPr="00540448" w:rsidRDefault="00540448" w:rsidP="0054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de-DE" w:eastAsia="de-DE"/>
              </w:rPr>
            </w:pPr>
            <w:r w:rsidRPr="00540448">
              <w:rPr>
                <w:rFonts w:ascii="Calibri" w:eastAsia="Times New Roman" w:hAnsi="Calibri" w:cs="Calibri"/>
                <w:color w:val="000000"/>
                <w:lang w:val="de-DE" w:eastAsia="de-DE"/>
              </w:rPr>
              <w:t> </w:t>
            </w:r>
          </w:p>
        </w:tc>
      </w:tr>
    </w:tbl>
    <w:p w14:paraId="0252D062" w14:textId="0FA7F8F2" w:rsidR="00324775" w:rsidRDefault="00324775">
      <w:pPr>
        <w:rPr>
          <w:lang w:val="de-DE"/>
        </w:rPr>
      </w:pPr>
    </w:p>
    <w:p w14:paraId="3E749F19" w14:textId="77777777" w:rsidR="00540448" w:rsidRDefault="00540448">
      <w:pPr>
        <w:rPr>
          <w:lang w:val="de-DE"/>
        </w:rPr>
      </w:pPr>
      <w:r>
        <w:rPr>
          <w:lang w:val="de-DE"/>
        </w:rPr>
        <w:t>Schlüssige Zukunftsbilder aus den Einflussfaktoren komponieren.</w:t>
      </w:r>
    </w:p>
    <w:p w14:paraId="2BC97240" w14:textId="7D20FE47" w:rsidR="00540448" w:rsidRPr="00815CD5" w:rsidRDefault="00815CD5">
      <w:proofErr w:type="spellStart"/>
      <w:r w:rsidRPr="00815CD5">
        <w:t>Morp</w:t>
      </w:r>
      <w:r>
        <w:t>hologischer</w:t>
      </w:r>
      <w:proofErr w:type="spellEnd"/>
      <w:r>
        <w:t xml:space="preserve"> Kasten</w:t>
      </w:r>
    </w:p>
    <w:p w14:paraId="41FE0348" w14:textId="77777777" w:rsidR="00815CD5" w:rsidRPr="00815CD5" w:rsidRDefault="00540448">
      <w:r w:rsidRPr="00815CD5"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</w:tblGrid>
      <w:tr w:rsidR="00815CD5" w14:paraId="1864CA82" w14:textId="77777777" w:rsidTr="00815CD5">
        <w:tc>
          <w:tcPr>
            <w:tcW w:w="906" w:type="dxa"/>
          </w:tcPr>
          <w:p w14:paraId="6B777299" w14:textId="77777777" w:rsidR="00815CD5" w:rsidRDefault="00815CD5"/>
        </w:tc>
        <w:tc>
          <w:tcPr>
            <w:tcW w:w="906" w:type="dxa"/>
          </w:tcPr>
          <w:p w14:paraId="607442CE" w14:textId="77777777" w:rsidR="00815CD5" w:rsidRDefault="00815CD5"/>
        </w:tc>
        <w:tc>
          <w:tcPr>
            <w:tcW w:w="906" w:type="dxa"/>
          </w:tcPr>
          <w:p w14:paraId="6733AFFA" w14:textId="77777777" w:rsidR="00815CD5" w:rsidRDefault="00815CD5"/>
        </w:tc>
        <w:tc>
          <w:tcPr>
            <w:tcW w:w="906" w:type="dxa"/>
          </w:tcPr>
          <w:p w14:paraId="44F2ED2D" w14:textId="77777777" w:rsidR="00815CD5" w:rsidRDefault="00815CD5"/>
        </w:tc>
        <w:tc>
          <w:tcPr>
            <w:tcW w:w="906" w:type="dxa"/>
          </w:tcPr>
          <w:p w14:paraId="3681ABA5" w14:textId="77777777" w:rsidR="00815CD5" w:rsidRDefault="00815CD5"/>
        </w:tc>
        <w:tc>
          <w:tcPr>
            <w:tcW w:w="906" w:type="dxa"/>
          </w:tcPr>
          <w:p w14:paraId="27A299AE" w14:textId="77777777" w:rsidR="00815CD5" w:rsidRDefault="00815CD5"/>
        </w:tc>
        <w:tc>
          <w:tcPr>
            <w:tcW w:w="906" w:type="dxa"/>
          </w:tcPr>
          <w:p w14:paraId="23EE7FA7" w14:textId="77777777" w:rsidR="00815CD5" w:rsidRDefault="00815CD5"/>
        </w:tc>
        <w:tc>
          <w:tcPr>
            <w:tcW w:w="906" w:type="dxa"/>
          </w:tcPr>
          <w:p w14:paraId="0FA40289" w14:textId="77777777" w:rsidR="00815CD5" w:rsidRDefault="00815CD5"/>
        </w:tc>
        <w:tc>
          <w:tcPr>
            <w:tcW w:w="907" w:type="dxa"/>
          </w:tcPr>
          <w:p w14:paraId="22020595" w14:textId="77777777" w:rsidR="00815CD5" w:rsidRDefault="00815CD5"/>
        </w:tc>
        <w:tc>
          <w:tcPr>
            <w:tcW w:w="907" w:type="dxa"/>
          </w:tcPr>
          <w:p w14:paraId="429CE75E" w14:textId="77777777" w:rsidR="00815CD5" w:rsidRDefault="00815CD5"/>
        </w:tc>
      </w:tr>
      <w:tr w:rsidR="00815CD5" w14:paraId="1D450A7D" w14:textId="77777777" w:rsidTr="00815CD5">
        <w:tc>
          <w:tcPr>
            <w:tcW w:w="906" w:type="dxa"/>
          </w:tcPr>
          <w:p w14:paraId="6DB98A08" w14:textId="77777777" w:rsidR="00815CD5" w:rsidRDefault="00815CD5"/>
        </w:tc>
        <w:tc>
          <w:tcPr>
            <w:tcW w:w="906" w:type="dxa"/>
          </w:tcPr>
          <w:p w14:paraId="01F14694" w14:textId="77777777" w:rsidR="00815CD5" w:rsidRDefault="00815CD5"/>
        </w:tc>
        <w:tc>
          <w:tcPr>
            <w:tcW w:w="906" w:type="dxa"/>
          </w:tcPr>
          <w:p w14:paraId="202D3E03" w14:textId="77777777" w:rsidR="00815CD5" w:rsidRDefault="00815CD5"/>
        </w:tc>
        <w:tc>
          <w:tcPr>
            <w:tcW w:w="906" w:type="dxa"/>
          </w:tcPr>
          <w:p w14:paraId="02B0ACF2" w14:textId="77777777" w:rsidR="00815CD5" w:rsidRDefault="00815CD5"/>
        </w:tc>
        <w:tc>
          <w:tcPr>
            <w:tcW w:w="906" w:type="dxa"/>
          </w:tcPr>
          <w:p w14:paraId="4EE77EB4" w14:textId="77777777" w:rsidR="00815CD5" w:rsidRDefault="00815CD5"/>
        </w:tc>
        <w:tc>
          <w:tcPr>
            <w:tcW w:w="906" w:type="dxa"/>
          </w:tcPr>
          <w:p w14:paraId="21F4A17A" w14:textId="77777777" w:rsidR="00815CD5" w:rsidRDefault="00815CD5"/>
        </w:tc>
        <w:tc>
          <w:tcPr>
            <w:tcW w:w="906" w:type="dxa"/>
          </w:tcPr>
          <w:p w14:paraId="40E386E2" w14:textId="77777777" w:rsidR="00815CD5" w:rsidRDefault="00815CD5"/>
        </w:tc>
        <w:tc>
          <w:tcPr>
            <w:tcW w:w="906" w:type="dxa"/>
          </w:tcPr>
          <w:p w14:paraId="73BA6377" w14:textId="77777777" w:rsidR="00815CD5" w:rsidRDefault="00815CD5"/>
        </w:tc>
        <w:tc>
          <w:tcPr>
            <w:tcW w:w="907" w:type="dxa"/>
          </w:tcPr>
          <w:p w14:paraId="5086C47D" w14:textId="77777777" w:rsidR="00815CD5" w:rsidRDefault="00815CD5"/>
        </w:tc>
        <w:tc>
          <w:tcPr>
            <w:tcW w:w="907" w:type="dxa"/>
          </w:tcPr>
          <w:p w14:paraId="5D2CDDC7" w14:textId="77777777" w:rsidR="00815CD5" w:rsidRDefault="00815CD5"/>
        </w:tc>
      </w:tr>
      <w:tr w:rsidR="00815CD5" w14:paraId="1A5A3A49" w14:textId="77777777" w:rsidTr="00815CD5">
        <w:tc>
          <w:tcPr>
            <w:tcW w:w="906" w:type="dxa"/>
          </w:tcPr>
          <w:p w14:paraId="7CB0262A" w14:textId="77777777" w:rsidR="00815CD5" w:rsidRDefault="00815CD5"/>
        </w:tc>
        <w:tc>
          <w:tcPr>
            <w:tcW w:w="906" w:type="dxa"/>
          </w:tcPr>
          <w:p w14:paraId="0CB50169" w14:textId="77777777" w:rsidR="00815CD5" w:rsidRDefault="00815CD5"/>
        </w:tc>
        <w:tc>
          <w:tcPr>
            <w:tcW w:w="906" w:type="dxa"/>
          </w:tcPr>
          <w:p w14:paraId="1703DF35" w14:textId="77777777" w:rsidR="00815CD5" w:rsidRDefault="00815CD5"/>
        </w:tc>
        <w:tc>
          <w:tcPr>
            <w:tcW w:w="906" w:type="dxa"/>
          </w:tcPr>
          <w:p w14:paraId="0A96A15D" w14:textId="77777777" w:rsidR="00815CD5" w:rsidRDefault="00815CD5"/>
        </w:tc>
        <w:tc>
          <w:tcPr>
            <w:tcW w:w="906" w:type="dxa"/>
          </w:tcPr>
          <w:p w14:paraId="4FB92D99" w14:textId="77777777" w:rsidR="00815CD5" w:rsidRDefault="00815CD5"/>
        </w:tc>
        <w:tc>
          <w:tcPr>
            <w:tcW w:w="906" w:type="dxa"/>
          </w:tcPr>
          <w:p w14:paraId="0E1724FF" w14:textId="77777777" w:rsidR="00815CD5" w:rsidRDefault="00815CD5"/>
        </w:tc>
        <w:tc>
          <w:tcPr>
            <w:tcW w:w="906" w:type="dxa"/>
          </w:tcPr>
          <w:p w14:paraId="28F2F905" w14:textId="77777777" w:rsidR="00815CD5" w:rsidRDefault="00815CD5"/>
        </w:tc>
        <w:tc>
          <w:tcPr>
            <w:tcW w:w="906" w:type="dxa"/>
          </w:tcPr>
          <w:p w14:paraId="0C47F901" w14:textId="77777777" w:rsidR="00815CD5" w:rsidRDefault="00815CD5"/>
        </w:tc>
        <w:tc>
          <w:tcPr>
            <w:tcW w:w="907" w:type="dxa"/>
          </w:tcPr>
          <w:p w14:paraId="40285A14" w14:textId="77777777" w:rsidR="00815CD5" w:rsidRDefault="00815CD5"/>
        </w:tc>
        <w:tc>
          <w:tcPr>
            <w:tcW w:w="907" w:type="dxa"/>
          </w:tcPr>
          <w:p w14:paraId="67148C60" w14:textId="77777777" w:rsidR="00815CD5" w:rsidRDefault="00815CD5"/>
        </w:tc>
      </w:tr>
      <w:tr w:rsidR="00815CD5" w14:paraId="33525544" w14:textId="77777777" w:rsidTr="00815CD5">
        <w:tc>
          <w:tcPr>
            <w:tcW w:w="906" w:type="dxa"/>
          </w:tcPr>
          <w:p w14:paraId="127ABC38" w14:textId="77777777" w:rsidR="00815CD5" w:rsidRDefault="00815CD5"/>
        </w:tc>
        <w:tc>
          <w:tcPr>
            <w:tcW w:w="906" w:type="dxa"/>
          </w:tcPr>
          <w:p w14:paraId="09935E94" w14:textId="77777777" w:rsidR="00815CD5" w:rsidRDefault="00815CD5"/>
        </w:tc>
        <w:tc>
          <w:tcPr>
            <w:tcW w:w="906" w:type="dxa"/>
          </w:tcPr>
          <w:p w14:paraId="75A00A03" w14:textId="77777777" w:rsidR="00815CD5" w:rsidRDefault="00815CD5"/>
        </w:tc>
        <w:tc>
          <w:tcPr>
            <w:tcW w:w="906" w:type="dxa"/>
          </w:tcPr>
          <w:p w14:paraId="17AD026A" w14:textId="77777777" w:rsidR="00815CD5" w:rsidRDefault="00815CD5"/>
        </w:tc>
        <w:tc>
          <w:tcPr>
            <w:tcW w:w="906" w:type="dxa"/>
          </w:tcPr>
          <w:p w14:paraId="63425095" w14:textId="77777777" w:rsidR="00815CD5" w:rsidRDefault="00815CD5"/>
        </w:tc>
        <w:tc>
          <w:tcPr>
            <w:tcW w:w="906" w:type="dxa"/>
          </w:tcPr>
          <w:p w14:paraId="021A4730" w14:textId="77777777" w:rsidR="00815CD5" w:rsidRDefault="00815CD5"/>
        </w:tc>
        <w:tc>
          <w:tcPr>
            <w:tcW w:w="906" w:type="dxa"/>
          </w:tcPr>
          <w:p w14:paraId="4529B4DC" w14:textId="77777777" w:rsidR="00815CD5" w:rsidRDefault="00815CD5"/>
        </w:tc>
        <w:tc>
          <w:tcPr>
            <w:tcW w:w="906" w:type="dxa"/>
          </w:tcPr>
          <w:p w14:paraId="6C0C2D25" w14:textId="77777777" w:rsidR="00815CD5" w:rsidRDefault="00815CD5"/>
        </w:tc>
        <w:tc>
          <w:tcPr>
            <w:tcW w:w="907" w:type="dxa"/>
          </w:tcPr>
          <w:p w14:paraId="2A2CD164" w14:textId="77777777" w:rsidR="00815CD5" w:rsidRDefault="00815CD5"/>
        </w:tc>
        <w:tc>
          <w:tcPr>
            <w:tcW w:w="907" w:type="dxa"/>
          </w:tcPr>
          <w:p w14:paraId="1469A101" w14:textId="77777777" w:rsidR="00815CD5" w:rsidRDefault="00815CD5"/>
        </w:tc>
      </w:tr>
      <w:tr w:rsidR="00815CD5" w14:paraId="52034A0A" w14:textId="77777777" w:rsidTr="00815CD5">
        <w:tc>
          <w:tcPr>
            <w:tcW w:w="906" w:type="dxa"/>
          </w:tcPr>
          <w:p w14:paraId="789DEA7D" w14:textId="77777777" w:rsidR="00815CD5" w:rsidRDefault="00815CD5"/>
        </w:tc>
        <w:tc>
          <w:tcPr>
            <w:tcW w:w="906" w:type="dxa"/>
          </w:tcPr>
          <w:p w14:paraId="5D39C6FA" w14:textId="77777777" w:rsidR="00815CD5" w:rsidRDefault="00815CD5"/>
        </w:tc>
        <w:tc>
          <w:tcPr>
            <w:tcW w:w="906" w:type="dxa"/>
          </w:tcPr>
          <w:p w14:paraId="0C93518B" w14:textId="77777777" w:rsidR="00815CD5" w:rsidRDefault="00815CD5"/>
        </w:tc>
        <w:tc>
          <w:tcPr>
            <w:tcW w:w="906" w:type="dxa"/>
          </w:tcPr>
          <w:p w14:paraId="0AAC0A7B" w14:textId="77777777" w:rsidR="00815CD5" w:rsidRDefault="00815CD5"/>
        </w:tc>
        <w:tc>
          <w:tcPr>
            <w:tcW w:w="906" w:type="dxa"/>
          </w:tcPr>
          <w:p w14:paraId="051AC104" w14:textId="77777777" w:rsidR="00815CD5" w:rsidRDefault="00815CD5"/>
        </w:tc>
        <w:tc>
          <w:tcPr>
            <w:tcW w:w="906" w:type="dxa"/>
          </w:tcPr>
          <w:p w14:paraId="6E6B6FFF" w14:textId="77777777" w:rsidR="00815CD5" w:rsidRDefault="00815CD5"/>
        </w:tc>
        <w:tc>
          <w:tcPr>
            <w:tcW w:w="906" w:type="dxa"/>
          </w:tcPr>
          <w:p w14:paraId="2AB476A9" w14:textId="77777777" w:rsidR="00815CD5" w:rsidRDefault="00815CD5"/>
        </w:tc>
        <w:tc>
          <w:tcPr>
            <w:tcW w:w="906" w:type="dxa"/>
          </w:tcPr>
          <w:p w14:paraId="6838EFF5" w14:textId="77777777" w:rsidR="00815CD5" w:rsidRDefault="00815CD5"/>
        </w:tc>
        <w:tc>
          <w:tcPr>
            <w:tcW w:w="907" w:type="dxa"/>
          </w:tcPr>
          <w:p w14:paraId="6B5A7D8A" w14:textId="77777777" w:rsidR="00815CD5" w:rsidRDefault="00815CD5"/>
        </w:tc>
        <w:tc>
          <w:tcPr>
            <w:tcW w:w="907" w:type="dxa"/>
          </w:tcPr>
          <w:p w14:paraId="098F1AC9" w14:textId="77777777" w:rsidR="00815CD5" w:rsidRDefault="00815CD5"/>
        </w:tc>
      </w:tr>
      <w:tr w:rsidR="00815CD5" w14:paraId="7CBEEF6C" w14:textId="77777777" w:rsidTr="00815CD5">
        <w:tc>
          <w:tcPr>
            <w:tcW w:w="906" w:type="dxa"/>
          </w:tcPr>
          <w:p w14:paraId="633C443D" w14:textId="77777777" w:rsidR="00815CD5" w:rsidRDefault="00815CD5"/>
        </w:tc>
        <w:tc>
          <w:tcPr>
            <w:tcW w:w="906" w:type="dxa"/>
          </w:tcPr>
          <w:p w14:paraId="1A12B380" w14:textId="77777777" w:rsidR="00815CD5" w:rsidRDefault="00815CD5"/>
        </w:tc>
        <w:tc>
          <w:tcPr>
            <w:tcW w:w="906" w:type="dxa"/>
          </w:tcPr>
          <w:p w14:paraId="5A7CF916" w14:textId="77777777" w:rsidR="00815CD5" w:rsidRDefault="00815CD5"/>
        </w:tc>
        <w:tc>
          <w:tcPr>
            <w:tcW w:w="906" w:type="dxa"/>
          </w:tcPr>
          <w:p w14:paraId="076C94B1" w14:textId="77777777" w:rsidR="00815CD5" w:rsidRDefault="00815CD5"/>
        </w:tc>
        <w:tc>
          <w:tcPr>
            <w:tcW w:w="906" w:type="dxa"/>
          </w:tcPr>
          <w:p w14:paraId="6B90F9A7" w14:textId="77777777" w:rsidR="00815CD5" w:rsidRDefault="00815CD5"/>
        </w:tc>
        <w:tc>
          <w:tcPr>
            <w:tcW w:w="906" w:type="dxa"/>
          </w:tcPr>
          <w:p w14:paraId="33C67414" w14:textId="77777777" w:rsidR="00815CD5" w:rsidRDefault="00815CD5"/>
        </w:tc>
        <w:tc>
          <w:tcPr>
            <w:tcW w:w="906" w:type="dxa"/>
          </w:tcPr>
          <w:p w14:paraId="5F5FF935" w14:textId="77777777" w:rsidR="00815CD5" w:rsidRDefault="00815CD5"/>
        </w:tc>
        <w:tc>
          <w:tcPr>
            <w:tcW w:w="906" w:type="dxa"/>
          </w:tcPr>
          <w:p w14:paraId="7FE84D34" w14:textId="77777777" w:rsidR="00815CD5" w:rsidRDefault="00815CD5"/>
        </w:tc>
        <w:tc>
          <w:tcPr>
            <w:tcW w:w="907" w:type="dxa"/>
          </w:tcPr>
          <w:p w14:paraId="0DE6B3C3" w14:textId="77777777" w:rsidR="00815CD5" w:rsidRDefault="00815CD5"/>
        </w:tc>
        <w:tc>
          <w:tcPr>
            <w:tcW w:w="907" w:type="dxa"/>
          </w:tcPr>
          <w:p w14:paraId="668AFAA8" w14:textId="77777777" w:rsidR="00815CD5" w:rsidRDefault="00815CD5"/>
        </w:tc>
      </w:tr>
    </w:tbl>
    <w:p w14:paraId="3A06189B" w14:textId="3A0A8E33" w:rsidR="00540448" w:rsidRPr="00815CD5" w:rsidRDefault="00540448"/>
    <w:p w14:paraId="6F39D45D" w14:textId="7597B054" w:rsidR="00540448" w:rsidRPr="00815CD5" w:rsidRDefault="00540448">
      <w:proofErr w:type="spellStart"/>
      <w:r w:rsidRPr="00815CD5">
        <w:t>Szenarios</w:t>
      </w:r>
      <w:proofErr w:type="spellEnd"/>
      <w:r w:rsidRPr="00815CD5">
        <w:t xml:space="preserve"> </w:t>
      </w:r>
      <w:proofErr w:type="spellStart"/>
      <w:r w:rsidR="0021402F" w:rsidRPr="00815CD5">
        <w:t>b</w:t>
      </w:r>
      <w:r w:rsidRPr="00815CD5">
        <w:t>eschreiben</w:t>
      </w:r>
      <w:proofErr w:type="spellEnd"/>
      <w:r w:rsidRPr="00815CD5">
        <w:t xml:space="preserve"> Best, Average, Worst case</w:t>
      </w:r>
    </w:p>
    <w:p w14:paraId="6EB0DA44" w14:textId="11B2630F" w:rsidR="00540448" w:rsidRPr="00815CD5" w:rsidRDefault="00540448"/>
    <w:p w14:paraId="038EEFC6" w14:textId="191A3C04" w:rsidR="00540448" w:rsidRPr="006E47E0" w:rsidRDefault="00540448">
      <w:pPr>
        <w:rPr>
          <w:lang w:val="de-DE"/>
        </w:rPr>
      </w:pPr>
      <w:r>
        <w:rPr>
          <w:lang w:val="de-DE"/>
        </w:rPr>
        <w:t>Interpretation der Szenarios, Maßnahmen ableiten (</w:t>
      </w:r>
      <w:proofErr w:type="gramStart"/>
      <w:r>
        <w:rPr>
          <w:lang w:val="de-DE"/>
        </w:rPr>
        <w:t>super</w:t>
      </w:r>
      <w:proofErr w:type="gramEnd"/>
      <w:r>
        <w:rPr>
          <w:lang w:val="de-DE"/>
        </w:rPr>
        <w:t xml:space="preserve"> wenn sich aus allen Szenarios </w:t>
      </w:r>
      <w:proofErr w:type="spellStart"/>
      <w:r>
        <w:rPr>
          <w:lang w:val="de-DE"/>
        </w:rPr>
        <w:t>das Selbe</w:t>
      </w:r>
      <w:proofErr w:type="spellEnd"/>
      <w:r>
        <w:rPr>
          <w:lang w:val="de-DE"/>
        </w:rPr>
        <w:t xml:space="preserve"> ableiten lässt)</w:t>
      </w:r>
    </w:p>
    <w:sectPr w:rsidR="00540448" w:rsidRPr="006E47E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E0"/>
    <w:rsid w:val="0021402F"/>
    <w:rsid w:val="00324775"/>
    <w:rsid w:val="00540448"/>
    <w:rsid w:val="006E47E0"/>
    <w:rsid w:val="007C7C7A"/>
    <w:rsid w:val="00815CD5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A5F4F"/>
  <w15:chartTrackingRefBased/>
  <w15:docId w15:val="{3C73B331-EFFD-476C-A926-0F591755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2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7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2020-11-04T09:33:00Z</dcterms:created>
  <dcterms:modified xsi:type="dcterms:W3CDTF">2020-11-04T10:25:00Z</dcterms:modified>
</cp:coreProperties>
</file>