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sIsA</w:t>
      </w:r>
    </w:p>
    <w:p>
      <w:r>
        <w:t xml:space="preserve">Cédula electrónica que </w:t>
      </w:r>
      <w:r>
        <w:rPr>
          <w:b/>
        </w:rPr>
        <w:t>sabe más y muestra menos</w:t>
      </w:r>
      <w:r>
        <w:t xml:space="preserve">. Este directorio es la documentación del proyecto; la descripción corta está en </w:t>
      </w:r>
      <w:r>
        <w:rPr>
          <w:color w:val="1D4ED8"/>
          <w:u w:val="single"/>
        </w:rPr>
        <w:t>`../project-description.md`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Brief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Problema, propuesta, usuarios, alcance y métricas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SRS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Requisitos funcionales y no funcionales, con trazabilidad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Casos de uso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Actores, diagrama y fichas de casos de 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Flujos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Diagramas de flujo y de secuencia de cada proceso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Arquitectura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Contexto, contenedores, componentes, despliegue y decisiones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Modelo de datos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Diagrama entidad-relación y retención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Seguridad y privacidad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Amenazas, controles y minimización de datos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Despliegue y operación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Variables, Render, datos demo y runbook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Pruebas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Estrategia, matriz y checklist con hardware</w:t>
            </w:r>
          </w:p>
        </w:tc>
      </w:tr>
    </w:tbl>
    <w:p/>
    <w:p>
      <w:r>
        <w:t>Fuentes de verdad técnicas (no se duplican aquí):</w:t>
      </w:r>
    </w:p>
    <w:p>
      <w:pPr>
        <w:pStyle w:val="ListBullet"/>
      </w:pPr>
      <w:r>
        <w:rPr>
          <w:color w:val="1D4ED8"/>
          <w:u w:val="single"/>
        </w:rPr>
        <w:t>`contrato.md`</w:t>
      </w:r>
      <w:r>
        <w:t>: bytes de la cédula, firma, QR, API y avisos.</w:t>
      </w:r>
    </w:p>
    <w:p>
      <w:pPr>
        <w:pStyle w:val="ListBullet"/>
      </w:pPr>
      <w:r>
        <w:rPr>
          <w:color w:val="1D4ED8"/>
          <w:u w:val="single"/>
        </w:rPr>
        <w:t>`contrato-terminal.md`</w:t>
      </w:r>
      <w:r>
        <w:t>: serial lector↔gateway, lector↔PIC, lector↔pantalla, gateway↔API.</w:t>
      </w:r>
    </w:p>
    <w:p>
      <w:pPr>
        <w:pStyle w:val="ListBullet"/>
      </w:pPr>
      <w:r>
        <w:rPr>
          <w:color w:val="1D4ED8"/>
          <w:u w:val="single"/>
        </w:rPr>
        <w:t>`roadmap.md`</w:t>
      </w:r>
      <w:r>
        <w:t>: plan de 36 h y reparto del equipo.</w:t>
      </w:r>
    </w:p>
    <w:p>
      <w:pPr>
        <w:pStyle w:val="ListBullet"/>
      </w:pPr>
      <w:r>
        <w:rPr>
          <w:color w:val="1D4ED8"/>
          <w:u w:val="single"/>
        </w:rPr>
        <w:t>`p4-qr.md`</w:t>
      </w:r>
      <w:r>
        <w:t xml:space="preserve"> (rama </w:t>
      </w:r>
      <w:r>
        <w:rPr>
          <w:rFonts w:ascii="Consolas" w:hAnsi="Consolas"/>
          <w:color w:val="9A3412"/>
          <w:sz w:val="18"/>
        </w:rPr>
        <w:t>p4-pwa</w:t>
      </w:r>
      <w:r>
        <w:t xml:space="preserve">): formato de presentación QR </w:t>
      </w:r>
      <w:r>
        <w:rPr>
          <w:rFonts w:ascii="Consolas" w:hAnsi="Consolas"/>
          <w:color w:val="9A3412"/>
          <w:sz w:val="18"/>
        </w:rPr>
        <w:t>SLJ1</w:t>
      </w:r>
      <w:r>
        <w:t>.</w:t>
      </w:r>
    </w:p>
    <w:p>
      <w:r>
        <w:t xml:space="preserve">Los diagramas usan </w:t>
      </w:r>
      <w:r>
        <w:rPr>
          <w:color w:val="1D4ED8"/>
          <w:u w:val="single"/>
        </w:rPr>
        <w:t>Mermaid</w:t>
      </w:r>
      <w:r>
        <w:t>; GitHub los renderiza directamente.</w:t>
      </w:r>
    </w:p>
    <w:p>
      <w:pPr>
        <w:pStyle w:val="Heading2"/>
      </w:pPr>
      <w:r>
        <w:t>Formatos y diagramas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Documentos Word (uno por documento y uno completo, con los diagramas incrustados)</w:t>
            </w:r>
          </w:p>
        </w:tc>
        <w:tc>
          <w:tcPr>
            <w:tcW w:type="dxa" w:w="4824"/>
          </w:tcPr>
          <w:p>
            <w:r/>
            <w:r>
              <w:rPr>
                <w:color w:val="1D4ED8"/>
                <w:sz w:val="18"/>
                <w:u w:val="single"/>
              </w:rPr>
              <w:t>`word/`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Diagramas como imagen (</w:t>
            </w:r>
            <w:r>
              <w:rPr>
                <w:rFonts w:ascii="Consolas" w:hAnsi="Consolas"/>
                <w:color w:val="9A3412"/>
                <w:sz w:val="18"/>
              </w:rPr>
              <w:t>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.svg</w:t>
            </w:r>
            <w:r>
              <w:rPr>
                <w:sz w:val="18"/>
              </w:rPr>
              <w:t>) y su fuente (</w:t>
            </w:r>
            <w:r>
              <w:rPr>
                <w:rFonts w:ascii="Consolas" w:hAnsi="Consolas"/>
                <w:color w:val="9A3412"/>
                <w:sz w:val="18"/>
              </w:rPr>
              <w:t>.mmd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</w:tcPr>
          <w:p>
            <w:r/>
            <w:r>
              <w:rPr>
                <w:color w:val="1D4ED8"/>
                <w:sz w:val="18"/>
                <w:u w:val="single"/>
              </w:rPr>
              <w:t>`diagramas/`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Fuente editable de todo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los </w:t>
            </w:r>
            <w:r>
              <w:rPr>
                <w:rFonts w:ascii="Consolas" w:hAnsi="Consolas"/>
                <w:color w:val="9A3412"/>
                <w:sz w:val="18"/>
              </w:rPr>
              <w:t>.md</w:t>
            </w:r>
            <w:r>
              <w:rPr>
                <w:sz w:val="18"/>
              </w:rPr>
              <w:t xml:space="preserve"> de esta carpeta (los diagramas son bloques ```</w:t>
            </w:r>
            <w:r>
              <w:rPr>
                <w:rFonts w:ascii="Consolas" w:hAnsi="Consolas"/>
                <w:color w:val="9A3412"/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</w:r>
            <w:r>
              <w:rPr>
                <w:rFonts w:ascii="Consolas" w:hAnsi="Consolas"/>
                <w:color w:val="9A3412"/>
                <w:sz w:val="18"/>
              </w:rPr>
              <w:t xml:space="preserve">mermaid </w:t>
            </w:r>
            <w:r>
              <w:t>```)</w:t>
            </w:r>
          </w:p>
        </w:tc>
      </w:tr>
    </w:tbl>
    <w:p/>
    <w:p>
      <w:r>
        <w:rPr>
          <w:b/>
        </w:rPr>
        <w:t>Regenerar</w:t>
      </w:r>
      <w:r>
        <w:t xml:space="preserve"> (desde la raíz del repo; requiere Python con </w:t>
      </w:r>
      <w:r>
        <w:rPr>
          <w:rFonts w:ascii="Consolas" w:hAnsi="Consolas"/>
          <w:color w:val="9A3412"/>
          <w:sz w:val="18"/>
        </w:rPr>
        <w:t>python-docx</w:t>
      </w:r>
      <w:r>
        <w:t xml:space="preserve"> y Node.js):</w:t>
      </w:r>
    </w:p>
    <w:p>
      <w:r>
        <w:rPr>
          <w:rFonts w:ascii="Consolas" w:hAnsi="Consolas"/>
          <w:sz w:val="18"/>
        </w:rPr>
        <w:t>python tools/docs/build_docs.py</w:t>
      </w:r>
    </w:p>
    <w:p>
      <w:r>
        <w:rPr>
          <w:b/>
        </w:rPr>
        <w:t>Editar o rehacer un diagrama con una herramienta visual:</w:t>
      </w:r>
      <w:r>
        <w:t xml:space="preserve"> abre el archivo </w:t>
      </w:r>
      <w:r>
        <w:rPr>
          <w:rFonts w:ascii="Consolas" w:hAnsi="Consolas"/>
          <w:color w:val="9A3412"/>
          <w:sz w:val="18"/>
        </w:rPr>
        <w:t>.mmd</w:t>
      </w:r>
      <w:r>
        <w:t xml:space="preserve"> de </w:t>
      </w:r>
      <w:r>
        <w:rPr>
          <w:rFonts w:ascii="Consolas" w:hAnsi="Consolas"/>
          <w:color w:val="9A3412"/>
          <w:sz w:val="18"/>
        </w:rPr>
        <w:t>diagramas/</w:t>
      </w:r>
      <w:r>
        <w:t xml:space="preserve"> (o el bloque Mermaid del </w:t>
      </w:r>
      <w:r>
        <w:rPr>
          <w:rFonts w:ascii="Consolas" w:hAnsi="Consolas"/>
          <w:color w:val="9A3412"/>
          <w:sz w:val="18"/>
        </w:rPr>
        <w:t>.md</w:t>
      </w:r>
      <w:r>
        <w:t xml:space="preserve">) en </w:t>
      </w:r>
      <w:r>
        <w:rPr>
          <w:color w:val="1D4ED8"/>
          <w:u w:val="single"/>
        </w:rPr>
        <w:t>mermaid.live</w:t>
      </w:r>
      <w:r>
        <w:t xml:space="preserve"> para editarlo y exportar PNG/SVG/PDF; en </w:t>
      </w:r>
      <w:r>
        <w:rPr>
          <w:color w:val="1D4ED8"/>
          <w:u w:val="single"/>
        </w:rPr>
        <w:t>draw.io</w:t>
      </w:r>
      <w:r>
        <w:t xml:space="preserve"> usa </w:t>
      </w:r>
      <w:r>
        <w:rPr>
          <w:i/>
        </w:rPr>
        <w:t>Organizar → Insertar → Avanzado → Mermaid</w:t>
      </w:r>
      <w:r>
        <w:t>; en Figma/FigJam se puede generar el diagrama editable a partir del mismo texto. Los SVG se abren en Figma, draw.io o Illustrator.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