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libri" w:hAnsi="Calibri"/>
          <w:b/>
          <w:color w:val="102C57"/>
          <w:sz w:val="36"/>
        </w:rPr>
        <w:t>🏈 Sharp or Square Podcast — NFL Week 1 Comprehensive Betting Intelligence</w:t>
      </w:r>
    </w:p>
    <w:p>
      <w:pPr>
        <w:spacing w:after="80"/>
      </w:pPr>
      <w:r>
        <w:rPr>
          <w:rFonts w:ascii="Calibri" w:hAnsi="Calibri"/>
          <w:b/>
          <w:color w:val="1E293B"/>
          <w:sz w:val="19"/>
        </w:rPr>
        <w:t>Hosts &amp; Experts:</w:t>
      </w:r>
    </w:p>
    <w:p>
      <w:pPr>
        <w:spacing w:after="60"/>
        <w:ind w:left="288"/>
      </w:pPr>
      <w:r>
        <w:rPr>
          <w:color w:val="102C57"/>
        </w:rPr>
        <w:t xml:space="preserve">• </w:t>
      </w:r>
      <w:r>
        <w:rPr>
          <w:rFonts w:ascii="Calibri" w:hAnsi="Calibri"/>
          <w:b/>
          <w:color w:val="1E293B"/>
          <w:sz w:val="19"/>
        </w:rPr>
        <w:t>Chad Millman:</w:t>
      </w:r>
      <w:r>
        <w:rPr>
          <w:rFonts w:ascii="Calibri" w:hAnsi="Calibri"/>
          <w:color w:val="1E293B"/>
          <w:sz w:val="19"/>
        </w:rPr>
        <w:t xml:space="preserve"> Chief Content Officer of The Action Network, veteran sports betting journalist, host, and author.</w:t>
      </w:r>
    </w:p>
    <w:p>
      <w:pPr>
        <w:spacing w:after="60"/>
        <w:ind w:left="288"/>
      </w:pPr>
      <w:r>
        <w:rPr>
          <w:color w:val="102C57"/>
        </w:rPr>
        <w:t xml:space="preserve">• </w:t>
      </w:r>
      <w:r>
        <w:rPr>
          <w:rFonts w:ascii="Calibri" w:hAnsi="Calibri"/>
          <w:b/>
          <w:color w:val="1E293B"/>
          <w:sz w:val="19"/>
        </w:rPr>
        <w:t>Simon Hunter:</w:t>
      </w:r>
      <w:r>
        <w:rPr>
          <w:rFonts w:ascii="Calibri" w:hAnsi="Calibri"/>
          <w:color w:val="1E293B"/>
          <w:sz w:val="19"/>
        </w:rPr>
        <w:t xml:space="preserve"> Professional sports bettor, high-stakes syndicate handicapper, and co-host of </w:t>
      </w:r>
      <w:r>
        <w:rPr>
          <w:rFonts w:ascii="Calibri" w:hAnsi="Calibri"/>
          <w:i/>
          <w:color w:val="1E293B"/>
          <w:sz w:val="19"/>
        </w:rPr>
        <w:t>Sharp or Square</w:t>
      </w:r>
      <w:r>
        <w:rPr>
          <w:rFonts w:ascii="Calibri" w:hAnsi="Calibri"/>
          <w:color w:val="1E293B"/>
          <w:sz w:val="19"/>
        </w:rPr>
        <w:t>.</w:t>
      </w:r>
    </w:p>
    <w:p>
      <w:pPr>
        <w:spacing w:before="120" w:after="120"/>
      </w:pPr>
      <w:r>
        <w:rPr>
          <w:color w:val="64748B"/>
        </w:rPr>
        <w:t>━━━━━━━━━━━━━━━━━━━━━━━━━━━━━━━━━━━━━━━━━━━━━━━━━━━━━━━━━━━━</w:t>
      </w:r>
    </w:p>
    <w:p>
      <w:pPr>
        <w:spacing w:before="280" w:after="80"/>
      </w:pPr>
      <w:r>
        <w:rPr>
          <w:rFonts w:ascii="Calibri" w:hAnsi="Calibri"/>
          <w:b/>
          <w:color w:val="102C57"/>
          <w:sz w:val="26"/>
        </w:rPr>
        <w:t>1. Top-Level Official Best Bets &amp; Primary Wagers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Matchup</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Market Line</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Expert</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Selection</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Unit Size / Status</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Market / Strategy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Bears @ Panthers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CAR +3.5 (-110)</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Simon Hunter</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Carolina Panthers +3.5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Simon Says Pick of Week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Single-game Spread (+3.5 Hook / Disguise Scheme)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Buccaneers @ Bengals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TB +3.5 (-110)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Chad Millman</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Tampa Bay Buccaneers +3.5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Chad's Choice of Week</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Single-game Spread (+3.5 Hook / Trench Advantage)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49ers vs. Rams (Aus)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SF +3.5 (-110)</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02C57"/>
                <w:sz w:val="17"/>
              </w:rPr>
              <w:t>Consensus</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San Francisco 49ers +3.5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02C57"/>
                <w:sz w:val="17"/>
              </w:rPr>
              <w:t>Consensus Best Bet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Single-game Spread (Circadian Edge / Shanahan Dog)</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Broncos @ Chiefs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Over 42.5 / 43 (-110)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Simon Hunter</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Full Game OVER 42.5 / 43</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Primary Best Total</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Game Total (Mahomes 7–1 Opener Over System)</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Patriots @ Seahawks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SEA -3.5 / -3 (-110)</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Simon Hunter</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Seattle Seahawks -3.5 (or -3)</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Primary Spread Bet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Single-game Spread (Super Bowl Hangover / Cover 6)</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Dolphins @ Raiders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MIA +3.5 (-110)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02C57"/>
                <w:sz w:val="17"/>
              </w:rPr>
              <w:t>Consensus</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Miami Dolphins +3.5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02C57"/>
                <w:sz w:val="17"/>
              </w:rPr>
              <w:t>Consensus Value Play</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Single-game Spread (First-Year Coach Fade / Number Play)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Browns @ Jaguars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 xml:space="preserve">CLE +8.5 </w:t>
            </w:r>
            <w:r>
              <w:rPr>
                <w:rFonts w:ascii="Calibri" w:hAnsi="Calibri"/>
                <w:i/>
                <w:color w:val="1E293B"/>
                <w:sz w:val="17"/>
              </w:rPr>
              <w:t>rightarrow</w:t>
            </w:r>
            <w:r>
              <w:rPr>
                <w:rFonts w:ascii="Calibri" w:hAnsi="Calibri"/>
                <w:color w:val="1E293B"/>
                <w:sz w:val="17"/>
              </w:rPr>
              <w:t xml:space="preserve"> </w:t>
            </w:r>
            <w:r>
              <w:rPr>
                <w:rFonts w:ascii="Calibri" w:hAnsi="Calibri"/>
                <w:b/>
                <w:color w:val="1E293B"/>
                <w:sz w:val="17"/>
              </w:rPr>
              <w:t>+14.5</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Simon Hunter</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Cleveland Browns +14.5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Core Teaser Leg</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6-Point Wong Teaser Leg (Through 10 &amp; 14)</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Bills @ Texans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 xml:space="preserve">HOU +1.5 </w:t>
            </w:r>
            <w:r>
              <w:rPr>
                <w:rFonts w:ascii="Calibri" w:hAnsi="Calibri"/>
                <w:i/>
                <w:color w:val="1E293B"/>
                <w:sz w:val="17"/>
              </w:rPr>
              <w:t>rightarrow</w:t>
            </w:r>
            <w:r>
              <w:rPr>
                <w:rFonts w:ascii="Calibri" w:hAnsi="Calibri"/>
                <w:color w:val="1E293B"/>
                <w:sz w:val="17"/>
              </w:rPr>
              <w:t xml:space="preserve"> </w:t>
            </w:r>
            <w:r>
              <w:rPr>
                <w:rFonts w:ascii="Calibri" w:hAnsi="Calibri"/>
                <w:b/>
                <w:color w:val="1E293B"/>
                <w:sz w:val="17"/>
              </w:rPr>
              <w:t>+7.5</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Simon Hunter</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Houston Texans +7.5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Core Teaser Leg</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6-Point Wong Teaser Leg (11 Returning Starters)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Saints @ Lions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 xml:space="preserve">DET -7 </w:t>
            </w:r>
            <w:r>
              <w:rPr>
                <w:rFonts w:ascii="Calibri" w:hAnsi="Calibri"/>
                <w:i/>
                <w:color w:val="1E293B"/>
                <w:sz w:val="17"/>
              </w:rPr>
              <w:t>rightarrow</w:t>
            </w:r>
            <w:r>
              <w:rPr>
                <w:rFonts w:ascii="Calibri" w:hAnsi="Calibri"/>
                <w:color w:val="1E293B"/>
                <w:sz w:val="17"/>
              </w:rPr>
              <w:t xml:space="preserve"> </w:t>
            </w:r>
            <w:r>
              <w:rPr>
                <w:rFonts w:ascii="Calibri" w:hAnsi="Calibri"/>
                <w:b/>
                <w:color w:val="1E293B"/>
                <w:sz w:val="17"/>
              </w:rPr>
              <w:t>-1</w:t>
            </w:r>
            <w:r>
              <w:rPr>
                <w:rFonts w:ascii="Calibri" w:hAnsi="Calibri"/>
                <w:color w:val="1E293B"/>
                <w:sz w:val="17"/>
              </w:rPr>
              <w:t xml:space="preserve"> / NO +13</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Simon Hunter</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Detroit Lions -1 / Saints +13</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Secondary Teaser Leg</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6-Point Teaser Corridor (Ford Field Firepower)</w:t>
            </w:r>
          </w:p>
        </w:tc>
      </w:tr>
    </w:tbl>
    <w:p>
      <w:pPr>
        <w:spacing w:after="120"/>
      </w:pPr>
    </w:p>
    <w:p>
      <w:pPr>
        <w:spacing w:before="120" w:after="120"/>
      </w:pPr>
      <w:r>
        <w:rPr>
          <w:color w:val="64748B"/>
        </w:rPr>
        <w:t>━━━━━━━━━━━━━━━━━━━━━━━━━━━━━━━━━━━━━━━━━━━━━━━━━━━━━━━━━━━━</w:t>
      </w:r>
    </w:p>
    <w:p>
      <w:pPr>
        <w:spacing w:before="280" w:after="80"/>
      </w:pPr>
      <w:r>
        <w:rPr>
          <w:rFonts w:ascii="Calibri" w:hAnsi="Calibri"/>
          <w:b/>
          <w:color w:val="102C57"/>
          <w:sz w:val="26"/>
        </w:rPr>
        <w:t>2. In-Depth Analysis of Official Best Bets &amp; Core Wagers</w:t>
      </w:r>
    </w:p>
    <w:p>
      <w:pPr>
        <w:spacing w:before="200" w:after="40"/>
      </w:pPr>
      <w:r>
        <w:rPr>
          <w:rFonts w:ascii="Calibri" w:hAnsi="Calibri"/>
          <w:b/>
          <w:color w:val="355F8E"/>
          <w:sz w:val="22"/>
        </w:rPr>
        <w:t>🌟 Consensus Best Bet: San Francisco 49ers +3.5 vs. Los Angeles Rams</w:t>
      </w:r>
    </w:p>
    <w:p>
      <w:pPr>
        <w:spacing w:after="60"/>
        <w:ind w:left="288"/>
      </w:pPr>
      <w:r>
        <w:rPr>
          <w:color w:val="102C57"/>
        </w:rPr>
        <w:t xml:space="preserve">• </w:t>
      </w:r>
      <w:r>
        <w:rPr>
          <w:rFonts w:ascii="Calibri" w:hAnsi="Calibri"/>
          <w:b/>
          <w:color w:val="1E293B"/>
          <w:sz w:val="19"/>
        </w:rPr>
        <w:t>Venue:</w:t>
      </w:r>
      <w:r>
        <w:rPr>
          <w:rFonts w:ascii="Calibri" w:hAnsi="Calibri"/>
          <w:color w:val="1E293B"/>
          <w:sz w:val="19"/>
        </w:rPr>
        <w:t xml:space="preserve"> Melbourne, Australia (Neutral International Site, Netflix) | </w:t>
      </w:r>
      <w:r>
        <w:rPr>
          <w:rFonts w:ascii="Calibri" w:hAnsi="Calibri"/>
          <w:b/>
          <w:color w:val="1E293B"/>
          <w:sz w:val="19"/>
        </w:rPr>
        <w:t>Spread:</w:t>
      </w:r>
      <w:r>
        <w:rPr>
          <w:rFonts w:ascii="Calibri" w:hAnsi="Calibri"/>
          <w:color w:val="1E293B"/>
          <w:sz w:val="19"/>
        </w:rPr>
        <w:t xml:space="preserve"> 49ers +3.5 (-110)</w:t>
      </w:r>
    </w:p>
    <w:p>
      <w:pPr>
        <w:spacing w:after="60"/>
        <w:ind w:left="288"/>
      </w:pPr>
      <w:r>
        <w:rPr>
          <w:color w:val="102C57"/>
        </w:rPr>
        <w:t xml:space="preserve">• </w:t>
      </w:r>
      <w:r>
        <w:rPr>
          <w:rFonts w:ascii="Calibri" w:hAnsi="Calibri"/>
          <w:b/>
          <w:color w:val="1E293B"/>
          <w:sz w:val="19"/>
        </w:rPr>
        <w:t>Consensus Alignment:</w:t>
      </w:r>
      <w:r>
        <w:rPr>
          <w:rFonts w:ascii="Calibri" w:hAnsi="Calibri"/>
          <w:color w:val="1E293B"/>
          <w:sz w:val="19"/>
        </w:rPr>
        <w:t xml:space="preserve"> Both Chad Millman and Simon Hunter view San Francisco getting points as an automatic play.</w:t>
      </w:r>
    </w:p>
    <w:p>
      <w:pPr>
        <w:spacing w:after="60"/>
        <w:ind w:left="288"/>
      </w:pPr>
      <w:r>
        <w:rPr>
          <w:color w:val="102C57"/>
        </w:rPr>
        <w:t xml:space="preserve">• </w:t>
      </w:r>
      <w:r>
        <w:rPr>
          <w:rFonts w:ascii="Calibri" w:hAnsi="Calibri"/>
          <w:b/>
          <w:color w:val="1E293B"/>
          <w:sz w:val="19"/>
        </w:rPr>
        <w:t>The Circadian &amp; Travel Disparity:</w:t>
      </w:r>
    </w:p>
    <w:p>
      <w:pPr>
        <w:spacing w:after="40"/>
        <w:ind w:left="576"/>
      </w:pPr>
      <w:r>
        <w:rPr>
          <w:color w:val="355F8E"/>
        </w:rPr>
        <w:t xml:space="preserve">▪ </w:t>
      </w:r>
      <w:r>
        <w:rPr>
          <w:rFonts w:ascii="Calibri" w:hAnsi="Calibri"/>
          <w:color w:val="1E293B"/>
          <w:sz w:val="19"/>
        </w:rPr>
        <w:t>The 49ers adopted an aggressive sports-science protocol by flying to Australia a full week ahead of kickoff to acclimate their circadian rhythms to the 14-hour time change, mirroring their successful East Coast extended stays.</w:t>
      </w:r>
    </w:p>
    <w:p>
      <w:pPr>
        <w:spacing w:after="40"/>
        <w:ind w:left="576"/>
      </w:pPr>
      <w:r>
        <w:rPr>
          <w:color w:val="355F8E"/>
        </w:rPr>
        <w:t xml:space="preserve">▪ </w:t>
      </w:r>
      <w:r>
        <w:rPr>
          <w:rFonts w:ascii="Calibri" w:hAnsi="Calibri"/>
          <w:color w:val="1E293B"/>
          <w:sz w:val="19"/>
        </w:rPr>
        <w:t>In contrast, Sean McVay and the Rams flew to Melbourne just one day before the game, planning to stay awake for 13 straight hours ahead of a 10:00 AM local kickoff. Hunter emphasized that jet lag, physiological disruption, and early-morning body clocks strongly disadvantage Los Angeles.</w:t>
      </w:r>
    </w:p>
    <w:p>
      <w:pPr>
        <w:spacing w:after="60"/>
        <w:ind w:left="288"/>
      </w:pPr>
      <w:r>
        <w:rPr>
          <w:color w:val="102C57"/>
        </w:rPr>
        <w:t xml:space="preserve">• </w:t>
      </w:r>
      <w:r>
        <w:rPr>
          <w:rFonts w:ascii="Calibri" w:hAnsi="Calibri"/>
          <w:b/>
          <w:color w:val="1E293B"/>
          <w:sz w:val="19"/>
        </w:rPr>
        <w:t>Kyle Shanahan’s Historical Mastery Over Sean McVay:</w:t>
      </w:r>
    </w:p>
    <w:p>
      <w:pPr>
        <w:spacing w:after="40"/>
        <w:ind w:left="576"/>
      </w:pPr>
      <w:r>
        <w:rPr>
          <w:color w:val="355F8E"/>
        </w:rPr>
        <w:t xml:space="preserve">▪ </w:t>
      </w:r>
      <w:r>
        <w:rPr>
          <w:rFonts w:ascii="Calibri" w:hAnsi="Calibri"/>
          <w:color w:val="1E293B"/>
          <w:sz w:val="19"/>
        </w:rPr>
        <w:t xml:space="preserve">Shanahan is </w:t>
      </w:r>
      <w:r>
        <w:rPr>
          <w:rFonts w:ascii="Calibri" w:hAnsi="Calibri"/>
          <w:b/>
          <w:color w:val="1E293B"/>
          <w:sz w:val="19"/>
        </w:rPr>
        <w:t>11–8 ATS</w:t>
      </w:r>
      <w:r>
        <w:rPr>
          <w:rFonts w:ascii="Calibri" w:hAnsi="Calibri"/>
          <w:color w:val="1E293B"/>
          <w:sz w:val="19"/>
        </w:rPr>
        <w:t xml:space="preserve"> overall against Sean McVay, and an extraordinary </w:t>
      </w:r>
      <w:r>
        <w:rPr>
          <w:rFonts w:ascii="Calibri" w:hAnsi="Calibri"/>
          <w:b/>
          <w:color w:val="1E293B"/>
          <w:sz w:val="19"/>
        </w:rPr>
        <w:t>9–3 ATS as an underdog</w:t>
      </w:r>
      <w:r>
        <w:rPr>
          <w:rFonts w:ascii="Calibri" w:hAnsi="Calibri"/>
          <w:color w:val="1E293B"/>
          <w:sz w:val="19"/>
        </w:rPr>
        <w:t xml:space="preserve">, winning </w:t>
      </w:r>
      <w:r>
        <w:rPr>
          <w:rFonts w:ascii="Calibri" w:hAnsi="Calibri"/>
          <w:b/>
          <w:color w:val="1E293B"/>
          <w:sz w:val="19"/>
        </w:rPr>
        <w:t>7 of those games outright</w:t>
      </w:r>
      <w:r>
        <w:rPr>
          <w:rFonts w:ascii="Calibri" w:hAnsi="Calibri"/>
          <w:color w:val="1E293B"/>
          <w:sz w:val="19"/>
        </w:rPr>
        <w:t>.</w:t>
      </w:r>
    </w:p>
    <w:p>
      <w:pPr>
        <w:spacing w:after="60"/>
        <w:ind w:left="288"/>
      </w:pPr>
      <w:r>
        <w:rPr>
          <w:color w:val="102C57"/>
        </w:rPr>
        <w:t xml:space="preserve">• </w:t>
      </w:r>
      <w:r>
        <w:rPr>
          <w:rFonts w:ascii="Calibri" w:hAnsi="Calibri"/>
          <w:b/>
          <w:color w:val="1E293B"/>
          <w:sz w:val="19"/>
        </w:rPr>
        <w:t>Full Offensive Health Baseline:</w:t>
      </w:r>
    </w:p>
    <w:p>
      <w:pPr>
        <w:spacing w:after="40"/>
        <w:ind w:left="576"/>
      </w:pPr>
      <w:r>
        <w:rPr>
          <w:color w:val="355F8E"/>
        </w:rPr>
        <w:t xml:space="preserve">▪ </w:t>
      </w:r>
      <w:r>
        <w:rPr>
          <w:rFonts w:ascii="Calibri" w:hAnsi="Calibri"/>
          <w:color w:val="1E293B"/>
          <w:sz w:val="19"/>
        </w:rPr>
        <w:t>San Francisco enters Week 1 with complete health across their core offensive nucleus: Brock Purdy, Christian McCaffrey, Deebo Samuel, Mike Evans, Ricky Pearsall/Stribling, and George Kittle are fully active, supported by Nick Bosa anchoring the defensive front. Laying points with a rebuilding Rams secondary against this fully loaded scheme is negative expectation (-EV).</w:t>
      </w:r>
    </w:p>
    <w:p>
      <w:pPr>
        <w:spacing w:before="120" w:after="120"/>
      </w:pPr>
      <w:r>
        <w:rPr>
          <w:color w:val="64748B"/>
        </w:rPr>
        <w:t>━━━━━━━━━━━━━━━━━━━━━━━━━━━━━━━━━━━━━━━━━━━━━━━━━━━━━━━━━━━━</w:t>
      </w:r>
    </w:p>
    <w:p>
      <w:pPr>
        <w:spacing w:before="200" w:after="40"/>
      </w:pPr>
      <w:r>
        <w:rPr>
          <w:rFonts w:ascii="Calibri" w:hAnsi="Calibri"/>
          <w:b/>
          <w:color w:val="355F8E"/>
          <w:sz w:val="22"/>
        </w:rPr>
        <w:t>🎯 Simon Says Pick of the Week: Carolina Panthers +3.5 vs. Chicago Bears</w:t>
      </w:r>
    </w:p>
    <w:p>
      <w:pPr>
        <w:spacing w:after="60"/>
        <w:ind w:left="288"/>
      </w:pPr>
      <w:r>
        <w:rPr>
          <w:color w:val="102C57"/>
        </w:rPr>
        <w:t xml:space="preserve">• </w:t>
      </w:r>
      <w:r>
        <w:rPr>
          <w:rFonts w:ascii="Calibri" w:hAnsi="Calibri"/>
          <w:b/>
          <w:color w:val="1E293B"/>
          <w:sz w:val="19"/>
        </w:rPr>
        <w:t>Allocation:</w:t>
      </w:r>
      <w:r>
        <w:rPr>
          <w:rFonts w:ascii="Calibri" w:hAnsi="Calibri"/>
          <w:color w:val="1E293B"/>
          <w:sz w:val="19"/>
        </w:rPr>
        <w:t xml:space="preserve"> Official Feature Pick (Presented by Polymarket, trading at 55% win probability)</w:t>
      </w:r>
    </w:p>
    <w:p>
      <w:pPr>
        <w:spacing w:after="60"/>
        <w:ind w:left="288"/>
      </w:pPr>
      <w:r>
        <w:rPr>
          <w:color w:val="102C57"/>
        </w:rPr>
        <w:t xml:space="preserve">• </w:t>
      </w:r>
      <w:r>
        <w:rPr>
          <w:rFonts w:ascii="Calibri" w:hAnsi="Calibri"/>
          <w:b/>
          <w:color w:val="1E293B"/>
          <w:sz w:val="19"/>
        </w:rPr>
        <w:t>Lines:</w:t>
      </w:r>
      <w:r>
        <w:rPr>
          <w:rFonts w:ascii="Calibri" w:hAnsi="Calibri"/>
          <w:color w:val="1E293B"/>
          <w:sz w:val="19"/>
        </w:rPr>
        <w:t xml:space="preserve"> Panthers +3.5 (-110) | Total: 47.5</w:t>
      </w:r>
    </w:p>
    <w:p>
      <w:pPr>
        <w:spacing w:after="60"/>
        <w:ind w:left="288"/>
      </w:pPr>
      <w:r>
        <w:rPr>
          <w:color w:val="102C57"/>
        </w:rPr>
        <w:t xml:space="preserve">• </w:t>
      </w:r>
      <w:r>
        <w:rPr>
          <w:rFonts w:ascii="Calibri" w:hAnsi="Calibri"/>
          <w:b/>
          <w:color w:val="1E293B"/>
          <w:sz w:val="19"/>
        </w:rPr>
        <w:t>Simon Hunter's Argument:</w:t>
      </w:r>
    </w:p>
    <w:p>
      <w:pPr>
        <w:spacing w:after="40"/>
        <w:ind w:left="576"/>
      </w:pPr>
      <w:r>
        <w:rPr>
          <w:color w:val="355F8E"/>
        </w:rPr>
        <w:t xml:space="preserve">▪ </w:t>
      </w:r>
      <w:r>
        <w:rPr>
          <w:rFonts w:ascii="Calibri" w:hAnsi="Calibri"/>
          <w:b/>
          <w:color w:val="1E293B"/>
          <w:sz w:val="19"/>
        </w:rPr>
        <w:t>Defensive Disguise Scheme vs. Caleb Williams:</w:t>
      </w:r>
      <w:r>
        <w:rPr>
          <w:rFonts w:ascii="Calibri" w:hAnsi="Calibri"/>
          <w:color w:val="1E293B"/>
          <w:sz w:val="19"/>
        </w:rPr>
        <w:t xml:space="preserve"> While Carolina ranked near the bottom of the league in pre-snap motion, defensive coordinator Ejiro Evero’s unit ranked </w:t>
      </w:r>
      <w:r>
        <w:rPr>
          <w:rFonts w:ascii="Calibri" w:hAnsi="Calibri"/>
          <w:b/>
          <w:color w:val="1E293B"/>
          <w:sz w:val="19"/>
        </w:rPr>
        <w:t>#2 in the NFL in post-snap disguised coverages</w:t>
      </w:r>
      <w:r>
        <w:rPr>
          <w:rFonts w:ascii="Calibri" w:hAnsi="Calibri"/>
          <w:color w:val="1E293B"/>
          <w:sz w:val="19"/>
        </w:rPr>
        <w:t>. Film study reveals Caleb Williams struggled acutely in his rookie campaign when defenses morphed post-snap (mimicking Brian Flores’ schemes), producing low early-down efficiency before relying on off-script fourth-quarter scrambles.</w:t>
      </w:r>
    </w:p>
    <w:p>
      <w:pPr>
        <w:spacing w:after="40"/>
        <w:ind w:left="576"/>
      </w:pPr>
      <w:r>
        <w:rPr>
          <w:color w:val="355F8E"/>
        </w:rPr>
        <w:t xml:space="preserve">▪ </w:t>
      </w:r>
      <w:r>
        <w:rPr>
          <w:rFonts w:ascii="Calibri" w:hAnsi="Calibri"/>
          <w:b/>
          <w:color w:val="1E293B"/>
          <w:sz w:val="19"/>
        </w:rPr>
        <w:t>Severe Environmental Edge:</w:t>
      </w:r>
      <w:r>
        <w:rPr>
          <w:rFonts w:ascii="Calibri" w:hAnsi="Calibri"/>
          <w:color w:val="1E293B"/>
          <w:sz w:val="19"/>
        </w:rPr>
        <w:t xml:space="preserve"> Game-day forecasts in Charlotte project temperatures between 85°F and 90°F with 75% relative humidity. The acclimated Panthers hold a pronounced second-half conditioning advantage over a traveling Chicago squad.</w:t>
      </w:r>
    </w:p>
    <w:p>
      <w:pPr>
        <w:spacing w:after="40"/>
        <w:ind w:left="576"/>
      </w:pPr>
      <w:r>
        <w:rPr>
          <w:color w:val="355F8E"/>
        </w:rPr>
        <w:t xml:space="preserve">▪ </w:t>
      </w:r>
      <w:r>
        <w:rPr>
          <w:rFonts w:ascii="Calibri" w:hAnsi="Calibri"/>
          <w:b/>
          <w:color w:val="1E293B"/>
          <w:sz w:val="19"/>
        </w:rPr>
        <w:t>Bryce Young &amp; Dave Canales Dog Profile:</w:t>
      </w:r>
      <w:r>
        <w:rPr>
          <w:rFonts w:ascii="Calibri" w:hAnsi="Calibri"/>
          <w:color w:val="1E293B"/>
          <w:sz w:val="19"/>
        </w:rPr>
        <w:t xml:space="preserve"> Bryce Young is </w:t>
      </w:r>
      <w:r>
        <w:rPr>
          <w:rFonts w:ascii="Calibri" w:hAnsi="Calibri"/>
          <w:b/>
          <w:color w:val="1E293B"/>
          <w:sz w:val="19"/>
        </w:rPr>
        <w:t>14–6 ATS at home as an underdog</w:t>
      </w:r>
      <w:r>
        <w:rPr>
          <w:rFonts w:ascii="Calibri" w:hAnsi="Calibri"/>
          <w:color w:val="1E293B"/>
          <w:sz w:val="19"/>
        </w:rPr>
        <w:t xml:space="preserve"> (17–9 ATS overall as a dog with 11 outright upset victories). Dave Canales is </w:t>
      </w:r>
      <w:r>
        <w:rPr>
          <w:rFonts w:ascii="Calibri" w:hAnsi="Calibri"/>
          <w:b/>
          <w:color w:val="1E293B"/>
          <w:sz w:val="19"/>
        </w:rPr>
        <w:t>11–5 ATS as an underdog</w:t>
      </w:r>
      <w:r>
        <w:rPr>
          <w:rFonts w:ascii="Calibri" w:hAnsi="Calibri"/>
          <w:color w:val="1E293B"/>
          <w:sz w:val="19"/>
        </w:rPr>
        <w:t xml:space="preserve"> in his head coaching career. Getting the +3.5 hook through the key number of 3 is peak opening-week value.</w:t>
      </w:r>
    </w:p>
    <w:p>
      <w:pPr>
        <w:spacing w:before="120" w:after="120"/>
      </w:pPr>
      <w:r>
        <w:rPr>
          <w:color w:val="64748B"/>
        </w:rPr>
        <w:t>━━━━━━━━━━━━━━━━━━━━━━━━━━━━━━━━━━━━━━━━━━━━━━━━━━━━━━━━━━━━</w:t>
      </w:r>
    </w:p>
    <w:p>
      <w:pPr>
        <w:spacing w:before="200" w:after="40"/>
      </w:pPr>
      <w:r>
        <w:rPr>
          <w:rFonts w:ascii="Calibri" w:hAnsi="Calibri"/>
          <w:b/>
          <w:color w:val="355F8E"/>
          <w:sz w:val="22"/>
        </w:rPr>
        <w:t>🎯 Chad's Choice of the Week: Tampa Bay Buccaneers +3.5 at Cincinnati Bengals</w:t>
      </w:r>
    </w:p>
    <w:p>
      <w:pPr>
        <w:spacing w:after="60"/>
        <w:ind w:left="288"/>
      </w:pPr>
      <w:r>
        <w:rPr>
          <w:color w:val="102C57"/>
        </w:rPr>
        <w:t xml:space="preserve">• </w:t>
      </w:r>
      <w:r>
        <w:rPr>
          <w:rFonts w:ascii="Calibri" w:hAnsi="Calibri"/>
          <w:b/>
          <w:color w:val="1E293B"/>
          <w:sz w:val="19"/>
        </w:rPr>
        <w:t>Allocation:</w:t>
      </w:r>
      <w:r>
        <w:rPr>
          <w:rFonts w:ascii="Calibri" w:hAnsi="Calibri"/>
          <w:color w:val="1E293B"/>
          <w:sz w:val="19"/>
        </w:rPr>
        <w:t xml:space="preserve"> Chad Millman's Primary Spotlight Wager</w:t>
      </w:r>
    </w:p>
    <w:p>
      <w:pPr>
        <w:spacing w:after="60"/>
        <w:ind w:left="288"/>
      </w:pPr>
      <w:r>
        <w:rPr>
          <w:color w:val="102C57"/>
        </w:rPr>
        <w:t xml:space="preserve">• </w:t>
      </w:r>
      <w:r>
        <w:rPr>
          <w:rFonts w:ascii="Calibri" w:hAnsi="Calibri"/>
          <w:b/>
          <w:color w:val="1E293B"/>
          <w:sz w:val="19"/>
        </w:rPr>
        <w:t>Lines:</w:t>
      </w:r>
      <w:r>
        <w:rPr>
          <w:rFonts w:ascii="Calibri" w:hAnsi="Calibri"/>
          <w:color w:val="1E293B"/>
          <w:sz w:val="19"/>
        </w:rPr>
        <w:t xml:space="preserve"> Buccaneers +3.5 (-110) | Total: 50.5</w:t>
      </w:r>
    </w:p>
    <w:p>
      <w:pPr>
        <w:spacing w:after="60"/>
        <w:ind w:left="288"/>
      </w:pPr>
      <w:r>
        <w:rPr>
          <w:color w:val="102C57"/>
        </w:rPr>
        <w:t xml:space="preserve">• </w:t>
      </w:r>
      <w:r>
        <w:rPr>
          <w:rFonts w:ascii="Calibri" w:hAnsi="Calibri"/>
          <w:b/>
          <w:color w:val="1E293B"/>
          <w:sz w:val="19"/>
        </w:rPr>
        <w:t>Chad Millman &amp; Simon Hunter's Argument:</w:t>
      </w:r>
    </w:p>
    <w:p>
      <w:pPr>
        <w:spacing w:after="40"/>
        <w:ind w:left="576"/>
      </w:pPr>
      <w:r>
        <w:rPr>
          <w:color w:val="355F8E"/>
        </w:rPr>
        <w:t xml:space="preserve">▪ </w:t>
      </w:r>
      <w:r>
        <w:rPr>
          <w:rFonts w:ascii="Calibri" w:hAnsi="Calibri"/>
          <w:b/>
          <w:color w:val="1E293B"/>
          <w:sz w:val="19"/>
        </w:rPr>
        <w:t>Trench Mismatch:</w:t>
      </w:r>
      <w:r>
        <w:rPr>
          <w:rFonts w:ascii="Calibri" w:hAnsi="Calibri"/>
          <w:color w:val="1E293B"/>
          <w:sz w:val="19"/>
        </w:rPr>
        <w:t xml:space="preserve"> Tampa Bay enters the season fielding a consensus </w:t>
      </w:r>
      <w:r>
        <w:rPr>
          <w:rFonts w:ascii="Calibri" w:hAnsi="Calibri"/>
          <w:b/>
          <w:color w:val="1E293B"/>
          <w:sz w:val="19"/>
        </w:rPr>
        <w:t>top-5 offensive line</w:t>
      </w:r>
      <w:r>
        <w:rPr>
          <w:rFonts w:ascii="Calibri" w:hAnsi="Calibri"/>
          <w:color w:val="1E293B"/>
          <w:sz w:val="19"/>
        </w:rPr>
        <w:t>, returning all key anchors with full continuity. They face a severely depleted Cincinnati defensive front that struggled against the run last season and lost key edge-rushing depth.</w:t>
      </w:r>
    </w:p>
    <w:p>
      <w:pPr>
        <w:spacing w:after="40"/>
        <w:ind w:left="576"/>
      </w:pPr>
      <w:r>
        <w:rPr>
          <w:color w:val="355F8E"/>
        </w:rPr>
        <w:t xml:space="preserve">▪ </w:t>
      </w:r>
      <w:r>
        <w:rPr>
          <w:rFonts w:ascii="Calibri" w:hAnsi="Calibri"/>
          <w:b/>
          <w:color w:val="1E293B"/>
          <w:sz w:val="19"/>
        </w:rPr>
        <w:t>Baker Mayfield in Cincinnati:</w:t>
      </w:r>
      <w:r>
        <w:rPr>
          <w:rFonts w:ascii="Calibri" w:hAnsi="Calibri"/>
          <w:color w:val="1E293B"/>
          <w:sz w:val="19"/>
        </w:rPr>
        <w:t xml:space="preserve"> Mayfield returns to Paul Brown Stadium fully healthy with his complete receiver corps (Chris Godwin, Emeka Egbuka returning from turf toe). Notably, Mayfield was </w:t>
      </w:r>
      <w:r>
        <w:rPr>
          <w:rFonts w:ascii="Calibri" w:hAnsi="Calibri"/>
          <w:b/>
          <w:color w:val="1E293B"/>
          <w:sz w:val="19"/>
        </w:rPr>
        <w:t>undefeated in his career in Cincinnati</w:t>
      </w:r>
      <w:r>
        <w:rPr>
          <w:rFonts w:ascii="Calibri" w:hAnsi="Calibri"/>
          <w:color w:val="1E293B"/>
          <w:sz w:val="19"/>
        </w:rPr>
        <w:t xml:space="preserve"> during his tenure with the Cleveland Browns and remains one of the league’s most resilient backdoor-cover quarterbacks when catching points.</w:t>
      </w:r>
    </w:p>
    <w:p>
      <w:pPr>
        <w:spacing w:after="40"/>
        <w:ind w:left="576"/>
      </w:pPr>
      <w:r>
        <w:rPr>
          <w:color w:val="355F8E"/>
        </w:rPr>
        <w:t xml:space="preserve">▪ </w:t>
      </w:r>
      <w:r>
        <w:rPr>
          <w:rFonts w:ascii="Calibri" w:hAnsi="Calibri"/>
          <w:b/>
          <w:color w:val="1E293B"/>
          <w:sz w:val="19"/>
        </w:rPr>
        <w:t>Joe Burrow’s September Sluggishness:</w:t>
      </w:r>
      <w:r>
        <w:rPr>
          <w:rFonts w:ascii="Calibri" w:hAnsi="Calibri"/>
          <w:color w:val="1E293B"/>
          <w:sz w:val="19"/>
        </w:rPr>
        <w:t xml:space="preserve"> When healthy, Joe Burrow is historically a notoriously slow starter, posting a career </w:t>
      </w:r>
      <w:r>
        <w:rPr>
          <w:rFonts w:ascii="Calibri" w:hAnsi="Calibri"/>
          <w:b/>
          <w:color w:val="1E293B"/>
          <w:sz w:val="19"/>
        </w:rPr>
        <w:t>3–9 straight up record in Weeks 1 and 2</w:t>
      </w:r>
      <w:r>
        <w:rPr>
          <w:rFonts w:ascii="Calibri" w:hAnsi="Calibri"/>
          <w:color w:val="1E293B"/>
          <w:sz w:val="19"/>
        </w:rPr>
        <w:t>. Cincinnati’s offense regularly requires multiple live weeks to establish timing. The true analytical model projects this game at Bengals -2.5 to -3; getting +3.5 provides critical hook protection.</w:t>
      </w:r>
    </w:p>
    <w:p>
      <w:pPr>
        <w:spacing w:before="120" w:after="120"/>
      </w:pPr>
      <w:r>
        <w:rPr>
          <w:color w:val="64748B"/>
        </w:rPr>
        <w:t>━━━━━━━━━━━━━━━━━━━━━━━━━━━━━━━━━━━━━━━━━━━━━━━━━━━━━━━━━━━━</w:t>
      </w:r>
    </w:p>
    <w:p>
      <w:pPr>
        <w:spacing w:before="200" w:after="40"/>
      </w:pPr>
      <w:r>
        <w:rPr>
          <w:rFonts w:ascii="Calibri" w:hAnsi="Calibri"/>
          <w:b/>
          <w:color w:val="355F8E"/>
          <w:sz w:val="22"/>
        </w:rPr>
        <w:t>🚀 Simon Hunter's Best Total: Kansas City Chiefs vs. Denver Broncos — OVER 42.5 / 43</w:t>
      </w:r>
    </w:p>
    <w:p>
      <w:pPr>
        <w:spacing w:after="60"/>
        <w:ind w:left="288"/>
      </w:pPr>
      <w:r>
        <w:rPr>
          <w:color w:val="102C57"/>
        </w:rPr>
        <w:t xml:space="preserve">• </w:t>
      </w:r>
      <w:r>
        <w:rPr>
          <w:rFonts w:ascii="Calibri" w:hAnsi="Calibri"/>
          <w:b/>
          <w:color w:val="1E293B"/>
          <w:sz w:val="19"/>
        </w:rPr>
        <w:t>Market:</w:t>
      </w:r>
      <w:r>
        <w:rPr>
          <w:rFonts w:ascii="Calibri" w:hAnsi="Calibri"/>
          <w:color w:val="1E293B"/>
          <w:sz w:val="19"/>
        </w:rPr>
        <w:t xml:space="preserve"> Full Game Total OVER 42.5 / 43 (-110) | Arrowhead Stadium (Monday Night Football)</w:t>
      </w:r>
    </w:p>
    <w:p>
      <w:pPr>
        <w:spacing w:after="60"/>
        <w:ind w:left="288"/>
      </w:pPr>
      <w:r>
        <w:rPr>
          <w:color w:val="102C57"/>
        </w:rPr>
        <w:t xml:space="preserve">• </w:t>
      </w:r>
      <w:r>
        <w:rPr>
          <w:rFonts w:ascii="Calibri" w:hAnsi="Calibri"/>
          <w:b/>
          <w:color w:val="1E293B"/>
          <w:sz w:val="19"/>
        </w:rPr>
        <w:t>Simon Hunter's Argument:</w:t>
      </w:r>
    </w:p>
    <w:p>
      <w:pPr>
        <w:spacing w:after="40"/>
        <w:ind w:left="576"/>
      </w:pPr>
      <w:r>
        <w:rPr>
          <w:color w:val="355F8E"/>
        </w:rPr>
        <w:t xml:space="preserve">▪ </w:t>
      </w:r>
      <w:r>
        <w:rPr>
          <w:rFonts w:ascii="Calibri" w:hAnsi="Calibri"/>
          <w:b/>
          <w:color w:val="1E293B"/>
          <w:sz w:val="19"/>
        </w:rPr>
        <w:t>The Patrick Mahomes Opener Over Trend:</w:t>
      </w:r>
      <w:r>
        <w:rPr>
          <w:rFonts w:ascii="Calibri" w:hAnsi="Calibri"/>
          <w:color w:val="1E293B"/>
          <w:sz w:val="19"/>
        </w:rPr>
        <w:t xml:space="preserve"> Over his career, Patrick Mahomes is </w:t>
      </w:r>
      <w:r>
        <w:rPr>
          <w:rFonts w:ascii="Calibri" w:hAnsi="Calibri"/>
          <w:b/>
          <w:color w:val="1E293B"/>
          <w:sz w:val="19"/>
        </w:rPr>
        <w:t>7–1 to the Over</w:t>
      </w:r>
      <w:r>
        <w:rPr>
          <w:rFonts w:ascii="Calibri" w:hAnsi="Calibri"/>
          <w:color w:val="1E293B"/>
          <w:sz w:val="19"/>
        </w:rPr>
        <w:t xml:space="preserve"> in Week 1 openers (heading into his 9th opener). Crucially, when the opening total is set </w:t>
      </w:r>
      <w:r>
        <w:rPr>
          <w:rFonts w:ascii="Calibri" w:hAnsi="Calibri"/>
          <w:b/>
          <w:color w:val="1E293B"/>
          <w:sz w:val="19"/>
        </w:rPr>
        <w:t>below 46 points, Mahomes is a perfect 4–0 to the Over</w:t>
      </w:r>
      <w:r>
        <w:rPr>
          <w:rFonts w:ascii="Calibri" w:hAnsi="Calibri"/>
          <w:color w:val="1E293B"/>
          <w:sz w:val="19"/>
        </w:rPr>
        <w:t>.</w:t>
      </w:r>
    </w:p>
    <w:p>
      <w:pPr>
        <w:spacing w:after="40"/>
        <w:ind w:left="576"/>
      </w:pPr>
      <w:r>
        <w:rPr>
          <w:color w:val="355F8E"/>
        </w:rPr>
        <w:t xml:space="preserve">▪ </w:t>
      </w:r>
      <w:r>
        <w:rPr>
          <w:rFonts w:ascii="Calibri" w:hAnsi="Calibri"/>
          <w:b/>
          <w:color w:val="1E293B"/>
          <w:sz w:val="19"/>
        </w:rPr>
        <w:t>Career-Low Opening Bar:</w:t>
      </w:r>
      <w:r>
        <w:rPr>
          <w:rFonts w:ascii="Calibri" w:hAnsi="Calibri"/>
          <w:color w:val="1E293B"/>
          <w:sz w:val="19"/>
        </w:rPr>
        <w:t xml:space="preserve"> At 42.5 / 43, this represents the </w:t>
      </w:r>
      <w:r>
        <w:rPr>
          <w:rFonts w:ascii="Calibri" w:hAnsi="Calibri"/>
          <w:b/>
          <w:color w:val="1E293B"/>
          <w:sz w:val="19"/>
        </w:rPr>
        <w:t>lowest Week 1 total of Patrick Mahomes’ entire career</w:t>
      </w:r>
      <w:r>
        <w:rPr>
          <w:rFonts w:ascii="Calibri" w:hAnsi="Calibri"/>
          <w:color w:val="1E293B"/>
          <w:sz w:val="19"/>
        </w:rPr>
        <w:t>. The market has overcorrected on defensive pedigree and Mahomes’ knee recovery.</w:t>
      </w:r>
    </w:p>
    <w:p>
      <w:pPr>
        <w:spacing w:after="40"/>
        <w:ind w:left="576"/>
      </w:pPr>
      <w:r>
        <w:rPr>
          <w:color w:val="355F8E"/>
        </w:rPr>
        <w:t xml:space="preserve">▪ </w:t>
      </w:r>
      <w:r>
        <w:rPr>
          <w:rFonts w:ascii="Calibri" w:hAnsi="Calibri"/>
          <w:b/>
          <w:color w:val="1E293B"/>
          <w:sz w:val="19"/>
        </w:rPr>
        <w:t>Defensive Chemistry Lag:</w:t>
      </w:r>
      <w:r>
        <w:rPr>
          <w:rFonts w:ascii="Calibri" w:hAnsi="Calibri"/>
          <w:color w:val="1E293B"/>
          <w:sz w:val="19"/>
        </w:rPr>
        <w:t xml:space="preserve"> Steve Spagnuolo’s defense is one of the youngest units in football and traditionally requires September adjustments before tightening up. Concurrently, Denver enters Year 2 of Sean Payton with Bo Nix, returning the league’s #1 rated offensive line and adding explosive perimeter threat Jaylen Waddle. Hunter projects both offenses to easily surpass 20 points.</w:t>
      </w:r>
    </w:p>
    <w:p>
      <w:pPr>
        <w:spacing w:before="120" w:after="120"/>
      </w:pPr>
      <w:r>
        <w:rPr>
          <w:color w:val="64748B"/>
        </w:rPr>
        <w:t>━━━━━━━━━━━━━━━━━━━━━━━━━━━━━━━━━━━━━━━━━━━━━━━━━━━━━━━━━━━━</w:t>
      </w:r>
    </w:p>
    <w:p>
      <w:pPr>
        <w:spacing w:before="200" w:after="40"/>
      </w:pPr>
      <w:r>
        <w:rPr>
          <w:rFonts w:ascii="Calibri" w:hAnsi="Calibri"/>
          <w:b/>
          <w:color w:val="355F8E"/>
          <w:sz w:val="22"/>
        </w:rPr>
        <w:t>🦅 Seattle Seahawks -3.5 (or -3) vs. New England Patriots</w:t>
      </w:r>
    </w:p>
    <w:p>
      <w:pPr>
        <w:spacing w:after="60"/>
        <w:ind w:left="288"/>
      </w:pPr>
      <w:r>
        <w:rPr>
          <w:color w:val="102C57"/>
        </w:rPr>
        <w:t xml:space="preserve">• </w:t>
      </w:r>
      <w:r>
        <w:rPr>
          <w:rFonts w:ascii="Calibri" w:hAnsi="Calibri"/>
          <w:b/>
          <w:color w:val="1E293B"/>
          <w:sz w:val="19"/>
        </w:rPr>
        <w:t>Lines:</w:t>
      </w:r>
      <w:r>
        <w:rPr>
          <w:rFonts w:ascii="Calibri" w:hAnsi="Calibri"/>
          <w:color w:val="1E293B"/>
          <w:sz w:val="19"/>
        </w:rPr>
        <w:t xml:space="preserve"> Seahawks -3.5 (-110) / shopping for -3 (-120) | Lumen Field (Wednesday Kickoff)</w:t>
      </w:r>
    </w:p>
    <w:p>
      <w:pPr>
        <w:spacing w:after="60"/>
        <w:ind w:left="288"/>
      </w:pPr>
      <w:r>
        <w:rPr>
          <w:color w:val="102C57"/>
        </w:rPr>
        <w:t xml:space="preserve">• </w:t>
      </w:r>
      <w:r>
        <w:rPr>
          <w:rFonts w:ascii="Calibri" w:hAnsi="Calibri"/>
          <w:b/>
          <w:color w:val="1E293B"/>
          <w:sz w:val="19"/>
        </w:rPr>
        <w:t>Simon Hunter's Argument:</w:t>
      </w:r>
    </w:p>
    <w:p>
      <w:pPr>
        <w:spacing w:after="40"/>
        <w:ind w:left="576"/>
      </w:pPr>
      <w:r>
        <w:rPr>
          <w:color w:val="355F8E"/>
        </w:rPr>
        <w:t xml:space="preserve">▪ </w:t>
      </w:r>
      <w:r>
        <w:rPr>
          <w:rFonts w:ascii="Calibri" w:hAnsi="Calibri"/>
          <w:b/>
          <w:color w:val="1E293B"/>
          <w:sz w:val="19"/>
        </w:rPr>
        <w:t>The Super Bowl Loser Hangover Trend:</w:t>
      </w:r>
      <w:r>
        <w:rPr>
          <w:rFonts w:ascii="Calibri" w:hAnsi="Calibri"/>
          <w:color w:val="1E293B"/>
          <w:sz w:val="19"/>
        </w:rPr>
        <w:t xml:space="preserve"> Citing historical research from Action Network's Evan Abrams: since 2000, teams that lose the Super Bowl are </w:t>
      </w:r>
      <w:r>
        <w:rPr>
          <w:rFonts w:ascii="Calibri" w:hAnsi="Calibri"/>
          <w:b/>
          <w:color w:val="1E293B"/>
          <w:sz w:val="19"/>
        </w:rPr>
        <w:t>6–20 ATS (23.1%)</w:t>
      </w:r>
      <w:r>
        <w:rPr>
          <w:rFonts w:ascii="Calibri" w:hAnsi="Calibri"/>
          <w:color w:val="1E293B"/>
          <w:sz w:val="19"/>
        </w:rPr>
        <w:t xml:space="preserve"> in Week 1 the following season. Furthermore, teams that were blown out in the Super Bowl (losing by 16+ points, like New England) are </w:t>
      </w:r>
      <w:r>
        <w:rPr>
          <w:rFonts w:ascii="Calibri" w:hAnsi="Calibri"/>
          <w:b/>
          <w:color w:val="1E293B"/>
          <w:sz w:val="19"/>
        </w:rPr>
        <w:t>2–10 ATS (16.7%)</w:t>
      </w:r>
      <w:r>
        <w:rPr>
          <w:rFonts w:ascii="Calibri" w:hAnsi="Calibri"/>
          <w:color w:val="1E293B"/>
          <w:sz w:val="19"/>
        </w:rPr>
        <w:t xml:space="preserve"> in Week 1.</w:t>
      </w:r>
    </w:p>
    <w:p>
      <w:pPr>
        <w:spacing w:after="40"/>
        <w:ind w:left="576"/>
      </w:pPr>
      <w:r>
        <w:rPr>
          <w:color w:val="355F8E"/>
        </w:rPr>
        <w:t xml:space="preserve">▪ </w:t>
      </w:r>
      <w:r>
        <w:rPr>
          <w:rFonts w:ascii="Calibri" w:hAnsi="Calibri"/>
          <w:b/>
          <w:color w:val="1E293B"/>
          <w:sz w:val="19"/>
        </w:rPr>
        <w:t>Drake Maye vs. Cover 6:</w:t>
      </w:r>
      <w:r>
        <w:rPr>
          <w:rFonts w:ascii="Calibri" w:hAnsi="Calibri"/>
          <w:color w:val="1E293B"/>
          <w:sz w:val="19"/>
        </w:rPr>
        <w:t xml:space="preserve"> Sean McDermott and the Buffalo Bills exposed New England's passing attack late last season by implementing Cover 6 zone schemes, which stalled Drake Maye throughout the playoffs. Until Maye demonstrates he can dissect Cover 6, laying points with Seattle's secondary—anchored by Devon Witherspoon shadowing A.J. Brown—is mathematically sound.</w:t>
      </w:r>
    </w:p>
    <w:p>
      <w:pPr>
        <w:spacing w:after="40"/>
        <w:ind w:left="576"/>
      </w:pPr>
      <w:r>
        <w:rPr>
          <w:color w:val="355F8E"/>
        </w:rPr>
        <w:t xml:space="preserve">▪ </w:t>
      </w:r>
      <w:r>
        <w:rPr>
          <w:rFonts w:ascii="Calibri" w:hAnsi="Calibri"/>
          <w:b/>
          <w:color w:val="1E293B"/>
          <w:sz w:val="19"/>
        </w:rPr>
        <w:t>Lumen Field Fortress:</w:t>
      </w:r>
      <w:r>
        <w:rPr>
          <w:rFonts w:ascii="Calibri" w:hAnsi="Calibri"/>
          <w:color w:val="1E293B"/>
          <w:sz w:val="19"/>
        </w:rPr>
        <w:t xml:space="preserve"> Seattle is </w:t>
      </w:r>
      <w:r>
        <w:rPr>
          <w:rFonts w:ascii="Calibri" w:hAnsi="Calibri"/>
          <w:b/>
          <w:color w:val="1E293B"/>
          <w:sz w:val="19"/>
        </w:rPr>
        <w:t>33–7 straight up at home</w:t>
      </w:r>
      <w:r>
        <w:rPr>
          <w:rFonts w:ascii="Calibri" w:hAnsi="Calibri"/>
          <w:color w:val="1E293B"/>
          <w:sz w:val="19"/>
        </w:rPr>
        <w:t xml:space="preserve"> since 2020/2021. Hunter advises shopping for -3 or laddering alternate spreads.</w:t>
      </w:r>
    </w:p>
    <w:p>
      <w:pPr>
        <w:spacing w:before="120" w:after="120"/>
      </w:pPr>
      <w:r>
        <w:rPr>
          <w:color w:val="64748B"/>
        </w:rPr>
        <w:t>━━━━━━━━━━━━━━━━━━━━━━━━━━━━━━━━━━━━━━━━━━━━━━━━━━━━━━━━━━━━</w:t>
      </w:r>
    </w:p>
    <w:p>
      <w:pPr>
        <w:spacing w:before="200" w:after="40"/>
      </w:pPr>
      <w:r>
        <w:rPr>
          <w:rFonts w:ascii="Calibri" w:hAnsi="Calibri"/>
          <w:b/>
          <w:color w:val="355F8E"/>
          <w:sz w:val="22"/>
        </w:rPr>
        <w:t>🐬 Miami Dolphins +3.5 at Las Vegas Raiders (Value Dog Play)</w:t>
      </w:r>
    </w:p>
    <w:p>
      <w:pPr>
        <w:spacing w:after="60"/>
        <w:ind w:left="288"/>
      </w:pPr>
      <w:r>
        <w:rPr>
          <w:color w:val="102C57"/>
        </w:rPr>
        <w:t xml:space="preserve">• </w:t>
      </w:r>
      <w:r>
        <w:rPr>
          <w:rFonts w:ascii="Calibri" w:hAnsi="Calibri"/>
          <w:b/>
          <w:color w:val="1E293B"/>
          <w:sz w:val="19"/>
        </w:rPr>
        <w:t>Lines:</w:t>
      </w:r>
      <w:r>
        <w:rPr>
          <w:rFonts w:ascii="Calibri" w:hAnsi="Calibri"/>
          <w:color w:val="1E293B"/>
          <w:sz w:val="19"/>
        </w:rPr>
        <w:t xml:space="preserve"> Dolphins +3.5 (-110) | Allegiant Stadium</w:t>
      </w:r>
    </w:p>
    <w:p>
      <w:pPr>
        <w:spacing w:after="60"/>
        <w:ind w:left="288"/>
      </w:pPr>
      <w:r>
        <w:rPr>
          <w:color w:val="102C57"/>
        </w:rPr>
        <w:t xml:space="preserve">• </w:t>
      </w:r>
      <w:r>
        <w:rPr>
          <w:rFonts w:ascii="Calibri" w:hAnsi="Calibri"/>
          <w:b/>
          <w:color w:val="1E293B"/>
          <w:sz w:val="19"/>
        </w:rPr>
        <w:t>Consensus Argument:</w:t>
      </w:r>
    </w:p>
    <w:p>
      <w:pPr>
        <w:spacing w:after="40"/>
        <w:ind w:left="576"/>
      </w:pPr>
      <w:r>
        <w:rPr>
          <w:color w:val="355F8E"/>
        </w:rPr>
        <w:t xml:space="preserve">▪ </w:t>
      </w:r>
      <w:r>
        <w:rPr>
          <w:rFonts w:ascii="Calibri" w:hAnsi="Calibri"/>
          <w:b/>
          <w:color w:val="1E293B"/>
          <w:sz w:val="19"/>
        </w:rPr>
        <w:t>First-Year Head Coach Trend:</w:t>
      </w:r>
      <w:r>
        <w:rPr>
          <w:rFonts w:ascii="Calibri" w:hAnsi="Calibri"/>
          <w:color w:val="1E293B"/>
          <w:sz w:val="19"/>
        </w:rPr>
        <w:t xml:space="preserve"> In Week 1 games where two first-year head coaches face off, </w:t>
      </w:r>
      <w:r>
        <w:rPr>
          <w:rFonts w:ascii="Calibri" w:hAnsi="Calibri"/>
          <w:b/>
          <w:color w:val="1E293B"/>
          <w:sz w:val="19"/>
        </w:rPr>
        <w:t>favorites are just 2–6 ATS</w:t>
      </w:r>
      <w:r>
        <w:rPr>
          <w:rFonts w:ascii="Calibri" w:hAnsi="Calibri"/>
          <w:color w:val="1E293B"/>
          <w:sz w:val="19"/>
        </w:rPr>
        <w:t>. Market pricing on new coaching staffs is highly speculative.</w:t>
      </w:r>
    </w:p>
    <w:p>
      <w:pPr>
        <w:spacing w:after="40"/>
        <w:ind w:left="576"/>
      </w:pPr>
      <w:r>
        <w:rPr>
          <w:color w:val="355F8E"/>
        </w:rPr>
        <w:t xml:space="preserve">▪ </w:t>
      </w:r>
      <w:r>
        <w:rPr>
          <w:rFonts w:ascii="Calibri" w:hAnsi="Calibri"/>
          <w:b/>
          <w:color w:val="1E293B"/>
          <w:sz w:val="19"/>
        </w:rPr>
        <w:t>Raiders Front-Seven Deficiency:</w:t>
      </w:r>
      <w:r>
        <w:rPr>
          <w:rFonts w:ascii="Calibri" w:hAnsi="Calibri"/>
          <w:color w:val="1E293B"/>
          <w:sz w:val="19"/>
        </w:rPr>
        <w:t xml:space="preserve"> Las Vegas’ defensive interior lacks pass rush (zero interior defensive linemen in the top 40th percentile per PFF), and their secondary features two bottom-15 graded starting cornerbacks.</w:t>
      </w:r>
    </w:p>
    <w:p>
      <w:pPr>
        <w:spacing w:after="40"/>
        <w:ind w:left="576"/>
      </w:pPr>
      <w:r>
        <w:rPr>
          <w:color w:val="355F8E"/>
        </w:rPr>
        <w:t xml:space="preserve">▪ </w:t>
      </w:r>
      <w:r>
        <w:rPr>
          <w:rFonts w:ascii="Calibri" w:hAnsi="Calibri"/>
          <w:b/>
          <w:color w:val="1E293B"/>
          <w:sz w:val="19"/>
        </w:rPr>
        <w:t>Macro Seasonal Strategy:</w:t>
      </w:r>
      <w:r>
        <w:rPr>
          <w:rFonts w:ascii="Calibri" w:hAnsi="Calibri"/>
          <w:color w:val="1E293B"/>
          <w:sz w:val="19"/>
        </w:rPr>
        <w:t xml:space="preserve"> Chad and Simon evaluate Miami as a low-floor team over 17 games, but emphasize that Las Vegas has no analytical justification laying more than a field goal. The recommended strategy: bet Miami +3.5 in Week 1, and if they cover or win, immediately short Miami’s season win total Under once the market artificially inflates it.</w:t>
      </w:r>
    </w:p>
    <w:p>
      <w:pPr>
        <w:spacing w:before="120" w:after="120"/>
      </w:pPr>
      <w:r>
        <w:rPr>
          <w:color w:val="64748B"/>
        </w:rPr>
        <w:t>━━━━━━━━━━━━━━━━━━━━━━━━━━━━━━━━━━━━━━━━━━━━━━━━━━━━━━━━━━━━</w:t>
      </w:r>
    </w:p>
    <w:p>
      <w:pPr>
        <w:spacing w:before="200" w:after="40"/>
      </w:pPr>
      <w:r>
        <w:rPr>
          <w:rFonts w:ascii="Calibri" w:hAnsi="Calibri"/>
          <w:b/>
          <w:color w:val="355F8E"/>
          <w:sz w:val="22"/>
        </w:rPr>
        <w:t>🔀 The Master 6-Point Wong Teaser Portfolio</w:t>
      </w:r>
    </w:p>
    <w:p>
      <w:pPr>
        <w:spacing w:after="80"/>
      </w:pPr>
      <w:r>
        <w:rPr>
          <w:rFonts w:ascii="Calibri" w:hAnsi="Calibri"/>
          <w:color w:val="1E293B"/>
          <w:sz w:val="19"/>
        </w:rPr>
        <w:t>Simon Hunter identified three premier teaser legs that cross the essential key numbers of 3, 6, 7, 10, and 14:</w:t>
      </w:r>
    </w:p>
    <w:p>
      <w:pPr>
        <w:spacing w:before="80" w:after="120"/>
        <w:ind w:left="360"/>
      </w:pPr>
      <w:r>
        <w:rPr>
          <w:rFonts w:ascii="Consolas" w:hAnsi="Consolas"/>
          <w:color w:val="355F8E"/>
          <w:sz w:val="17"/>
        </w:rPr>
        <w:t>Core Teaser Legs (6 Points):</w:t>
        <w:br/>
        <w:t>1. Cleveland Browns +8.5 -&gt; +14.5  (Crosses 10 and 14 against Jacksonville)</w:t>
        <w:br/>
        <w:t>2. Houston Texans   +1.5 -&gt; +7.5   (Crosses 3, 6, and 7 vs. Buffalo)</w:t>
        <w:br/>
        <w:t>3. Detroit Lions    -7.0 -&gt; -1.0   (Crosses 7, 6, 4, and 3 vs. New Orleans)</w:t>
      </w:r>
    </w:p>
    <w:p>
      <w:pPr>
        <w:spacing w:after="60"/>
        <w:ind w:left="288"/>
      </w:pPr>
      <w:r>
        <w:rPr>
          <w:color w:val="102C57"/>
        </w:rPr>
        <w:t xml:space="preserve">• </w:t>
      </w:r>
      <w:r>
        <w:rPr>
          <w:rFonts w:ascii="Calibri" w:hAnsi="Calibri"/>
          <w:b/>
          <w:color w:val="1E293B"/>
          <w:sz w:val="19"/>
        </w:rPr>
        <w:t>Cleveland Browns (+8.5 $\rightarrow$ +14.5) at Jacksonville Jaguars:</w:t>
      </w:r>
    </w:p>
    <w:p>
      <w:pPr>
        <w:spacing w:after="40"/>
        <w:ind w:left="576"/>
      </w:pPr>
      <w:r>
        <w:rPr>
          <w:color w:val="355F8E"/>
        </w:rPr>
        <w:t xml:space="preserve">▪ </w:t>
      </w:r>
      <w:r>
        <w:rPr>
          <w:rFonts w:ascii="Calibri" w:hAnsi="Calibri"/>
          <w:color w:val="1E293B"/>
          <w:sz w:val="19"/>
        </w:rPr>
        <w:t>Crosses two paramount touchdown key numbers (10 and 14). Simon notes the market has excessively penalized Cleveland while overrating Jacksonville's offensive line. In oppressive Florida heat and humidity, taking two full touchdowns with Deshaun Watson in Todd Monken’s offense provides immense protection.</w:t>
      </w:r>
    </w:p>
    <w:p>
      <w:pPr>
        <w:spacing w:after="60"/>
        <w:ind w:left="288"/>
      </w:pPr>
      <w:r>
        <w:rPr>
          <w:color w:val="102C57"/>
        </w:rPr>
        <w:t xml:space="preserve">• </w:t>
      </w:r>
      <w:r>
        <w:rPr>
          <w:rFonts w:ascii="Calibri" w:hAnsi="Calibri"/>
          <w:b/>
          <w:color w:val="1E293B"/>
          <w:sz w:val="19"/>
        </w:rPr>
        <w:t>Houston Texans (+1.5 $\rightarrow$ +7.5) vs. Buffalo Bills:</w:t>
      </w:r>
    </w:p>
    <w:p>
      <w:pPr>
        <w:spacing w:after="40"/>
        <w:ind w:left="576"/>
      </w:pPr>
      <w:r>
        <w:rPr>
          <w:color w:val="355F8E"/>
        </w:rPr>
        <w:t xml:space="preserve">▪ </w:t>
      </w:r>
      <w:r>
        <w:rPr>
          <w:rFonts w:ascii="Calibri" w:hAnsi="Calibri"/>
          <w:color w:val="1E293B"/>
          <w:sz w:val="19"/>
        </w:rPr>
        <w:t xml:space="preserve">DeMeco Ryans returns </w:t>
      </w:r>
      <w:r>
        <w:rPr>
          <w:rFonts w:ascii="Calibri" w:hAnsi="Calibri"/>
          <w:b/>
          <w:color w:val="1E293B"/>
          <w:sz w:val="19"/>
        </w:rPr>
        <w:t>all 11 starting defensive players</w:t>
      </w:r>
      <w:r>
        <w:rPr>
          <w:rFonts w:ascii="Calibri" w:hAnsi="Calibri"/>
          <w:color w:val="1E293B"/>
          <w:sz w:val="19"/>
        </w:rPr>
        <w:t>, providing rare early-season continuity. Houston’s defensive structure has consistently neutralized Josh Allen throughout his career. While C.J. Stroud is 0–6 ATS in Weeks 1 and 2, teasing Houston up through 3, 6, and 7 past a full touchdown at home is Hunter’s highest-volume teaser investment.</w:t>
      </w:r>
    </w:p>
    <w:p>
      <w:pPr>
        <w:spacing w:after="60"/>
        <w:ind w:left="288"/>
      </w:pPr>
      <w:r>
        <w:rPr>
          <w:color w:val="102C57"/>
        </w:rPr>
        <w:t xml:space="preserve">• </w:t>
      </w:r>
      <w:r>
        <w:rPr>
          <w:rFonts w:ascii="Calibri" w:hAnsi="Calibri"/>
          <w:b/>
          <w:color w:val="1E293B"/>
          <w:sz w:val="19"/>
        </w:rPr>
        <w:t>Detroit Lions (-7 $\rightarrow$ -1) vs. New Orleans Saints:</w:t>
      </w:r>
    </w:p>
    <w:p>
      <w:pPr>
        <w:spacing w:after="40"/>
        <w:ind w:left="576"/>
      </w:pPr>
      <w:r>
        <w:rPr>
          <w:color w:val="355F8E"/>
        </w:rPr>
        <w:t xml:space="preserve">▪ </w:t>
      </w:r>
      <w:r>
        <w:rPr>
          <w:rFonts w:ascii="Calibri" w:hAnsi="Calibri"/>
          <w:color w:val="1E293B"/>
          <w:sz w:val="19"/>
        </w:rPr>
        <w:t>Reduces a full touchdown spread down to needing Detroit simply to win the game by 2 points at Ford Field, bypassing backdoor volatility from Tyler Shough.</w:t>
      </w:r>
    </w:p>
    <w:p>
      <w:pPr>
        <w:spacing w:before="120" w:after="120"/>
      </w:pPr>
      <w:r>
        <w:rPr>
          <w:color w:val="64748B"/>
        </w:rPr>
        <w:t>━━━━━━━━━━━━━━━━━━━━━━━━━━━━━━━━━━━━━━━━━━━━━━━━━━━━━━━━━━━━</w:t>
      </w:r>
    </w:p>
    <w:p>
      <w:pPr>
        <w:spacing w:before="280" w:after="80"/>
      </w:pPr>
      <w:r>
        <w:rPr>
          <w:rFonts w:ascii="Calibri" w:hAnsi="Calibri"/>
          <w:b/>
          <w:color w:val="102C57"/>
          <w:sz w:val="26"/>
        </w:rPr>
        <w:t>3. Official Leans &amp; Timing Plays</w:t>
      </w:r>
    </w:p>
    <w:p>
      <w:pPr>
        <w:spacing w:after="60"/>
        <w:ind w:left="288"/>
      </w:pPr>
      <w:r>
        <w:rPr>
          <w:color w:val="102C57"/>
        </w:rPr>
        <w:t xml:space="preserve">• </w:t>
      </w:r>
      <w:r>
        <w:rPr>
          <w:rFonts w:ascii="Calibri" w:hAnsi="Calibri"/>
          <w:b/>
          <w:color w:val="1E293B"/>
          <w:sz w:val="19"/>
        </w:rPr>
        <w:t>New York Giants +2.5 / +3.0 vs. Dallas Cowboys (Sunday Night Sharp Timing Play):</w:t>
      </w:r>
    </w:p>
    <w:p>
      <w:pPr>
        <w:spacing w:after="40"/>
        <w:ind w:left="576"/>
      </w:pPr>
      <w:r>
        <w:rPr>
          <w:color w:val="355F8E"/>
        </w:rPr>
        <w:t xml:space="preserve">▪ </w:t>
      </w:r>
      <w:r>
        <w:rPr>
          <w:rFonts w:ascii="Calibri" w:hAnsi="Calibri"/>
          <w:b/>
          <w:color w:val="1E293B"/>
          <w:sz w:val="19"/>
        </w:rPr>
        <w:t>Historical Trend:</w:t>
      </w:r>
      <w:r>
        <w:rPr>
          <w:rFonts w:ascii="Calibri" w:hAnsi="Calibri"/>
          <w:color w:val="1E293B"/>
          <w:sz w:val="19"/>
        </w:rPr>
        <w:t xml:space="preserve"> Since 2020, Week 1 divisional home underdogs are </w:t>
      </w:r>
      <w:r>
        <w:rPr>
          <w:rFonts w:ascii="Calibri" w:hAnsi="Calibri"/>
          <w:b/>
          <w:color w:val="1E293B"/>
          <w:sz w:val="19"/>
        </w:rPr>
        <w:t>11–5 ATS (68.8%)</w:t>
      </w:r>
      <w:r>
        <w:rPr>
          <w:rFonts w:ascii="Calibri" w:hAnsi="Calibri"/>
          <w:color w:val="1E293B"/>
          <w:sz w:val="19"/>
        </w:rPr>
        <w:t>.</w:t>
      </w:r>
    </w:p>
    <w:p>
      <w:pPr>
        <w:spacing w:after="40"/>
        <w:ind w:left="576"/>
      </w:pPr>
      <w:r>
        <w:rPr>
          <w:color w:val="355F8E"/>
        </w:rPr>
        <w:t xml:space="preserve">▪ </w:t>
      </w:r>
      <w:r>
        <w:rPr>
          <w:rFonts w:ascii="Calibri" w:hAnsi="Calibri"/>
          <w:b/>
          <w:color w:val="1E293B"/>
          <w:sz w:val="19"/>
        </w:rPr>
        <w:t>Discipline Differential:</w:t>
      </w:r>
      <w:r>
        <w:rPr>
          <w:rFonts w:ascii="Calibri" w:hAnsi="Calibri"/>
          <w:color w:val="1E293B"/>
          <w:sz w:val="19"/>
        </w:rPr>
        <w:t xml:space="preserve"> Dallas led the entire NFL in penalties last season—a direct indictment of operational coaching discipline.</w:t>
      </w:r>
    </w:p>
    <w:p>
      <w:pPr>
        <w:spacing w:after="40"/>
        <w:ind w:left="576"/>
      </w:pPr>
      <w:r>
        <w:rPr>
          <w:color w:val="355F8E"/>
        </w:rPr>
        <w:t xml:space="preserve">▪ </w:t>
      </w:r>
      <w:r>
        <w:rPr>
          <w:rFonts w:ascii="Calibri" w:hAnsi="Calibri"/>
          <w:b/>
          <w:color w:val="1E293B"/>
          <w:sz w:val="19"/>
        </w:rPr>
        <w:t>Execution Strategy:</w:t>
      </w:r>
      <w:r>
        <w:rPr>
          <w:rFonts w:ascii="Calibri" w:hAnsi="Calibri"/>
          <w:color w:val="1E293B"/>
          <w:sz w:val="19"/>
        </w:rPr>
        <w:t xml:space="preserve"> Respected syndicates heavily back New York to contend in the NFC East but deliberately refrained from betting the opener early. Chad and Simon advise waiting until Sunday evening: as recreational public money pours into Dallas parlays, sportsbooks are expected to push the spread to </w:t>
      </w:r>
      <w:r>
        <w:rPr>
          <w:rFonts w:ascii="Calibri" w:hAnsi="Calibri"/>
          <w:b/>
          <w:color w:val="1E293B"/>
          <w:sz w:val="19"/>
        </w:rPr>
        <w:t>+3 or +3.5</w:t>
      </w:r>
      <w:r>
        <w:rPr>
          <w:rFonts w:ascii="Calibri" w:hAnsi="Calibri"/>
          <w:color w:val="1E293B"/>
          <w:sz w:val="19"/>
        </w:rPr>
        <w:t>, offering peak buy-in value on the home dog.</w:t>
      </w:r>
    </w:p>
    <w:p>
      <w:pPr>
        <w:spacing w:after="60"/>
        <w:ind w:left="288"/>
      </w:pPr>
      <w:r>
        <w:rPr>
          <w:color w:val="102C57"/>
        </w:rPr>
        <w:t xml:space="preserve">• </w:t>
      </w:r>
      <w:r>
        <w:rPr>
          <w:rFonts w:ascii="Calibri" w:hAnsi="Calibri"/>
          <w:b/>
          <w:color w:val="1E293B"/>
          <w:sz w:val="19"/>
        </w:rPr>
        <w:t>Minnesota Vikings -1.5 vs. Green Bay Packers (Simon Hunter Strong Lean):</w:t>
      </w:r>
    </w:p>
    <w:p>
      <w:pPr>
        <w:spacing w:after="40"/>
        <w:ind w:left="576"/>
      </w:pPr>
      <w:r>
        <w:rPr>
          <w:color w:val="355F8E"/>
        </w:rPr>
        <w:t xml:space="preserve">▪ </w:t>
      </w:r>
      <w:r>
        <w:rPr>
          <w:rFonts w:ascii="Calibri" w:hAnsi="Calibri"/>
          <w:color w:val="1E293B"/>
          <w:sz w:val="19"/>
        </w:rPr>
        <w:t>Brian Flores’ blitz-heavy defense matches up against a retooled Packers offensive line. Green Bay is without star edge defender Micah Parsons and running back Josh Jacobs.</w:t>
      </w:r>
    </w:p>
    <w:p>
      <w:pPr>
        <w:spacing w:after="40"/>
        <w:ind w:left="576"/>
      </w:pPr>
      <w:r>
        <w:rPr>
          <w:color w:val="355F8E"/>
        </w:rPr>
        <w:t xml:space="preserve">▪ </w:t>
      </w:r>
      <w:r>
        <w:rPr>
          <w:rFonts w:ascii="Calibri" w:hAnsi="Calibri"/>
          <w:color w:val="1E293B"/>
          <w:sz w:val="19"/>
        </w:rPr>
        <w:t>The market moved 3 full points from Packers -1.5 to Vikings -1.5 when Kyler Murray was named the starter. While Matt LaFleur has stellar career September numbers, Hunter strongly leans to Minnesota controlling the line of scrimmage.</w:t>
      </w:r>
    </w:p>
    <w:p>
      <w:pPr>
        <w:spacing w:after="60"/>
        <w:ind w:left="288"/>
      </w:pPr>
      <w:r>
        <w:rPr>
          <w:color w:val="102C57"/>
        </w:rPr>
        <w:t xml:space="preserve">• </w:t>
      </w:r>
      <w:r>
        <w:rPr>
          <w:rFonts w:ascii="Calibri" w:hAnsi="Calibri"/>
          <w:b/>
          <w:color w:val="1E293B"/>
          <w:sz w:val="19"/>
        </w:rPr>
        <w:t>Pittsburgh Steelers Moneyline / Spread (-3.5) vs. Atlanta Falcons (Simon Hunter Lean):</w:t>
      </w:r>
    </w:p>
    <w:p>
      <w:pPr>
        <w:spacing w:after="40"/>
        <w:ind w:left="576"/>
      </w:pPr>
      <w:r>
        <w:rPr>
          <w:color w:val="355F8E"/>
        </w:rPr>
        <w:t xml:space="preserve">▪ </w:t>
      </w:r>
      <w:r>
        <w:rPr>
          <w:rFonts w:ascii="Calibri" w:hAnsi="Calibri"/>
          <w:color w:val="1E293B"/>
          <w:sz w:val="19"/>
        </w:rPr>
        <w:t>Pittsburgh boasts three edge rushers in the top 20th percentile of PFF pass-rush grading (T.J. Watt, Alex Highsmith, Nick Herbig) alongside Cameron Heyward and Keanu Benton.</w:t>
      </w:r>
    </w:p>
    <w:p>
      <w:pPr>
        <w:spacing w:after="40"/>
        <w:ind w:left="576"/>
      </w:pPr>
      <w:r>
        <w:rPr>
          <w:color w:val="355F8E"/>
        </w:rPr>
        <w:t xml:space="preserve">▪ </w:t>
      </w:r>
      <w:r>
        <w:rPr>
          <w:rFonts w:ascii="Calibri" w:hAnsi="Calibri"/>
          <w:color w:val="1E293B"/>
          <w:sz w:val="19"/>
        </w:rPr>
        <w:t>Atlanta’s pass rush is completely decimated: first-round rookie Jalon Walker is out with a torn ACL, and James Pearce Jr. is suspended for 8 games. Tua Tagovailoa struggled throughout preseason in his new system. Simon recommends Pittsburgh Moneyline as one of the safest bets on the board, though the spread hook (-3.5) limits it to a lean.</w:t>
      </w:r>
    </w:p>
    <w:p>
      <w:pPr>
        <w:spacing w:after="60"/>
        <w:ind w:left="288"/>
      </w:pPr>
      <w:r>
        <w:rPr>
          <w:color w:val="102C57"/>
        </w:rPr>
        <w:t xml:space="preserve">• </w:t>
      </w:r>
      <w:r>
        <w:rPr>
          <w:rFonts w:ascii="Calibri" w:hAnsi="Calibri"/>
          <w:b/>
          <w:color w:val="1E293B"/>
          <w:sz w:val="19"/>
        </w:rPr>
        <w:t>New York Jets -1.5 at Tennessee Titans (Chad Millman Lean):</w:t>
      </w:r>
    </w:p>
    <w:p>
      <w:pPr>
        <w:spacing w:after="40"/>
        <w:ind w:left="576"/>
      </w:pPr>
      <w:r>
        <w:rPr>
          <w:color w:val="355F8E"/>
        </w:rPr>
        <w:t xml:space="preserve">▪ </w:t>
      </w:r>
      <w:r>
        <w:rPr>
          <w:rFonts w:ascii="Calibri" w:hAnsi="Calibri"/>
          <w:color w:val="1E293B"/>
          <w:sz w:val="19"/>
        </w:rPr>
        <w:t>Chad highlighted that Tennessee’s offensive line is leaky and rookie/young quarterback Cam Ward struggled heavily in preseason with pocket awareness and taking sacks. The Jets' interior run-stuffers (DeVondre Sweat, David Onyemata) shut down Tennessee’s run-first attack. Simon passed due to a personal self-imposed rule never to wager on Titans games.</w:t>
      </w:r>
    </w:p>
    <w:p>
      <w:pPr>
        <w:spacing w:before="120" w:after="120"/>
      </w:pPr>
      <w:r>
        <w:rPr>
          <w:color w:val="64748B"/>
        </w:rPr>
        <w:t>━━━━━━━━━━━━━━━━━━━━━━━━━━━━━━━━━━━━━━━━━━━━━━━━━━━━━━━━━━━━</w:t>
      </w:r>
    </w:p>
    <w:p>
      <w:pPr>
        <w:spacing w:before="280" w:after="80"/>
      </w:pPr>
      <w:r>
        <w:rPr>
          <w:rFonts w:ascii="Calibri" w:hAnsi="Calibri"/>
          <w:b/>
          <w:color w:val="102C57"/>
          <w:sz w:val="26"/>
        </w:rPr>
        <w:t>4. Remaining Week 1 Matchups (Passes &amp; No Position Taken)</w:t>
      </w:r>
    </w:p>
    <w:p>
      <w:pPr>
        <w:spacing w:after="60"/>
        <w:ind w:left="288"/>
      </w:pPr>
      <w:r>
        <w:rPr>
          <w:color w:val="102C57"/>
        </w:rPr>
        <w:t xml:space="preserve">• </w:t>
      </w:r>
      <w:r>
        <w:rPr>
          <w:rFonts w:ascii="Calibri" w:hAnsi="Calibri"/>
          <w:b/>
          <w:color w:val="1E293B"/>
          <w:sz w:val="19"/>
        </w:rPr>
        <w:t>Chicago Bears at Carolina Panthers (Pass on Chicago -3.5):</w:t>
      </w:r>
    </w:p>
    <w:p>
      <w:pPr>
        <w:spacing w:after="40"/>
        <w:ind w:left="576"/>
      </w:pPr>
      <w:r>
        <w:rPr>
          <w:color w:val="355F8E"/>
        </w:rPr>
        <w:t xml:space="preserve">▪ </w:t>
      </w:r>
      <w:r>
        <w:rPr>
          <w:rFonts w:ascii="Calibri" w:hAnsi="Calibri"/>
          <w:b/>
          <w:color w:val="1E293B"/>
          <w:sz w:val="19"/>
        </w:rPr>
        <w:t>Analysis:</w:t>
      </w:r>
      <w:r>
        <w:rPr>
          <w:rFonts w:ascii="Calibri" w:hAnsi="Calibri"/>
          <w:color w:val="1E293B"/>
          <w:sz w:val="19"/>
        </w:rPr>
        <w:t xml:space="preserve"> Universal pass on laying points with the Bears. Chad Millman evaluated Chicago's defense as severely flawed, while the combination of Charlotte’s 90°F heat, high humidity, and Caleb Williams’ known difficulties against disguised coverages make laying road chalk reckless.</w:t>
      </w:r>
    </w:p>
    <w:p>
      <w:pPr>
        <w:spacing w:after="60"/>
        <w:ind w:left="288"/>
      </w:pPr>
      <w:r>
        <w:rPr>
          <w:color w:val="102C57"/>
        </w:rPr>
        <w:t xml:space="preserve">• </w:t>
      </w:r>
      <w:r>
        <w:rPr>
          <w:rFonts w:ascii="Calibri" w:hAnsi="Calibri"/>
          <w:b/>
          <w:color w:val="1E293B"/>
          <w:sz w:val="19"/>
        </w:rPr>
        <w:t>Detroit Lions -7 vs. New Orleans Saints (Spread Pass on Favorite):</w:t>
      </w:r>
    </w:p>
    <w:p>
      <w:pPr>
        <w:spacing w:after="40"/>
        <w:ind w:left="576"/>
      </w:pPr>
      <w:r>
        <w:rPr>
          <w:color w:val="355F8E"/>
        </w:rPr>
        <w:t xml:space="preserve">▪ </w:t>
      </w:r>
      <w:r>
        <w:rPr>
          <w:rFonts w:ascii="Calibri" w:hAnsi="Calibri"/>
          <w:b/>
          <w:color w:val="1E293B"/>
          <w:sz w:val="19"/>
        </w:rPr>
        <w:t>Analysis:</w:t>
      </w:r>
      <w:r>
        <w:rPr>
          <w:rFonts w:ascii="Calibri" w:hAnsi="Calibri"/>
          <w:color w:val="1E293B"/>
          <w:sz w:val="19"/>
        </w:rPr>
        <w:t xml:space="preserve"> Both hosts passed on laying a full touchdown with Detroit. Chad voiced significant concern regarding the Lions' offensive line continuity and new offensive coordinator, while Simon warned that Tyler Shough has demonstrated legitimate second-half backdoor competency.</w:t>
      </w:r>
    </w:p>
    <w:p>
      <w:pPr>
        <w:spacing w:after="60"/>
        <w:ind w:left="288"/>
      </w:pPr>
      <w:r>
        <w:rPr>
          <w:color w:val="102C57"/>
        </w:rPr>
        <w:t xml:space="preserve">• </w:t>
      </w:r>
      <w:r>
        <w:rPr>
          <w:rFonts w:ascii="Calibri" w:hAnsi="Calibri"/>
          <w:b/>
          <w:color w:val="1E293B"/>
          <w:sz w:val="19"/>
        </w:rPr>
        <w:t>Philadelphia Eagles -5.5 vs. Washington Commanders (Spread Pass in Dead Zone):</w:t>
      </w:r>
    </w:p>
    <w:p>
      <w:pPr>
        <w:spacing w:after="40"/>
        <w:ind w:left="576"/>
      </w:pPr>
      <w:r>
        <w:rPr>
          <w:color w:val="355F8E"/>
        </w:rPr>
        <w:t xml:space="preserve">▪ </w:t>
      </w:r>
      <w:r>
        <w:rPr>
          <w:rFonts w:ascii="Calibri" w:hAnsi="Calibri"/>
          <w:b/>
          <w:color w:val="1E293B"/>
          <w:sz w:val="19"/>
        </w:rPr>
        <w:t>Analysis:</w:t>
      </w:r>
      <w:r>
        <w:rPr>
          <w:rFonts w:ascii="Calibri" w:hAnsi="Calibri"/>
          <w:color w:val="1E293B"/>
          <w:sz w:val="19"/>
        </w:rPr>
        <w:t xml:space="preserve"> Jalen Hurts is 12–1 SU as a home favorite in divisional matchups and leads the NFL with 28 deep touchdown passes (20+ air yards) since 2023, while Washington’s secondary lacks an active top-50 corner. However, 5.5 sits in a mathematical dead zone. Simon warned that if public money drives the spread to -6, sharp syndicates will immediately buy back Washington on the backdoor angle.</w:t>
      </w:r>
    </w:p>
    <w:p>
      <w:pPr>
        <w:spacing w:after="60"/>
        <w:ind w:left="288"/>
      </w:pPr>
      <w:r>
        <w:rPr>
          <w:color w:val="102C57"/>
        </w:rPr>
        <w:t xml:space="preserve">• </w:t>
      </w:r>
      <w:r>
        <w:rPr>
          <w:rFonts w:ascii="Calibri" w:hAnsi="Calibri"/>
          <w:b/>
          <w:color w:val="1E293B"/>
          <w:sz w:val="19"/>
        </w:rPr>
        <w:t>Baltimore Ravens -3.5 at Indianapolis Colts (Consensus Pass):</w:t>
      </w:r>
    </w:p>
    <w:p>
      <w:pPr>
        <w:spacing w:after="40"/>
        <w:ind w:left="576"/>
      </w:pPr>
      <w:r>
        <w:rPr>
          <w:color w:val="355F8E"/>
        </w:rPr>
        <w:t xml:space="preserve">▪ </w:t>
      </w:r>
      <w:r>
        <w:rPr>
          <w:rFonts w:ascii="Calibri" w:hAnsi="Calibri"/>
          <w:b/>
          <w:color w:val="1E293B"/>
          <w:sz w:val="19"/>
        </w:rPr>
        <w:t>Analysis:</w:t>
      </w:r>
      <w:r>
        <w:rPr>
          <w:rFonts w:ascii="Calibri" w:hAnsi="Calibri"/>
          <w:color w:val="1E293B"/>
          <w:sz w:val="19"/>
        </w:rPr>
        <w:t xml:space="preserve"> While Lamar Jackson is elite on fast indoor turf, Baltimore is debuting first-year head coach Jesse Minter and 31-year-old offensive coordinator Declan Doyle on the road. Concurrently, Indianapolis presents major health unknowns surrounding Daniel Jones’ post-Achilles mobility. Too many operational variables to lay -3.5 on the road.</w:t>
      </w:r>
    </w:p>
    <w:p>
      <w:pPr>
        <w:spacing w:after="60"/>
        <w:ind w:left="288"/>
      </w:pPr>
      <w:r>
        <w:rPr>
          <w:color w:val="102C57"/>
        </w:rPr>
        <w:t xml:space="preserve">• </w:t>
      </w:r>
      <w:r>
        <w:rPr>
          <w:rFonts w:ascii="Calibri" w:hAnsi="Calibri"/>
          <w:b/>
          <w:color w:val="1E293B"/>
          <w:sz w:val="19"/>
        </w:rPr>
        <w:t>Arizona Cardinals at Los Angeles Chargers (Spread Pass at +9.5):</w:t>
      </w:r>
    </w:p>
    <w:p>
      <w:pPr>
        <w:spacing w:after="40"/>
        <w:ind w:left="576"/>
      </w:pPr>
      <w:r>
        <w:rPr>
          <w:color w:val="355F8E"/>
        </w:rPr>
        <w:t xml:space="preserve">▪ </w:t>
      </w:r>
      <w:r>
        <w:rPr>
          <w:rFonts w:ascii="Calibri" w:hAnsi="Calibri"/>
          <w:b/>
          <w:color w:val="1E293B"/>
          <w:sz w:val="19"/>
        </w:rPr>
        <w:t>Analysis:</w:t>
      </w:r>
      <w:r>
        <w:rPr>
          <w:rFonts w:ascii="Calibri" w:hAnsi="Calibri"/>
          <w:color w:val="1E293B"/>
          <w:sz w:val="19"/>
        </w:rPr>
        <w:t xml:space="preserve"> The historical system backing Week 1 double-digit underdogs (14–7 ATS since 2003) was active at Arizona +10.5 and +10, but sharp money aggressively drove the line down to +9.5, stripping the mathematical margin. Both experts passed on the current spread.</w:t>
      </w:r>
    </w:p>
    <w:p>
      <w:pPr>
        <w:spacing w:before="120" w:after="120"/>
      </w:pPr>
      <w:r>
        <w:rPr>
          <w:color w:val="64748B"/>
        </w:rPr>
        <w:t>━━━━━━━━━━━━━━━━━━━━━━━━━━━━━━━━━━━━━━━━━━━━━━━━━━━━━━━━━━━━</w:t>
      </w:r>
    </w:p>
    <w:p>
      <w:pPr>
        <w:spacing w:before="280" w:after="80"/>
      </w:pPr>
      <w:r>
        <w:rPr>
          <w:rFonts w:ascii="Calibri" w:hAnsi="Calibri"/>
          <w:b/>
          <w:color w:val="102C57"/>
          <w:sz w:val="26"/>
        </w:rPr>
        <w:t>5. Survivor Pool Strategy, Futures &amp; Macro Betting Principles</w:t>
      </w:r>
    </w:p>
    <w:p>
      <w:pPr>
        <w:spacing w:before="200" w:after="40"/>
      </w:pPr>
      <w:r>
        <w:rPr>
          <w:rFonts w:ascii="Calibri" w:hAnsi="Calibri"/>
          <w:b/>
          <w:color w:val="355F8E"/>
          <w:sz w:val="22"/>
        </w:rPr>
        <w:t>🛡️ Simon Hunter's Week 1 Survivor Pool Hierarchy</w:t>
      </w:r>
    </w:p>
    <w:p>
      <w:pPr>
        <w:spacing w:after="60"/>
        <w:ind w:left="288"/>
      </w:pPr>
      <w:r>
        <w:rPr>
          <w:b/>
          <w:color w:val="102C57"/>
        </w:rPr>
        <w:t xml:space="preserve">1. </w:t>
      </w:r>
      <w:r>
        <w:rPr>
          <w:rFonts w:ascii="Calibri" w:hAnsi="Calibri"/>
          <w:b/>
          <w:color w:val="1E293B"/>
          <w:sz w:val="19"/>
        </w:rPr>
        <w:t>Los Angeles Chargers (Safest Baseline Chalk):</w:t>
      </w:r>
    </w:p>
    <w:p>
      <w:pPr>
        <w:spacing w:after="40"/>
        <w:ind w:left="576"/>
      </w:pPr>
      <w:r>
        <w:rPr>
          <w:color w:val="355F8E"/>
        </w:rPr>
        <w:t xml:space="preserve">▪ </w:t>
      </w:r>
      <w:r>
        <w:rPr>
          <w:rFonts w:ascii="Calibri" w:hAnsi="Calibri"/>
          <w:b/>
          <w:color w:val="1E293B"/>
          <w:sz w:val="19"/>
        </w:rPr>
        <w:t>The Metric:</w:t>
      </w:r>
      <w:r>
        <w:rPr>
          <w:rFonts w:ascii="Calibri" w:hAnsi="Calibri"/>
          <w:color w:val="1E293B"/>
          <w:sz w:val="19"/>
        </w:rPr>
        <w:t xml:space="preserve"> Jim Harbaugh is </w:t>
      </w:r>
      <w:r>
        <w:rPr>
          <w:rFonts w:ascii="Calibri" w:hAnsi="Calibri"/>
          <w:b/>
          <w:color w:val="1E293B"/>
          <w:sz w:val="19"/>
        </w:rPr>
        <w:t>6–0 straight up</w:t>
      </w:r>
      <w:r>
        <w:rPr>
          <w:rFonts w:ascii="Calibri" w:hAnsi="Calibri"/>
          <w:color w:val="1E293B"/>
          <w:sz w:val="19"/>
        </w:rPr>
        <w:t xml:space="preserve"> in career NFL Week 1 openers across his time with San Francisco and Los Angeles. Despite heavy public clustering, the Chargers represent the highest outright win probability on the entire board against Arizona.</w:t>
      </w:r>
    </w:p>
    <w:p>
      <w:pPr>
        <w:spacing w:after="60"/>
        <w:ind w:left="288"/>
      </w:pPr>
      <w:r>
        <w:rPr>
          <w:b/>
          <w:color w:val="102C57"/>
        </w:rPr>
        <w:t xml:space="preserve">2. </w:t>
      </w:r>
      <w:r>
        <w:rPr>
          <w:rFonts w:ascii="Calibri" w:hAnsi="Calibri"/>
          <w:b/>
          <w:color w:val="1E293B"/>
          <w:sz w:val="19"/>
        </w:rPr>
        <w:t>Las Vegas Raiders (Top Contrarian Leverage Pivot):</w:t>
      </w:r>
    </w:p>
    <w:p>
      <w:pPr>
        <w:spacing w:after="40"/>
        <w:ind w:left="576"/>
      </w:pPr>
      <w:r>
        <w:rPr>
          <w:color w:val="355F8E"/>
        </w:rPr>
        <w:t xml:space="preserve">▪ </w:t>
      </w:r>
      <w:r>
        <w:rPr>
          <w:rFonts w:ascii="Calibri" w:hAnsi="Calibri"/>
          <w:b/>
          <w:color w:val="1E293B"/>
          <w:sz w:val="19"/>
        </w:rPr>
        <w:t>Game Theory Rationale:</w:t>
      </w:r>
      <w:r>
        <w:rPr>
          <w:rFonts w:ascii="Calibri" w:hAnsi="Calibri"/>
          <w:color w:val="1E293B"/>
          <w:sz w:val="19"/>
        </w:rPr>
        <w:t xml:space="preserve"> For large contests (such as Circa Survivor), Simon recommends pivoting to Las Vegas at home against Miami. Facing a low-tier Dolphins team at Allegiant Stadium is the single highest-probability spot the Raiders will have all season, allowing contestants to preserve elite Super Bowl contenders for later weeks.</w:t>
      </w:r>
    </w:p>
    <w:p>
      <w:pPr>
        <w:spacing w:after="60"/>
        <w:ind w:left="288"/>
      </w:pPr>
      <w:r>
        <w:rPr>
          <w:b/>
          <w:color w:val="102C57"/>
        </w:rPr>
        <w:t xml:space="preserve">3. </w:t>
      </w:r>
      <w:r>
        <w:rPr>
          <w:rFonts w:ascii="Calibri" w:hAnsi="Calibri"/>
          <w:b/>
          <w:color w:val="1E293B"/>
          <w:sz w:val="19"/>
        </w:rPr>
        <w:t>Pittsburgh Steelers (High-Floor Alternative):</w:t>
      </w:r>
    </w:p>
    <w:p>
      <w:pPr>
        <w:spacing w:after="40"/>
        <w:ind w:left="576"/>
      </w:pPr>
      <w:r>
        <w:rPr>
          <w:color w:val="355F8E"/>
        </w:rPr>
        <w:t xml:space="preserve">▪ </w:t>
      </w:r>
      <w:r>
        <w:rPr>
          <w:rFonts w:ascii="Calibri" w:hAnsi="Calibri"/>
          <w:b/>
          <w:color w:val="1E293B"/>
          <w:sz w:val="19"/>
        </w:rPr>
        <w:t>Matchup Strength:</w:t>
      </w:r>
      <w:r>
        <w:rPr>
          <w:rFonts w:ascii="Calibri" w:hAnsi="Calibri"/>
          <w:color w:val="1E293B"/>
          <w:sz w:val="19"/>
        </w:rPr>
        <w:t xml:space="preserve"> A healthy Aaron Rodgers and an elite front seven against a banged-up Atlanta defense missing its two top pass rushers provide an exceptionally high floor for survival pools.</w:t>
      </w:r>
    </w:p>
    <w:p>
      <w:pPr>
        <w:spacing w:before="200" w:after="40"/>
      </w:pPr>
      <w:r>
        <w:rPr>
          <w:rFonts w:ascii="Calibri" w:hAnsi="Calibri"/>
          <w:b/>
          <w:color w:val="355F8E"/>
          <w:sz w:val="22"/>
        </w:rPr>
        <w:t>📉 Long-Term Futures &amp; Season Portfolio Notes</w:t>
      </w:r>
    </w:p>
    <w:p>
      <w:pPr>
        <w:spacing w:after="60"/>
        <w:ind w:left="288"/>
      </w:pPr>
      <w:r>
        <w:rPr>
          <w:color w:val="102C57"/>
        </w:rPr>
        <w:t xml:space="preserve">• </w:t>
      </w:r>
      <w:r>
        <w:rPr>
          <w:rFonts w:ascii="Calibri" w:hAnsi="Calibri"/>
          <w:b/>
          <w:color w:val="1E293B"/>
          <w:sz w:val="19"/>
        </w:rPr>
        <w:t>Miami Dolphins In-Season Win Total Fade:</w:t>
      </w:r>
      <w:r>
        <w:rPr>
          <w:rFonts w:ascii="Calibri" w:hAnsi="Calibri"/>
          <w:color w:val="1E293B"/>
          <w:sz w:val="19"/>
        </w:rPr>
        <w:t xml:space="preserve"> Bet Miami +3.5 in Week 1; if they cover or win, immediately short their season win total Under before their schedule stiffens.</w:t>
      </w:r>
    </w:p>
    <w:p>
      <w:pPr>
        <w:spacing w:after="60"/>
        <w:ind w:left="288"/>
      </w:pPr>
      <w:r>
        <w:rPr>
          <w:color w:val="102C57"/>
        </w:rPr>
        <w:t xml:space="preserve">• </w:t>
      </w:r>
      <w:r>
        <w:rPr>
          <w:rFonts w:ascii="Calibri" w:hAnsi="Calibri"/>
          <w:b/>
          <w:color w:val="1E293B"/>
          <w:sz w:val="19"/>
        </w:rPr>
        <w:t>Baltimore Ravens Super Bowl Exactas:</w:t>
      </w:r>
      <w:r>
        <w:rPr>
          <w:rFonts w:ascii="Calibri" w:hAnsi="Calibri"/>
          <w:color w:val="1E293B"/>
          <w:sz w:val="19"/>
        </w:rPr>
        <w:t xml:space="preserve"> Chad and Simon maintain heavy summer exposure to Baltimore in Super Bowl exacta round-robins and hold Jesse Minter at 10/1 for Coach of the Year.</w:t>
      </w:r>
    </w:p>
    <w:p>
      <w:pPr>
        <w:spacing w:after="60"/>
        <w:ind w:left="288"/>
      </w:pPr>
      <w:r>
        <w:rPr>
          <w:color w:val="102C57"/>
        </w:rPr>
        <w:t xml:space="preserve">• </w:t>
      </w:r>
      <w:r>
        <w:rPr>
          <w:rFonts w:ascii="Calibri" w:hAnsi="Calibri"/>
          <w:b/>
          <w:color w:val="1E293B"/>
          <w:sz w:val="19"/>
        </w:rPr>
        <w:t>Garrett Wilson Player Prop:</w:t>
      </w:r>
      <w:r>
        <w:rPr>
          <w:rFonts w:ascii="Calibri" w:hAnsi="Calibri"/>
          <w:color w:val="1E293B"/>
          <w:sz w:val="19"/>
        </w:rPr>
        <w:t xml:space="preserve"> 45/1 longshot to lead the NFL in receiving yards behind an upgraded Jets pass-protecting offensive line.</w:t>
      </w:r>
    </w:p>
    <w:p>
      <w:pPr>
        <w:spacing w:before="200" w:after="40"/>
      </w:pPr>
      <w:r>
        <w:rPr>
          <w:rFonts w:ascii="Calibri" w:hAnsi="Calibri"/>
          <w:b/>
          <w:color w:val="355F8E"/>
          <w:sz w:val="22"/>
        </w:rPr>
        <w:t>📐 Master Betting Principles Emphasized</w:t>
      </w:r>
    </w:p>
    <w:p>
      <w:pPr>
        <w:spacing w:after="60"/>
        <w:ind w:left="288"/>
      </w:pPr>
      <w:r>
        <w:rPr>
          <w:b/>
          <w:color w:val="102C57"/>
        </w:rPr>
        <w:t xml:space="preserve">1. </w:t>
      </w:r>
      <w:r>
        <w:rPr>
          <w:rFonts w:ascii="Calibri" w:hAnsi="Calibri"/>
          <w:b/>
          <w:color w:val="1E293B"/>
          <w:sz w:val="19"/>
        </w:rPr>
        <w:t>The 60% Season Target &amp; Bankroll Preservation:</w:t>
      </w:r>
    </w:p>
    <w:p>
      <w:pPr>
        <w:spacing w:after="40"/>
        <w:ind w:left="576"/>
      </w:pPr>
      <w:r>
        <w:rPr>
          <w:color w:val="355F8E"/>
        </w:rPr>
        <w:t xml:space="preserve">▪ </w:t>
      </w:r>
      <w:r>
        <w:rPr>
          <w:rFonts w:ascii="Calibri" w:hAnsi="Calibri"/>
          <w:color w:val="1E293B"/>
          <w:sz w:val="19"/>
        </w:rPr>
        <w:t xml:space="preserve">Hunter emphasized that long-term sports betting excellence is defined by sustaining a </w:t>
      </w:r>
      <w:r>
        <w:rPr>
          <w:rFonts w:ascii="Calibri" w:hAnsi="Calibri"/>
          <w:b/>
          <w:color w:val="1E293B"/>
          <w:sz w:val="19"/>
        </w:rPr>
        <w:t>60% win rate (3–2 weekly)</w:t>
      </w:r>
      <w:r>
        <w:rPr>
          <w:rFonts w:ascii="Calibri" w:hAnsi="Calibri"/>
          <w:color w:val="1E293B"/>
          <w:sz w:val="19"/>
        </w:rPr>
        <w:t xml:space="preserve"> while methodically avoiding 0–5 catastrophic drawdowns. Disciplined volume and selective positioning triumph over action chasing.</w:t>
      </w:r>
    </w:p>
    <w:p>
      <w:pPr>
        <w:spacing w:after="60"/>
        <w:ind w:left="288"/>
      </w:pPr>
      <w:r>
        <w:rPr>
          <w:b/>
          <w:color w:val="102C57"/>
        </w:rPr>
        <w:t xml:space="preserve">2. </w:t>
      </w:r>
      <w:r>
        <w:rPr>
          <w:rFonts w:ascii="Calibri" w:hAnsi="Calibri"/>
          <w:b/>
          <w:color w:val="1E293B"/>
          <w:sz w:val="19"/>
        </w:rPr>
        <w:t>The Super Bowl Hangover System (6–20 ATS / 2–10 ATS Blowouts):</w:t>
      </w:r>
    </w:p>
    <w:p>
      <w:pPr>
        <w:spacing w:after="40"/>
        <w:ind w:left="576"/>
      </w:pPr>
      <w:r>
        <w:rPr>
          <w:color w:val="355F8E"/>
        </w:rPr>
        <w:t xml:space="preserve">▪ </w:t>
      </w:r>
      <w:r>
        <w:rPr>
          <w:rFonts w:ascii="Calibri" w:hAnsi="Calibri"/>
          <w:color w:val="1E293B"/>
          <w:sz w:val="19"/>
        </w:rPr>
        <w:t>The physical and psychological exhaustion of playing deep into February creates severe early-season deficits for Super Bowl losers. When the loser was blown out by 16+ points, they cover just 16.7% of openers the following year.</w:t>
      </w:r>
    </w:p>
    <w:p>
      <w:pPr>
        <w:spacing w:after="60"/>
        <w:ind w:left="288"/>
      </w:pPr>
      <w:r>
        <w:rPr>
          <w:b/>
          <w:color w:val="102C57"/>
        </w:rPr>
        <w:t xml:space="preserve">3. </w:t>
      </w:r>
      <w:r>
        <w:rPr>
          <w:rFonts w:ascii="Calibri" w:hAnsi="Calibri"/>
          <w:b/>
          <w:color w:val="1E293B"/>
          <w:sz w:val="19"/>
        </w:rPr>
        <w:t>Week 1 Double-Digit Underdog Resilience (14–7 ATS Since 2003):</w:t>
      </w:r>
    </w:p>
    <w:p>
      <w:pPr>
        <w:spacing w:after="40"/>
        <w:ind w:left="576"/>
      </w:pPr>
      <w:r>
        <w:rPr>
          <w:color w:val="355F8E"/>
        </w:rPr>
        <w:t xml:space="preserve">▪ </w:t>
      </w:r>
      <w:r>
        <w:rPr>
          <w:rFonts w:ascii="Calibri" w:hAnsi="Calibri"/>
          <w:color w:val="1E293B"/>
          <w:sz w:val="19"/>
        </w:rPr>
        <w:t>Early-season lines over-index on preseason market perceptions and depth-chart star power before units play meaningful snaps together, creating systematic value on double-digit underdogs.</w:t>
      </w:r>
    </w:p>
    <w:p>
      <w:pPr>
        <w:spacing w:after="60"/>
        <w:ind w:left="288"/>
      </w:pPr>
      <w:r>
        <w:rPr>
          <w:b/>
          <w:color w:val="102C57"/>
        </w:rPr>
        <w:t xml:space="preserve">4. </w:t>
      </w:r>
      <w:r>
        <w:rPr>
          <w:rFonts w:ascii="Calibri" w:hAnsi="Calibri"/>
          <w:b/>
          <w:color w:val="1E293B"/>
          <w:sz w:val="19"/>
        </w:rPr>
        <w:t>First-Year Head Coach Head-to-Head Variance (2–6 ATS for Favorites):</w:t>
      </w:r>
    </w:p>
    <w:p>
      <w:pPr>
        <w:spacing w:after="40"/>
        <w:ind w:left="576"/>
      </w:pPr>
      <w:r>
        <w:rPr>
          <w:color w:val="355F8E"/>
        </w:rPr>
        <w:t xml:space="preserve">▪ </w:t>
      </w:r>
      <w:r>
        <w:rPr>
          <w:rFonts w:ascii="Calibri" w:hAnsi="Calibri"/>
          <w:color w:val="1E293B"/>
          <w:sz w:val="19"/>
        </w:rPr>
        <w:t>When two rookie or first-year head coaches face each other in Week 1, the massive uncertainty in game management and schematic installation favors taking the points with the underdog.</w:t>
      </w:r>
    </w:p>
    <w:p>
      <w:pPr>
        <w:spacing w:after="60"/>
        <w:ind w:left="288"/>
      </w:pPr>
      <w:r>
        <w:rPr>
          <w:b/>
          <w:color w:val="102C57"/>
        </w:rPr>
        <w:t xml:space="preserve">5. </w:t>
      </w:r>
      <w:r>
        <w:rPr>
          <w:rFonts w:ascii="Calibri" w:hAnsi="Calibri"/>
          <w:b/>
          <w:color w:val="1E293B"/>
          <w:sz w:val="19"/>
        </w:rPr>
        <w:t>Divisional Home Underdog Supremacy (11–5 ATS Since 2020):</w:t>
      </w:r>
    </w:p>
    <w:p>
      <w:pPr>
        <w:spacing w:after="40"/>
        <w:ind w:left="576"/>
      </w:pPr>
      <w:r>
        <w:rPr>
          <w:color w:val="355F8E"/>
        </w:rPr>
        <w:t xml:space="preserve">▪ </w:t>
      </w:r>
      <w:r>
        <w:rPr>
          <w:rFonts w:ascii="Calibri" w:hAnsi="Calibri"/>
          <w:color w:val="1E293B"/>
          <w:sz w:val="19"/>
        </w:rPr>
        <w:t>Divisional familiarity significantly depresses talent disparities, making home divisional underdogs one of September’s most consistent high-ROI betting profiles.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